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C68B2"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color w:val="000000"/>
          <w:kern w:val="0"/>
          <w:sz w:val="24"/>
          <w:szCs w:val="24"/>
          <w14:ligatures w14:val="none"/>
        </w:rPr>
        <w:t> </w:t>
      </w:r>
    </w:p>
    <w:p w14:paraId="392917BB"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color w:val="000000"/>
          <w:kern w:val="0"/>
          <w:sz w:val="24"/>
          <w:szCs w:val="24"/>
          <w14:ligatures w14:val="none"/>
        </w:rPr>
        <w:t>   </w:t>
      </w:r>
    </w:p>
    <w:p w14:paraId="78803B12"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Syllabus for PSY 1012-1428, General Psychology</w:t>
      </w:r>
    </w:p>
    <w:p w14:paraId="6A670F15"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Fall Term 2024 (0640)</w:t>
      </w:r>
    </w:p>
    <w:p w14:paraId="0EBA880D"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(3 Credit Hours)</w:t>
      </w:r>
    </w:p>
    <w:p w14:paraId="25021206"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u w:val="single"/>
          <w14:ligatures w14:val="none"/>
        </w:rPr>
        <w:t>Online</w:t>
      </w:r>
    </w:p>
    <w:p w14:paraId="5B7A259A"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Semester is 8/12/24 - 12/6/24</w:t>
      </w:r>
    </w:p>
    <w:p w14:paraId="78017256"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16 weeks</w:t>
      </w:r>
    </w:p>
    <w:p w14:paraId="6A8C54EF"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28C95BB3">
          <v:rect id="_x0000_i1025" style="width:468pt;height:2.25pt" o:hralign="center" o:hrstd="t" o:hrnoshade="t" o:hr="t" fillcolor="black" stroked="f"/>
        </w:pict>
      </w:r>
    </w:p>
    <w:p w14:paraId="24A3533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Welcome to General Psychology!</w:t>
      </w:r>
    </w:p>
    <w:p w14:paraId="28BCC25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6C778CFE"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4FCFA5FD">
          <v:rect id="_x0000_i1026" style="width:468pt;height:2.25pt" o:hralign="center" o:hrstd="t" o:hrnoshade="t" o:hr="t" fillcolor="black" stroked="f"/>
        </w:pict>
      </w:r>
    </w:p>
    <w:p w14:paraId="4168D7D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Instructor</w:t>
      </w:r>
    </w:p>
    <w:p w14:paraId="6E2E598E"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Name:</w:t>
      </w:r>
      <w:r w:rsidRPr="00C6538D">
        <w:rPr>
          <w:rFonts w:ascii="Arial" w:eastAsia="Times New Roman" w:hAnsi="Arial" w:cs="Arial"/>
          <w:color w:val="000000"/>
          <w:kern w:val="0"/>
          <w:sz w:val="20"/>
          <w:szCs w:val="20"/>
          <w14:ligatures w14:val="none"/>
        </w:rPr>
        <w:t> Professor Janice Kicklighter (she/her)</w:t>
      </w:r>
    </w:p>
    <w:p w14:paraId="032E8AB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Email: kicklighter.janice@spcollege.edu</w:t>
      </w:r>
    </w:p>
    <w:p w14:paraId="2B8D026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Phone:</w:t>
      </w:r>
      <w:r w:rsidRPr="00C6538D">
        <w:rPr>
          <w:rFonts w:ascii="Arial" w:eastAsia="Times New Roman" w:hAnsi="Arial" w:cs="Arial"/>
          <w:color w:val="000000"/>
          <w:kern w:val="0"/>
          <w:sz w:val="20"/>
          <w:szCs w:val="20"/>
          <w14:ligatures w14:val="none"/>
        </w:rPr>
        <w:t> (727) 497-5050</w:t>
      </w:r>
    </w:p>
    <w:p w14:paraId="5BA0D991"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Office Hours: By Appointment</w:t>
      </w:r>
    </w:p>
    <w:p w14:paraId="44C78577"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Office Location:</w:t>
      </w:r>
      <w:r w:rsidRPr="00C6538D">
        <w:rPr>
          <w:rFonts w:ascii="Arial" w:eastAsia="Times New Roman" w:hAnsi="Arial" w:cs="Arial"/>
          <w:color w:val="000000"/>
          <w:kern w:val="0"/>
          <w:sz w:val="20"/>
          <w:szCs w:val="20"/>
          <w14:ligatures w14:val="none"/>
        </w:rPr>
        <w:t> Midtown 312, Downtown 122, and St. Pete/Gibbs 307</w:t>
      </w:r>
    </w:p>
    <w:p w14:paraId="3557EE63"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Instructor Web Page:  </w:t>
      </w:r>
    </w:p>
    <w:p w14:paraId="096122BC"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6C1FAB15">
          <v:rect id="_x0000_i1027" style="width:468pt;height:2.25pt" o:hralign="center" o:hrstd="t" o:hrnoshade="t" o:hr="t" fillcolor="black" stroked="f"/>
        </w:pict>
      </w:r>
    </w:p>
    <w:p w14:paraId="6E7E46C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Academic Department</w:t>
      </w:r>
    </w:p>
    <w:p w14:paraId="7D6F5C1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u w:val="single"/>
          <w14:ligatures w14:val="none"/>
        </w:rPr>
        <w:t>Dean of Social and Behavioral Sciences</w:t>
      </w:r>
    </w:p>
    <w:p w14:paraId="342D105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Name:</w:t>
      </w:r>
      <w:r w:rsidRPr="00C6538D">
        <w:rPr>
          <w:rFonts w:ascii="Arial" w:eastAsia="Times New Roman" w:hAnsi="Arial" w:cs="Arial"/>
          <w:color w:val="000000"/>
          <w:kern w:val="0"/>
          <w:sz w:val="20"/>
          <w:szCs w:val="20"/>
          <w14:ligatures w14:val="none"/>
        </w:rPr>
        <w:t> Dr. Joseph Smiley</w:t>
      </w:r>
    </w:p>
    <w:p w14:paraId="3FD78FD3"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Office Location:</w:t>
      </w:r>
      <w:r w:rsidRPr="00C6538D">
        <w:rPr>
          <w:rFonts w:ascii="Arial" w:eastAsia="Times New Roman" w:hAnsi="Arial" w:cs="Arial"/>
          <w:color w:val="000000"/>
          <w:kern w:val="0"/>
          <w:sz w:val="20"/>
          <w:szCs w:val="20"/>
          <w14:ligatures w14:val="none"/>
        </w:rPr>
        <w:t> Clearwater Campus</w:t>
      </w:r>
    </w:p>
    <w:p w14:paraId="4BB5656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Office Phone Number:</w:t>
      </w:r>
      <w:r w:rsidRPr="00C6538D">
        <w:rPr>
          <w:rFonts w:ascii="Arial" w:eastAsia="Times New Roman" w:hAnsi="Arial" w:cs="Arial"/>
          <w:color w:val="000000"/>
          <w:kern w:val="0"/>
          <w:sz w:val="20"/>
          <w:szCs w:val="20"/>
          <w14:ligatures w14:val="none"/>
        </w:rPr>
        <w:t> (727) 712-5851</w:t>
      </w:r>
    </w:p>
    <w:p w14:paraId="0900BCED"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Email:</w:t>
      </w:r>
      <w:r w:rsidRPr="00C6538D">
        <w:rPr>
          <w:rFonts w:ascii="Arial" w:eastAsia="Times New Roman" w:hAnsi="Arial" w:cs="Arial"/>
          <w:color w:val="000000"/>
          <w:kern w:val="0"/>
          <w:sz w:val="20"/>
          <w:szCs w:val="20"/>
          <w14:ligatures w14:val="none"/>
        </w:rPr>
        <w:t> </w:t>
      </w:r>
      <w:hyperlink r:id="rId5" w:tgtFrame="_blank" w:history="1">
        <w:r w:rsidRPr="00C6538D">
          <w:rPr>
            <w:rFonts w:ascii="Arial" w:eastAsia="Times New Roman" w:hAnsi="Arial" w:cs="Arial"/>
            <w:color w:val="0000FF"/>
            <w:kern w:val="0"/>
            <w:sz w:val="20"/>
            <w:szCs w:val="20"/>
            <w:u w:val="single"/>
            <w14:ligatures w14:val="none"/>
          </w:rPr>
          <w:t>Smiley.Joseph@spcollege.edu</w:t>
        </w:r>
      </w:hyperlink>
    </w:p>
    <w:p w14:paraId="7C5C77A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u w:val="single"/>
          <w14:ligatures w14:val="none"/>
        </w:rPr>
        <w:t>Social and Behavioral Sciences Website</w:t>
      </w:r>
    </w:p>
    <w:p w14:paraId="026764A4"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URL: </w:t>
      </w:r>
      <w:hyperlink r:id="rId6" w:tgtFrame="_blank" w:history="1">
        <w:r w:rsidRPr="00C6538D">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538C9DC0"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15F32C1C">
          <v:rect id="_x0000_i1028" style="width:468pt;height:2.25pt" o:hralign="center" o:hrstd="t" o:hrnoshade="t" o:hr="t" fillcolor="black" stroked="f"/>
        </w:pict>
      </w:r>
    </w:p>
    <w:p w14:paraId="548CB51A"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Course Information</w:t>
      </w:r>
    </w:p>
    <w:p w14:paraId="350C9BEF" w14:textId="77777777" w:rsidR="00C6538D" w:rsidRPr="00C6538D" w:rsidRDefault="00C6538D" w:rsidP="00C6538D">
      <w:pPr>
        <w:spacing w:before="3" w:after="0" w:line="244" w:lineRule="atLeast"/>
        <w:ind w:left="100" w:right="449"/>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Course Description:</w:t>
      </w:r>
      <w:r w:rsidRPr="00C6538D">
        <w:rPr>
          <w:rFonts w:ascii="Arial" w:eastAsia="Times New Roman" w:hAnsi="Arial" w:cs="Arial"/>
          <w:color w:val="000000"/>
          <w:kern w:val="0"/>
          <w:sz w:val="20"/>
          <w:szCs w:val="20"/>
          <w14:ligatures w14:val="none"/>
        </w:rPr>
        <w:t xml:space="preserve">  This course is an introduction to the field of psychology. It includes the history, scientific methodology, major theoretical schools of thought, various approaches to interpersonal functioning, and human development. The psychological application of ethics as </w:t>
      </w:r>
      <w:r w:rsidRPr="00C6538D">
        <w:rPr>
          <w:rFonts w:ascii="Arial" w:eastAsia="Times New Roman" w:hAnsi="Arial" w:cs="Arial"/>
          <w:color w:val="000000"/>
          <w:kern w:val="0"/>
          <w:sz w:val="20"/>
          <w:szCs w:val="20"/>
          <w14:ligatures w14:val="none"/>
        </w:rPr>
        <w:lastRenderedPageBreak/>
        <w:t>well as social and cultural diversity are integrated into the course. This course partially satisfies the writing requirements outlined in the General Education Requirements. Credit is not given for </w:t>
      </w:r>
      <w:proofErr w:type="gramStart"/>
      <w:r w:rsidRPr="00C6538D">
        <w:rPr>
          <w:rFonts w:ascii="Arial" w:eastAsia="Times New Roman" w:hAnsi="Arial" w:cs="Arial"/>
          <w:color w:val="000000"/>
          <w:kern w:val="0"/>
          <w:sz w:val="20"/>
          <w:szCs w:val="20"/>
          <w14:ligatures w14:val="none"/>
        </w:rPr>
        <w:t>both</w:t>
      </w:r>
      <w:proofErr w:type="gramEnd"/>
      <w:r w:rsidRPr="00C6538D">
        <w:rPr>
          <w:rFonts w:ascii="Arial" w:eastAsia="Times New Roman" w:hAnsi="Arial" w:cs="Arial"/>
          <w:color w:val="000000"/>
          <w:kern w:val="0"/>
          <w:sz w:val="20"/>
          <w:szCs w:val="20"/>
          <w14:ligatures w14:val="none"/>
        </w:rPr>
        <w:t> PSY 1012 and PSY 1020H or IDS 1610.</w:t>
      </w:r>
    </w:p>
    <w:p w14:paraId="3FC6F278" w14:textId="77777777" w:rsidR="00C6538D" w:rsidRPr="00C6538D" w:rsidRDefault="00C6538D" w:rsidP="00C6538D">
      <w:pPr>
        <w:spacing w:before="37" w:after="0" w:line="240" w:lineRule="auto"/>
        <w:ind w:left="100" w:right="129"/>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Course Goal:  </w:t>
      </w:r>
      <w:r w:rsidRPr="00C6538D">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4E50CCD8" w14:textId="77777777" w:rsidR="00C6538D" w:rsidRPr="00C6538D" w:rsidRDefault="00C6538D" w:rsidP="00C6538D">
      <w:pPr>
        <w:numPr>
          <w:ilvl w:val="0"/>
          <w:numId w:val="1"/>
        </w:numPr>
        <w:spacing w:after="0" w:line="240" w:lineRule="auto"/>
        <w:ind w:left="1540"/>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Demonstrate knowledge of the historical roots of the science of psychology.</w:t>
      </w:r>
    </w:p>
    <w:p w14:paraId="0CCF5FDA" w14:textId="77777777" w:rsidR="00C6538D" w:rsidRPr="00C6538D" w:rsidRDefault="00C6538D" w:rsidP="00C6538D">
      <w:pPr>
        <w:numPr>
          <w:ilvl w:val="0"/>
          <w:numId w:val="1"/>
        </w:numPr>
        <w:spacing w:after="0" w:line="240" w:lineRule="auto"/>
        <w:ind w:left="1540"/>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Demonstrate knowledge of research methods used in psychology.</w:t>
      </w:r>
    </w:p>
    <w:p w14:paraId="0A9CD875" w14:textId="77777777" w:rsidR="00C6538D" w:rsidRPr="00C6538D" w:rsidRDefault="00C6538D" w:rsidP="00C6538D">
      <w:pPr>
        <w:numPr>
          <w:ilvl w:val="0"/>
          <w:numId w:val="1"/>
        </w:numPr>
        <w:spacing w:after="0" w:line="240" w:lineRule="auto"/>
        <w:ind w:left="1540"/>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Demonstrate knowledge of the major pillars of psychology.</w:t>
      </w:r>
    </w:p>
    <w:p w14:paraId="3E28C510" w14:textId="77777777" w:rsidR="00C6538D" w:rsidRPr="00C6538D" w:rsidRDefault="00C6538D" w:rsidP="00C6538D">
      <w:pPr>
        <w:numPr>
          <w:ilvl w:val="0"/>
          <w:numId w:val="1"/>
        </w:numPr>
        <w:spacing w:after="0" w:line="240" w:lineRule="auto"/>
        <w:ind w:left="1540"/>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3D1CD85F" w14:textId="77777777" w:rsidR="00C6538D" w:rsidRPr="00C6538D" w:rsidRDefault="00C6538D" w:rsidP="00C6538D">
      <w:pPr>
        <w:numPr>
          <w:ilvl w:val="0"/>
          <w:numId w:val="1"/>
        </w:numPr>
        <w:spacing w:after="0" w:line="240" w:lineRule="auto"/>
        <w:ind w:left="1540"/>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Demonstrate knowledge of research, writing, use of APA style, and critical thinking.</w:t>
      </w:r>
    </w:p>
    <w:p w14:paraId="16A57B0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Prerequisites:</w:t>
      </w:r>
      <w:r w:rsidRPr="00C6538D">
        <w:rPr>
          <w:rFonts w:ascii="Arial" w:eastAsia="Times New Roman" w:hAnsi="Arial" w:cs="Arial"/>
          <w:color w:val="000000"/>
          <w:kern w:val="0"/>
          <w:sz w:val="20"/>
          <w:szCs w:val="20"/>
          <w14:ligatures w14:val="none"/>
        </w:rPr>
        <w:t> ENC 0025 and REA 0017 or EAP 1695 or appropriate score on the SPC placement test. </w:t>
      </w:r>
    </w:p>
    <w:p w14:paraId="656D45B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Availability of Course Content:</w:t>
      </w:r>
      <w:r w:rsidRPr="00C6538D">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2C190BC0"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2CEFDBCE">
          <v:rect id="_x0000_i1029" style="width:468pt;height:2.25pt" o:hralign="center" o:hrstd="t" o:hrnoshade="t" o:hr="t" fillcolor="black" stroked="f"/>
        </w:pict>
      </w:r>
    </w:p>
    <w:p w14:paraId="57E47F0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Textbook</w:t>
      </w:r>
    </w:p>
    <w:p w14:paraId="73EAAEF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Students </w:t>
      </w:r>
      <w:r w:rsidRPr="00C6538D">
        <w:rPr>
          <w:rFonts w:ascii="Arial" w:eastAsia="Times New Roman" w:hAnsi="Arial" w:cs="Arial"/>
          <w:b/>
          <w:bCs/>
          <w:color w:val="000000"/>
          <w:kern w:val="0"/>
          <w:sz w:val="20"/>
          <w:szCs w:val="20"/>
          <w:shd w:val="clear" w:color="auto" w:fill="FFFF00"/>
          <w14:ligatures w14:val="none"/>
        </w:rPr>
        <w:t>do *not*</w:t>
      </w:r>
      <w:r w:rsidRPr="00C6538D">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0D476877"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08D03911">
          <v:rect id="_x0000_i1030" style="width:468pt;height:2.25pt" o:hralign="center" o:hrstd="t" o:hrnoshade="t" o:hr="t" fillcolor="black" stroked="f"/>
        </w:pict>
      </w:r>
    </w:p>
    <w:p w14:paraId="077F673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Learner Support</w:t>
      </w:r>
    </w:p>
    <w:p w14:paraId="3DA65AA1"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C6538D">
          <w:rPr>
            <w:rFonts w:ascii="Arial" w:eastAsia="Times New Roman" w:hAnsi="Arial" w:cs="Arial"/>
            <w:color w:val="0000FF"/>
            <w:kern w:val="0"/>
            <w:sz w:val="20"/>
            <w:szCs w:val="20"/>
            <w:u w:val="single"/>
            <w14:ligatures w14:val="none"/>
          </w:rPr>
          <w:t>Accessibility Services.</w:t>
        </w:r>
      </w:hyperlink>
    </w:p>
    <w:p w14:paraId="31EFA33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 xml:space="preserve">SPC offers a </w:t>
      </w:r>
      <w:proofErr w:type="gramStart"/>
      <w:r w:rsidRPr="00C6538D">
        <w:rPr>
          <w:rFonts w:ascii="Arial" w:eastAsia="Times New Roman" w:hAnsi="Arial" w:cs="Arial"/>
          <w:color w:val="000000"/>
          <w:kern w:val="0"/>
          <w:sz w:val="20"/>
          <w:szCs w:val="20"/>
          <w14:ligatures w14:val="none"/>
        </w:rPr>
        <w:t>full-range</w:t>
      </w:r>
      <w:proofErr w:type="gramEnd"/>
      <w:r w:rsidRPr="00C6538D">
        <w:rPr>
          <w:rFonts w:ascii="Arial" w:eastAsia="Times New Roman" w:hAnsi="Arial" w:cs="Arial"/>
          <w:color w:val="000000"/>
          <w:kern w:val="0"/>
          <w:sz w:val="20"/>
          <w:szCs w:val="20"/>
          <w14:ligatures w14:val="none"/>
        </w:rPr>
        <w:t xml:space="preserve"> of support services. SPC offers *free</w:t>
      </w:r>
      <w:r w:rsidRPr="00C6538D">
        <w:rPr>
          <w:rFonts w:ascii="Arial" w:eastAsia="Times New Roman" w:hAnsi="Arial" w:cs="Arial"/>
          <w:b/>
          <w:bCs/>
          <w:color w:val="000000"/>
          <w:kern w:val="0"/>
          <w:sz w:val="20"/>
          <w:szCs w:val="20"/>
          <w14:ligatures w14:val="none"/>
        </w:rPr>
        <w:t>*</w:t>
      </w:r>
      <w:r w:rsidRPr="00C6538D">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C6538D">
          <w:rPr>
            <w:rFonts w:ascii="Arial" w:eastAsia="Times New Roman" w:hAnsi="Arial" w:cs="Arial"/>
            <w:color w:val="0000FF"/>
            <w:kern w:val="0"/>
            <w:sz w:val="20"/>
            <w:szCs w:val="20"/>
            <w:u w:val="single"/>
            <w14:ligatures w14:val="none"/>
          </w:rPr>
          <w:t>Academic Support</w:t>
        </w:r>
      </w:hyperlink>
      <w:r w:rsidRPr="00C6538D">
        <w:rPr>
          <w:rFonts w:ascii="Arial" w:eastAsia="Times New Roman" w:hAnsi="Arial" w:cs="Arial"/>
          <w:color w:val="000000"/>
          <w:kern w:val="0"/>
          <w:sz w:val="20"/>
          <w:szCs w:val="20"/>
          <w14:ligatures w14:val="none"/>
        </w:rPr>
        <w:t> site,  </w:t>
      </w:r>
      <w:hyperlink r:id="rId9" w:tgtFrame="_blank" w:history="1">
        <w:r w:rsidRPr="00C6538D">
          <w:rPr>
            <w:rFonts w:ascii="Arial" w:eastAsia="Times New Roman" w:hAnsi="Arial" w:cs="Arial"/>
            <w:color w:val="0000FF"/>
            <w:kern w:val="0"/>
            <w:sz w:val="20"/>
            <w:szCs w:val="20"/>
            <w:u w:val="single"/>
            <w14:ligatures w14:val="none"/>
          </w:rPr>
          <w:t>On-Campus and Online Support</w:t>
        </w:r>
      </w:hyperlink>
      <w:r w:rsidRPr="00C6538D">
        <w:rPr>
          <w:rFonts w:ascii="Arial" w:eastAsia="Times New Roman" w:hAnsi="Arial" w:cs="Arial"/>
          <w:color w:val="000000"/>
          <w:kern w:val="0"/>
          <w:sz w:val="20"/>
          <w:szCs w:val="20"/>
          <w14:ligatures w14:val="none"/>
        </w:rPr>
        <w:t> site, and </w:t>
      </w:r>
      <w:hyperlink r:id="rId10" w:tgtFrame="_blank" w:history="1">
        <w:r w:rsidRPr="00C6538D">
          <w:rPr>
            <w:rFonts w:ascii="Arial" w:eastAsia="Times New Roman" w:hAnsi="Arial" w:cs="Arial"/>
            <w:color w:val="0000FF"/>
            <w:kern w:val="0"/>
            <w:sz w:val="20"/>
            <w:szCs w:val="20"/>
            <w:u w:val="single"/>
            <w14:ligatures w14:val="none"/>
          </w:rPr>
          <w:t>Student Services</w:t>
        </w:r>
      </w:hyperlink>
      <w:r w:rsidRPr="00C6538D">
        <w:rPr>
          <w:rFonts w:ascii="Arial" w:eastAsia="Times New Roman" w:hAnsi="Arial" w:cs="Arial"/>
          <w:color w:val="000000"/>
          <w:kern w:val="0"/>
          <w:sz w:val="20"/>
          <w:szCs w:val="20"/>
          <w14:ligatures w14:val="none"/>
        </w:rPr>
        <w:t> site.</w:t>
      </w:r>
    </w:p>
    <w:p w14:paraId="515433F7" w14:textId="77777777" w:rsidR="00C6538D" w:rsidRPr="00C6538D" w:rsidRDefault="00C6538D" w:rsidP="00C6538D">
      <w:pPr>
        <w:shd w:val="clear" w:color="auto" w:fill="FFFFFF"/>
        <w:spacing w:after="0"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C6538D">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C6538D">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65A682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C6538D">
          <w:rPr>
            <w:rFonts w:ascii="Arial" w:eastAsia="Times New Roman" w:hAnsi="Arial" w:cs="Arial"/>
            <w:color w:val="0000FF"/>
            <w:kern w:val="0"/>
            <w:sz w:val="20"/>
            <w:szCs w:val="20"/>
            <w:u w:val="single"/>
            <w14:ligatures w14:val="none"/>
          </w:rPr>
          <w:t>Civic Engagement</w:t>
        </w:r>
      </w:hyperlink>
      <w:r w:rsidRPr="00C6538D">
        <w:rPr>
          <w:rFonts w:ascii="Arial" w:eastAsia="Times New Roman" w:hAnsi="Arial" w:cs="Arial"/>
          <w:color w:val="000000"/>
          <w:kern w:val="0"/>
          <w:sz w:val="20"/>
          <w:szCs w:val="20"/>
          <w14:ligatures w14:val="none"/>
        </w:rPr>
        <w:t>.</w:t>
      </w:r>
    </w:p>
    <w:p w14:paraId="755B0080"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u w:val="single"/>
          <w14:ligatures w14:val="none"/>
        </w:rPr>
        <w:t>Important Reminder</w:t>
      </w:r>
    </w:p>
    <w:p w14:paraId="3F2F284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shd w:val="clear" w:color="auto" w:fill="FFFF00"/>
          <w14:ligatures w14:val="none"/>
        </w:rPr>
        <w:t>Students classified as </w:t>
      </w:r>
      <w:r w:rsidRPr="00C6538D">
        <w:rPr>
          <w:rFonts w:ascii="Arial" w:eastAsia="Times New Roman" w:hAnsi="Arial" w:cs="Arial"/>
          <w:b/>
          <w:bCs/>
          <w:color w:val="000000"/>
          <w:kern w:val="0"/>
          <w:sz w:val="20"/>
          <w:szCs w:val="20"/>
          <w:u w:val="single"/>
          <w:shd w:val="clear" w:color="auto" w:fill="FFFF00"/>
          <w14:ligatures w14:val="none"/>
        </w:rPr>
        <w:t>"No Show"</w:t>
      </w:r>
      <w:r w:rsidRPr="00C6538D">
        <w:rPr>
          <w:rFonts w:ascii="Arial" w:eastAsia="Times New Roman" w:hAnsi="Arial" w:cs="Arial"/>
          <w:b/>
          <w:bCs/>
          <w:color w:val="000000"/>
          <w:kern w:val="0"/>
          <w:sz w:val="20"/>
          <w:szCs w:val="20"/>
          <w:shd w:val="clear" w:color="auto" w:fill="FFFF00"/>
          <w14:ligatures w14:val="none"/>
        </w:rPr>
        <w:t> for </w:t>
      </w:r>
      <w:r w:rsidRPr="00C6538D">
        <w:rPr>
          <w:rFonts w:ascii="Arial" w:eastAsia="Times New Roman" w:hAnsi="Arial" w:cs="Arial"/>
          <w:b/>
          <w:bCs/>
          <w:color w:val="000000"/>
          <w:kern w:val="0"/>
          <w:sz w:val="20"/>
          <w:szCs w:val="20"/>
          <w:u w:val="single"/>
          <w:shd w:val="clear" w:color="auto" w:fill="FFFF00"/>
          <w14:ligatures w14:val="none"/>
        </w:rPr>
        <w:t>both</w:t>
      </w:r>
      <w:r w:rsidRPr="00C6538D">
        <w:rPr>
          <w:rFonts w:ascii="Arial" w:eastAsia="Times New Roman" w:hAnsi="Arial" w:cs="Arial"/>
          <w:b/>
          <w:bCs/>
          <w:color w:val="000000"/>
          <w:kern w:val="0"/>
          <w:sz w:val="20"/>
          <w:szCs w:val="20"/>
          <w:shd w:val="clear" w:color="auto" w:fill="FFFF00"/>
          <w14:ligatures w14:val="none"/>
        </w:rPr>
        <w:t> of the </w:t>
      </w:r>
      <w:r w:rsidRPr="00C6538D">
        <w:rPr>
          <w:rFonts w:ascii="Arial" w:eastAsia="Times New Roman" w:hAnsi="Arial" w:cs="Arial"/>
          <w:b/>
          <w:bCs/>
          <w:color w:val="000000"/>
          <w:kern w:val="0"/>
          <w:sz w:val="20"/>
          <w:szCs w:val="20"/>
          <w:u w:val="single"/>
          <w:shd w:val="clear" w:color="auto" w:fill="FFFF00"/>
          <w14:ligatures w14:val="none"/>
        </w:rPr>
        <w:t>first two weeks</w:t>
      </w:r>
      <w:r w:rsidRPr="00C6538D">
        <w:rPr>
          <w:rFonts w:ascii="Arial" w:eastAsia="Times New Roman" w:hAnsi="Arial" w:cs="Arial"/>
          <w:b/>
          <w:bCs/>
          <w:color w:val="000000"/>
          <w:kern w:val="0"/>
          <w:sz w:val="20"/>
          <w:szCs w:val="20"/>
          <w:shd w:val="clear" w:color="auto" w:fill="FFFF00"/>
          <w14:ligatures w14:val="none"/>
        </w:rPr>
        <w:t> will be administratively withdrawn from the course</w:t>
      </w:r>
      <w:r w:rsidRPr="00C6538D">
        <w:rPr>
          <w:rFonts w:ascii="Arial" w:eastAsia="Times New Roman" w:hAnsi="Arial" w:cs="Arial"/>
          <w:b/>
          <w:bCs/>
          <w:color w:val="000000"/>
          <w:kern w:val="0"/>
          <w:sz w:val="20"/>
          <w:szCs w:val="20"/>
          <w14:ligatures w14:val="none"/>
        </w:rPr>
        <w:t>.</w:t>
      </w:r>
    </w:p>
    <w:p w14:paraId="0F284C43" w14:textId="77777777" w:rsidR="00C6538D" w:rsidRPr="00C6538D" w:rsidRDefault="00C6538D" w:rsidP="00C6538D">
      <w:pPr>
        <w:spacing w:line="240" w:lineRule="auto"/>
        <w:ind w:left="2880" w:firstLine="720"/>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u w:val="single"/>
          <w14:ligatures w14:val="none"/>
        </w:rPr>
        <w:t>Assignment Due Dates</w:t>
      </w:r>
      <w:r w:rsidRPr="00C6538D">
        <w:rPr>
          <w:rFonts w:ascii="Arial" w:eastAsia="Times New Roman" w:hAnsi="Arial" w:cs="Arial"/>
          <w:b/>
          <w:bCs/>
          <w:color w:val="000000"/>
          <w:kern w:val="0"/>
          <w:sz w:val="20"/>
          <w:szCs w:val="20"/>
          <w14:ligatures w14:val="none"/>
        </w:rPr>
        <w:t>   </w:t>
      </w:r>
    </w:p>
    <w:p w14:paraId="1802697A" w14:textId="77777777" w:rsidR="00C6538D" w:rsidRPr="00C6538D" w:rsidRDefault="00C6538D" w:rsidP="00C6538D">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1 is due on 8/18/24</w:t>
      </w:r>
    </w:p>
    <w:p w14:paraId="2F953D92"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2 is due on 8/25/24</w:t>
      </w:r>
    </w:p>
    <w:p w14:paraId="0B67D220"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lastRenderedPageBreak/>
        <w:t>Module 3 is due on 9/1/24</w:t>
      </w:r>
    </w:p>
    <w:p w14:paraId="28F4BF10"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Labor Day Holiday is on Monday, September 2, 2024-The college is closed</w:t>
      </w:r>
    </w:p>
    <w:p w14:paraId="50528D72"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4 is due on 9/8/24</w:t>
      </w:r>
    </w:p>
    <w:p w14:paraId="0A0936F1"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5 is due on 9/15/24</w:t>
      </w:r>
    </w:p>
    <w:p w14:paraId="1E8D7DF1"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6 is due on 9/22/24</w:t>
      </w:r>
    </w:p>
    <w:p w14:paraId="3525377B"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7 is due on 9/29/24</w:t>
      </w:r>
    </w:p>
    <w:p w14:paraId="6FCE349C"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8 is due on 10/6/24</w:t>
      </w:r>
    </w:p>
    <w:p w14:paraId="54C53716"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9 is due on 10/13/24</w:t>
      </w:r>
    </w:p>
    <w:p w14:paraId="2CDF2EEB"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10 is due on 11/3/24</w:t>
      </w:r>
    </w:p>
    <w:p w14:paraId="0917C4BE"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11 is due 11/10/24</w:t>
      </w:r>
    </w:p>
    <w:p w14:paraId="6FE3588E"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12 is due on 11/17/24</w:t>
      </w:r>
    </w:p>
    <w:p w14:paraId="7FC92DE0"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b/>
          <w:bCs/>
          <w:color w:val="414141"/>
          <w:kern w:val="0"/>
          <w:sz w:val="21"/>
          <w:szCs w:val="21"/>
          <w14:ligatures w14:val="none"/>
        </w:rPr>
        <w:t>Thanksgiving Break 11/24-11/30/24 (The College is Closed)</w:t>
      </w:r>
    </w:p>
    <w:p w14:paraId="63F1F8F6"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Module 13 Activity will take place on 12/4/24</w:t>
      </w:r>
    </w:p>
    <w:p w14:paraId="54E8E8AE" w14:textId="77777777" w:rsidR="00C6538D" w:rsidRPr="00C6538D" w:rsidRDefault="00C6538D" w:rsidP="00C6538D">
      <w:pPr>
        <w:spacing w:line="235" w:lineRule="atLeast"/>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063349F5"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372A02BD">
          <v:rect id="_x0000_i1031" style="width:468pt;height:2.25pt" o:hralign="center" o:hrstd="t" o:hrnoshade="t" o:hr="t" fillcolor="black" stroked="f"/>
        </w:pict>
      </w:r>
    </w:p>
    <w:p w14:paraId="78A9014F"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  Important Dates</w:t>
      </w:r>
    </w:p>
    <w:p w14:paraId="06A43494" w14:textId="77777777" w:rsidR="00C6538D" w:rsidRPr="00C6538D" w:rsidRDefault="00C6538D" w:rsidP="00C6538D">
      <w:pPr>
        <w:spacing w:after="0" w:line="240" w:lineRule="auto"/>
        <w:rPr>
          <w:rFonts w:ascii="Aptos" w:eastAsia="Times New Roman" w:hAnsi="Aptos" w:cs="Times New Roman"/>
          <w:color w:val="000000"/>
          <w:kern w:val="0"/>
          <w14:ligatures w14:val="none"/>
        </w:rPr>
      </w:pPr>
      <w:r w:rsidRPr="00C6538D">
        <w:rPr>
          <w:rFonts w:ascii="Times New Roman" w:eastAsia="Times New Roman" w:hAnsi="Times New Roman" w:cs="Times New Roman"/>
          <w:color w:val="000000"/>
          <w:kern w:val="0"/>
          <w:sz w:val="24"/>
          <w:szCs w:val="24"/>
          <w14:ligatures w14:val="none"/>
        </w:rPr>
        <w:t> </w:t>
      </w:r>
    </w:p>
    <w:p w14:paraId="6481D56D" w14:textId="77777777" w:rsidR="00C6538D" w:rsidRPr="00C6538D" w:rsidRDefault="00C6538D" w:rsidP="00C6538D">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b/>
          <w:bCs/>
          <w:color w:val="414141"/>
          <w:kern w:val="0"/>
          <w:sz w:val="21"/>
          <w:szCs w:val="21"/>
          <w:u w:val="single"/>
          <w14:ligatures w14:val="none"/>
        </w:rPr>
        <w:t>Important Dates to Remember</w:t>
      </w:r>
      <w:r w:rsidRPr="00C6538D">
        <w:rPr>
          <w:rFonts w:ascii="Arial" w:eastAsia="Times New Roman" w:hAnsi="Arial" w:cs="Arial"/>
          <w:b/>
          <w:bCs/>
          <w:color w:val="414141"/>
          <w:kern w:val="0"/>
          <w:sz w:val="21"/>
          <w:szCs w:val="21"/>
          <w14:ligatures w14:val="none"/>
        </w:rPr>
        <w:t>: Semester is August 12, 2024 - October 4, 2024</w:t>
      </w:r>
    </w:p>
    <w:p w14:paraId="63E59142"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b/>
          <w:bCs/>
          <w:color w:val="414141"/>
          <w:kern w:val="0"/>
          <w:sz w:val="21"/>
          <w:szCs w:val="21"/>
          <w14:ligatures w14:val="none"/>
        </w:rPr>
        <w:t>​</w:t>
      </w:r>
      <w:r w:rsidRPr="00C6538D">
        <w:rPr>
          <w:rFonts w:ascii="Arial" w:eastAsia="Times New Roman" w:hAnsi="Arial" w:cs="Arial"/>
          <w:color w:val="414141"/>
          <w:kern w:val="0"/>
          <w:sz w:val="21"/>
          <w:szCs w:val="21"/>
          <w14:ligatures w14:val="none"/>
        </w:rPr>
        <w:t>8/12/24 </w:t>
      </w:r>
      <w:r w:rsidRPr="00C6538D">
        <w:rPr>
          <w:rFonts w:ascii="Arial" w:eastAsia="Times New Roman" w:hAnsi="Arial" w:cs="Arial"/>
          <w:b/>
          <w:bCs/>
          <w:color w:val="414141"/>
          <w:kern w:val="0"/>
          <w:sz w:val="21"/>
          <w:szCs w:val="21"/>
          <w14:ligatures w14:val="none"/>
        </w:rPr>
        <w:t>Classes begin</w:t>
      </w:r>
    </w:p>
    <w:p w14:paraId="790288EF"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8/16/24 Last day to drop with a refund</w:t>
      </w:r>
    </w:p>
    <w:p w14:paraId="714C319B"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9/2/24 Labor Day Holiday, the college will be closed</w:t>
      </w:r>
    </w:p>
    <w:p w14:paraId="13180005"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9/18/24 Last day to withdraw with a Grade of W</w:t>
      </w:r>
    </w:p>
    <w:p w14:paraId="1AC58B46"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10/29/24 Discovery Day, the college will be closed</w:t>
      </w:r>
    </w:p>
    <w:p w14:paraId="277CAC89"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11/11/24 Veteran’s Day, the college will be closed</w:t>
      </w:r>
    </w:p>
    <w:p w14:paraId="74F3CEC5"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11/24-11/30/24 Thanksgiving Break</w:t>
      </w:r>
    </w:p>
    <w:p w14:paraId="485054F3" w14:textId="77777777" w:rsidR="00C6538D" w:rsidRPr="00C6538D" w:rsidRDefault="00C6538D" w:rsidP="00C6538D">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C6538D">
        <w:rPr>
          <w:rFonts w:ascii="Arial" w:eastAsia="Times New Roman" w:hAnsi="Arial" w:cs="Arial"/>
          <w:color w:val="414141"/>
          <w:kern w:val="0"/>
          <w:sz w:val="21"/>
          <w:szCs w:val="21"/>
          <w14:ligatures w14:val="none"/>
        </w:rPr>
        <w:t>12/19/24 – 1/1/25 Winter Break</w:t>
      </w:r>
    </w:p>
    <w:p w14:paraId="4CD7D202" w14:textId="77777777" w:rsidR="00C6538D" w:rsidRPr="00C6538D" w:rsidRDefault="00C6538D" w:rsidP="00C6538D">
      <w:pPr>
        <w:spacing w:line="235" w:lineRule="atLeast"/>
        <w:rPr>
          <w:rFonts w:ascii="Aptos" w:eastAsia="Times New Roman" w:hAnsi="Aptos" w:cs="Times New Roman"/>
          <w:color w:val="000000"/>
          <w:kern w:val="0"/>
          <w14:ligatures w14:val="none"/>
        </w:rPr>
      </w:pPr>
      <w:r w:rsidRPr="00C6538D">
        <w:rPr>
          <w:rFonts w:ascii="Aptos" w:eastAsia="Times New Roman" w:hAnsi="Aptos" w:cs="Times New Roman"/>
          <w:color w:val="000000"/>
          <w:kern w:val="0"/>
          <w14:ligatures w14:val="none"/>
        </w:rPr>
        <w:lastRenderedPageBreak/>
        <w:t> </w:t>
      </w:r>
    </w:p>
    <w:p w14:paraId="0EA06781" w14:textId="77777777" w:rsidR="00C6538D" w:rsidRPr="00C6538D" w:rsidRDefault="00C6538D" w:rsidP="00C6538D">
      <w:pPr>
        <w:shd w:val="clear" w:color="auto" w:fill="2D4772"/>
        <w:spacing w:after="0" w:line="240" w:lineRule="auto"/>
        <w:jc w:val="center"/>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shd w:val="clear" w:color="auto" w:fill="FFFFFF"/>
          <w14:ligatures w14:val="none"/>
        </w:rPr>
        <w:t> </w:t>
      </w:r>
    </w:p>
    <w:p w14:paraId="3AAF6BF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For </w:t>
      </w:r>
      <w:r w:rsidRPr="00C6538D">
        <w:rPr>
          <w:rFonts w:ascii="Arial" w:eastAsia="Times New Roman" w:hAnsi="Arial" w:cs="Arial"/>
          <w:b/>
          <w:bCs/>
          <w:color w:val="000000"/>
          <w:kern w:val="0"/>
          <w:sz w:val="20"/>
          <w:szCs w:val="20"/>
          <w14:ligatures w14:val="none"/>
        </w:rPr>
        <w:t>Financial Aid Dates,</w:t>
      </w:r>
      <w:r w:rsidRPr="00C6538D">
        <w:rPr>
          <w:rFonts w:ascii="Arial" w:eastAsia="Times New Roman" w:hAnsi="Arial" w:cs="Arial"/>
          <w:color w:val="000000"/>
          <w:kern w:val="0"/>
          <w:sz w:val="20"/>
          <w:szCs w:val="20"/>
          <w14:ligatures w14:val="none"/>
        </w:rPr>
        <w:t> please view the </w:t>
      </w:r>
      <w:hyperlink r:id="rId13" w:tgtFrame="_blank" w:history="1">
        <w:r w:rsidRPr="00C6538D">
          <w:rPr>
            <w:rFonts w:ascii="Arial" w:eastAsia="Times New Roman" w:hAnsi="Arial" w:cs="Arial"/>
            <w:color w:val="0000FF"/>
            <w:kern w:val="0"/>
            <w:sz w:val="20"/>
            <w:szCs w:val="20"/>
            <w:u w:val="single"/>
            <w14:ligatures w14:val="none"/>
          </w:rPr>
          <w:t>Financial Aid</w:t>
        </w:r>
      </w:hyperlink>
      <w:r w:rsidRPr="00C6538D">
        <w:rPr>
          <w:rFonts w:ascii="Arial" w:eastAsia="Times New Roman" w:hAnsi="Arial" w:cs="Arial"/>
          <w:color w:val="000000"/>
          <w:kern w:val="0"/>
          <w:sz w:val="20"/>
          <w:szCs w:val="20"/>
          <w14:ligatures w14:val="none"/>
        </w:rPr>
        <w:t> site, and for additional information, please view the </w:t>
      </w:r>
      <w:hyperlink r:id="rId14" w:tgtFrame="_blank" w:history="1">
        <w:r w:rsidRPr="00C6538D">
          <w:rPr>
            <w:rFonts w:ascii="Arial" w:eastAsia="Times New Roman" w:hAnsi="Arial" w:cs="Arial"/>
            <w:color w:val="0000FF"/>
            <w:kern w:val="0"/>
            <w:sz w:val="20"/>
            <w:szCs w:val="20"/>
            <w:u w:val="single"/>
            <w14:ligatures w14:val="none"/>
          </w:rPr>
          <w:t>Academic Calendar</w:t>
        </w:r>
      </w:hyperlink>
      <w:r w:rsidRPr="00C6538D">
        <w:rPr>
          <w:rFonts w:ascii="Arial" w:eastAsia="Times New Roman" w:hAnsi="Arial" w:cs="Arial"/>
          <w:color w:val="000000"/>
          <w:kern w:val="0"/>
          <w:sz w:val="20"/>
          <w:szCs w:val="20"/>
          <w14:ligatures w14:val="none"/>
        </w:rPr>
        <w:t> site.</w:t>
      </w:r>
    </w:p>
    <w:p w14:paraId="76CEEEF3"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61B7E406">
          <v:rect id="_x0000_i1032" style="width:468pt;height:2.25pt" o:hralign="center" o:hrstd="t" o:hrnoshade="t" o:hr="t" fillcolor="black" stroked="f"/>
        </w:pict>
      </w:r>
    </w:p>
    <w:p w14:paraId="7BB1CDE5"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Discipline Specific Information</w:t>
      </w:r>
    </w:p>
    <w:p w14:paraId="6F34C08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C6538D">
        <w:rPr>
          <w:rFonts w:ascii="Arial" w:eastAsia="Times New Roman" w:hAnsi="Arial" w:cs="Arial"/>
          <w:color w:val="000000"/>
          <w:kern w:val="0"/>
          <w:sz w:val="20"/>
          <w:szCs w:val="20"/>
          <w14:ligatures w14:val="none"/>
        </w:rPr>
        <w:t>both</w:t>
      </w:r>
      <w:proofErr w:type="gramEnd"/>
      <w:r w:rsidRPr="00C6538D">
        <w:rPr>
          <w:rFonts w:ascii="Arial" w:eastAsia="Times New Roman" w:hAnsi="Arial" w:cs="Arial"/>
          <w:color w:val="000000"/>
          <w:kern w:val="0"/>
          <w:sz w:val="20"/>
          <w:szCs w:val="20"/>
          <w14:ligatures w14:val="none"/>
        </w:rPr>
        <w:t> PSY 1012 and PSY 1020H or IDS 1610.</w:t>
      </w:r>
    </w:p>
    <w:p w14:paraId="55C9E782"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66B3B270">
          <v:rect id="_x0000_i1033" style="width:468pt;height:2.25pt" o:hralign="center" o:hrstd="t" o:hrnoshade="t" o:hr="t" fillcolor="black" stroked="f"/>
        </w:pict>
      </w:r>
    </w:p>
    <w:p w14:paraId="3DC34D8E" w14:textId="77777777" w:rsidR="00C6538D" w:rsidRPr="00C6538D" w:rsidRDefault="00C6538D" w:rsidP="00C6538D">
      <w:pPr>
        <w:spacing w:after="200" w:line="253" w:lineRule="atLeast"/>
        <w:rPr>
          <w:rFonts w:ascii="Calibri" w:eastAsia="Times New Roman" w:hAnsi="Calibri" w:cs="Calibri"/>
          <w:color w:val="000000"/>
          <w:kern w:val="0"/>
          <w14:ligatures w14:val="none"/>
        </w:rPr>
      </w:pPr>
      <w:r w:rsidRPr="00C6538D">
        <w:rPr>
          <w:rFonts w:ascii="Arial" w:eastAsia="Times New Roman" w:hAnsi="Arial" w:cs="Arial"/>
          <w:b/>
          <w:bCs/>
          <w:color w:val="000000"/>
          <w:kern w:val="0"/>
          <w:u w:val="single"/>
          <w14:ligatures w14:val="none"/>
        </w:rPr>
        <w:t>Attendance Policy</w:t>
      </w:r>
    </w:p>
    <w:p w14:paraId="08830693" w14:textId="77777777" w:rsidR="00C6538D" w:rsidRPr="00C6538D" w:rsidRDefault="00C6538D" w:rsidP="00C6538D">
      <w:pPr>
        <w:spacing w:after="260" w:line="240" w:lineRule="auto"/>
        <w:ind w:right="340"/>
        <w:rPr>
          <w:rFonts w:ascii="Calibri" w:eastAsia="Times New Roman" w:hAnsi="Calibri" w:cs="Calibri"/>
          <w:color w:val="000000"/>
          <w:kern w:val="0"/>
          <w14:ligatures w14:val="none"/>
        </w:rPr>
      </w:pPr>
      <w:r w:rsidRPr="00C6538D">
        <w:rPr>
          <w:rFonts w:ascii="Arial" w:eastAsia="Times New Roman" w:hAnsi="Arial" w:cs="Arial"/>
          <w:color w:val="000000"/>
          <w:kern w:val="0"/>
          <w:sz w:val="24"/>
          <w:szCs w:val="24"/>
          <w14:ligatures w14:val="none"/>
        </w:rPr>
        <w:t>Class attendance and full participation is </w:t>
      </w:r>
      <w:r w:rsidRPr="00C6538D">
        <w:rPr>
          <w:rFonts w:ascii="Arial" w:eastAsia="Times New Roman" w:hAnsi="Arial" w:cs="Arial"/>
          <w:b/>
          <w:bCs/>
          <w:i/>
          <w:iCs/>
          <w:color w:val="000000"/>
          <w:kern w:val="0"/>
          <w:sz w:val="24"/>
          <w:szCs w:val="24"/>
          <w14:ligatures w14:val="none"/>
        </w:rPr>
        <w:t>required </w:t>
      </w:r>
      <w:r w:rsidRPr="00C6538D">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259FDB8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 Immediately </w:t>
      </w:r>
      <w:r w:rsidRPr="00C6538D">
        <w:rPr>
          <w:rFonts w:ascii="Arial" w:eastAsia="Times New Roman" w:hAnsi="Arial" w:cs="Arial"/>
          <w:b/>
          <w:bCs/>
          <w:color w:val="000000"/>
          <w:kern w:val="0"/>
          <w:sz w:val="20"/>
          <w:szCs w:val="20"/>
          <w14:ligatures w14:val="none"/>
        </w:rPr>
        <w:t>following the </w:t>
      </w:r>
      <w:r w:rsidRPr="00C6538D">
        <w:rPr>
          <w:rFonts w:ascii="Arial" w:eastAsia="Times New Roman" w:hAnsi="Arial" w:cs="Arial"/>
          <w:b/>
          <w:bCs/>
          <w:color w:val="000000"/>
          <w:kern w:val="0"/>
          <w:sz w:val="20"/>
          <w:szCs w:val="20"/>
          <w:u w:val="single"/>
          <w14:ligatures w14:val="none"/>
        </w:rPr>
        <w:t>60 percent point in the term</w:t>
      </w:r>
      <w:r w:rsidRPr="00C6538D">
        <w:rPr>
          <w:rFonts w:ascii="Arial" w:eastAsia="Times New Roman" w:hAnsi="Arial" w:cs="Arial"/>
          <w:color w:val="000000"/>
          <w:kern w:val="0"/>
          <w:sz w:val="20"/>
          <w:szCs w:val="20"/>
          <w14:ligatures w14:val="none"/>
        </w:rPr>
        <w:t>, the instructor will </w:t>
      </w:r>
      <w:r w:rsidRPr="00C6538D">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C6538D">
        <w:rPr>
          <w:rFonts w:ascii="Arial" w:eastAsia="Times New Roman" w:hAnsi="Arial" w:cs="Arial"/>
          <w:b/>
          <w:bCs/>
          <w:color w:val="000000"/>
          <w:kern w:val="0"/>
          <w:sz w:val="20"/>
          <w:szCs w:val="20"/>
          <w14:ligatures w14:val="none"/>
        </w:rPr>
        <w:t>participation,</w:t>
      </w:r>
      <w:proofErr w:type="gramEnd"/>
      <w:r w:rsidRPr="00C6538D">
        <w:rPr>
          <w:rFonts w:ascii="Arial" w:eastAsia="Times New Roman" w:hAnsi="Arial" w:cs="Arial"/>
          <w:b/>
          <w:bCs/>
          <w:color w:val="000000"/>
          <w:kern w:val="0"/>
          <w:sz w:val="20"/>
          <w:szCs w:val="20"/>
          <w14:ligatures w14:val="none"/>
        </w:rPr>
        <w:t xml:space="preserve"> will be dropped from the course.</w:t>
      </w:r>
    </w:p>
    <w:p w14:paraId="00B6286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 xml:space="preserve">In </w:t>
      </w:r>
      <w:proofErr w:type="gramStart"/>
      <w:r w:rsidRPr="00C6538D">
        <w:rPr>
          <w:rFonts w:ascii="Arial" w:eastAsia="Times New Roman" w:hAnsi="Arial" w:cs="Arial"/>
          <w:color w:val="000000"/>
          <w:kern w:val="0"/>
          <w:sz w:val="20"/>
          <w:szCs w:val="20"/>
          <w14:ligatures w14:val="none"/>
        </w:rPr>
        <w:t>addition</w:t>
      </w:r>
      <w:proofErr w:type="gramEnd"/>
      <w:r w:rsidRPr="00C6538D">
        <w:rPr>
          <w:rFonts w:ascii="Arial" w:eastAsia="Times New Roman" w:hAnsi="Arial" w:cs="Arial"/>
          <w:color w:val="000000"/>
          <w:kern w:val="0"/>
          <w:sz w:val="20"/>
          <w:szCs w:val="20"/>
          <w14:ligatures w14:val="none"/>
        </w:rPr>
        <w:t xml:space="preserve"> you are expected to complete the weekly assignments, quizzes, and/or tests, by the assigned due dates. If they are not completed, you will be counted as absent. </w:t>
      </w:r>
      <w:r w:rsidRPr="00C6538D">
        <w:rPr>
          <w:rFonts w:ascii="Arial" w:eastAsia="Times New Roman" w:hAnsi="Arial" w:cs="Arial"/>
          <w:b/>
          <w:bCs/>
          <w:color w:val="000000"/>
          <w:kern w:val="0"/>
          <w:sz w:val="20"/>
          <w:szCs w:val="20"/>
          <w14:ligatures w14:val="none"/>
        </w:rPr>
        <w:t>Two or more consecutive absences may result in inactive participation</w:t>
      </w:r>
      <w:r w:rsidRPr="00C6538D">
        <w:rPr>
          <w:rFonts w:ascii="Arial" w:eastAsia="Times New Roman" w:hAnsi="Arial" w:cs="Arial"/>
          <w:color w:val="000000"/>
          <w:kern w:val="0"/>
          <w:sz w:val="20"/>
          <w:szCs w:val="20"/>
          <w14:ligatures w14:val="none"/>
        </w:rPr>
        <w:t>. Students classified with inactive participation may be administratively withdrawn with a "WF."</w:t>
      </w:r>
    </w:p>
    <w:p w14:paraId="6739E1FE"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u w:val="single"/>
          <w14:ligatures w14:val="none"/>
        </w:rPr>
        <w:t>Online Classes</w:t>
      </w:r>
    </w:p>
    <w:p w14:paraId="329FCBE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You must access the course, to avoid being dropped from the course. </w:t>
      </w:r>
      <w:r w:rsidRPr="00C6538D">
        <w:rPr>
          <w:rFonts w:ascii="Arial" w:eastAsia="Times New Roman" w:hAnsi="Arial" w:cs="Arial"/>
          <w:color w:val="000000"/>
          <w:kern w:val="0"/>
          <w:sz w:val="20"/>
          <w:szCs w:val="20"/>
          <w:shd w:val="clear" w:color="auto" w:fill="FFFF00"/>
          <w14:ligatures w14:val="none"/>
        </w:rPr>
        <w:t>If you fail to attend </w:t>
      </w:r>
      <w:r w:rsidRPr="00C6538D">
        <w:rPr>
          <w:rFonts w:ascii="Arial" w:eastAsia="Times New Roman" w:hAnsi="Arial" w:cs="Arial"/>
          <w:color w:val="000000"/>
          <w:kern w:val="0"/>
          <w:sz w:val="20"/>
          <w:szCs w:val="20"/>
          <w:u w:val="single"/>
          <w:shd w:val="clear" w:color="auto" w:fill="FFFF00"/>
          <w14:ligatures w14:val="none"/>
        </w:rPr>
        <w:t>the first two weeks</w:t>
      </w:r>
      <w:r w:rsidRPr="00C6538D">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375E412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u w:val="single"/>
          <w14:ligatures w14:val="none"/>
        </w:rPr>
        <w:t>Active Participation</w:t>
      </w:r>
    </w:p>
    <w:p w14:paraId="35F7102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C6538D">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C6538D">
        <w:rPr>
          <w:rFonts w:ascii="Arial" w:eastAsia="Times New Roman" w:hAnsi="Arial" w:cs="Arial"/>
          <w:b/>
          <w:bCs/>
          <w:color w:val="000000"/>
          <w:kern w:val="0"/>
          <w:sz w:val="20"/>
          <w:szCs w:val="20"/>
          <w:u w:val="single"/>
          <w14:ligatures w14:val="none"/>
        </w:rPr>
        <w:t>counted as absent</w:t>
      </w:r>
      <w:r w:rsidRPr="00C6538D">
        <w:rPr>
          <w:rFonts w:ascii="Arial" w:eastAsia="Times New Roman" w:hAnsi="Arial" w:cs="Arial"/>
          <w:color w:val="000000"/>
          <w:kern w:val="0"/>
          <w:sz w:val="20"/>
          <w:szCs w:val="20"/>
          <w14:ligatures w14:val="none"/>
        </w:rPr>
        <w:t>. </w:t>
      </w:r>
      <w:r w:rsidRPr="00C6538D">
        <w:rPr>
          <w:rFonts w:ascii="Arial" w:eastAsia="Times New Roman" w:hAnsi="Arial" w:cs="Arial"/>
          <w:b/>
          <w:bCs/>
          <w:color w:val="000000"/>
          <w:kern w:val="0"/>
          <w:sz w:val="20"/>
          <w:szCs w:val="20"/>
          <w14:ligatures w14:val="none"/>
        </w:rPr>
        <w:t>Two or more consecutive absences may result in inactive participation</w:t>
      </w:r>
      <w:r w:rsidRPr="00C6538D">
        <w:rPr>
          <w:rFonts w:ascii="Arial" w:eastAsia="Times New Roman" w:hAnsi="Arial" w:cs="Arial"/>
          <w:color w:val="000000"/>
          <w:kern w:val="0"/>
          <w:sz w:val="20"/>
          <w:szCs w:val="20"/>
          <w14:ligatures w14:val="none"/>
        </w:rPr>
        <w:t>. Students classified with inactive participation may be administratively withdrawn with a "WF."</w:t>
      </w:r>
    </w:p>
    <w:p w14:paraId="623443F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0A216994"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C6538D">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3EDC015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192D729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C6538D">
          <w:rPr>
            <w:rFonts w:ascii="Arial" w:eastAsia="Times New Roman" w:hAnsi="Arial" w:cs="Arial"/>
            <w:color w:val="0000FF"/>
            <w:kern w:val="0"/>
            <w:sz w:val="20"/>
            <w:szCs w:val="20"/>
            <w:u w:val="single"/>
            <w14:ligatures w14:val="none"/>
          </w:rPr>
          <w:t>Syllabus Addendum</w:t>
        </w:r>
      </w:hyperlink>
      <w:r w:rsidRPr="00C6538D">
        <w:rPr>
          <w:rFonts w:ascii="Arial" w:eastAsia="Times New Roman" w:hAnsi="Arial" w:cs="Arial"/>
          <w:color w:val="000000"/>
          <w:kern w:val="0"/>
          <w:sz w:val="20"/>
          <w:szCs w:val="20"/>
          <w14:ligatures w14:val="none"/>
        </w:rPr>
        <w:t>.</w:t>
      </w:r>
    </w:p>
    <w:p w14:paraId="7F9256A8"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16D160FC">
          <v:rect id="_x0000_i1034" style="width:468pt;height:2.25pt" o:hralign="center" o:hrstd="t" o:hrnoshade="t" o:hr="t" fillcolor="black" stroked="f"/>
        </w:pict>
      </w:r>
    </w:p>
    <w:p w14:paraId="2C136DA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lastRenderedPageBreak/>
        <w:t>Grading</w:t>
      </w:r>
    </w:p>
    <w:p w14:paraId="0061AA6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student's final grade in this course is determined on the basis of accumulated points as follows:</w:t>
      </w:r>
    </w:p>
    <w:p w14:paraId="3DD3275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A = 900 - 1000 points (90 - 100%)</w:t>
      </w:r>
    </w:p>
    <w:p w14:paraId="6899A427"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B = 800 - 899 points (80 - 89.9%)</w:t>
      </w:r>
    </w:p>
    <w:p w14:paraId="693B4914"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C = 700 - 799 points (70 - 79.9%)</w:t>
      </w:r>
    </w:p>
    <w:p w14:paraId="226F671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 = 600 - 699 points (60 - 69.9%)</w:t>
      </w:r>
    </w:p>
    <w:p w14:paraId="26D2F3F7"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F = 0 - 599 points (0 - 59.9%)</w:t>
      </w:r>
    </w:p>
    <w:p w14:paraId="05E601F5"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Extra credit is </w:t>
      </w:r>
      <w:r w:rsidRPr="00C6538D">
        <w:rPr>
          <w:rFonts w:ascii="Arial" w:eastAsia="Times New Roman" w:hAnsi="Arial" w:cs="Arial"/>
          <w:b/>
          <w:bCs/>
          <w:color w:val="000000"/>
          <w:kern w:val="0"/>
          <w:sz w:val="20"/>
          <w:szCs w:val="20"/>
          <w:u w:val="single"/>
          <w14:ligatures w14:val="none"/>
        </w:rPr>
        <w:t>no</w:t>
      </w:r>
      <w:r w:rsidRPr="00C6538D">
        <w:rPr>
          <w:rFonts w:ascii="Arial" w:eastAsia="Times New Roman" w:hAnsi="Arial" w:cs="Arial"/>
          <w:color w:val="000000"/>
          <w:kern w:val="0"/>
          <w:sz w:val="20"/>
          <w:szCs w:val="20"/>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63E5C275"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C6538D">
        <w:rPr>
          <w:rFonts w:ascii="Arial" w:eastAsia="Times New Roman" w:hAnsi="Arial" w:cs="Arial"/>
          <w:color w:val="000000"/>
          <w:kern w:val="0"/>
          <w:sz w:val="20"/>
          <w:szCs w:val="20"/>
          <w:vertAlign w:val="superscript"/>
          <w14:ligatures w14:val="none"/>
        </w:rPr>
        <w:t>st</w:t>
      </w:r>
      <w:r w:rsidRPr="00C6538D">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0061F40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instructor will </w:t>
      </w:r>
      <w:r w:rsidRPr="00C6538D">
        <w:rPr>
          <w:rFonts w:ascii="Arial" w:eastAsia="Times New Roman" w:hAnsi="Arial" w:cs="Arial"/>
          <w:b/>
          <w:bCs/>
          <w:color w:val="000000"/>
          <w:kern w:val="0"/>
          <w:sz w:val="20"/>
          <w:szCs w:val="20"/>
          <w14:ligatures w14:val="none"/>
        </w:rPr>
        <w:t>not</w:t>
      </w:r>
      <w:r w:rsidRPr="00C6538D">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48DB44C6"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79826568">
          <v:rect id="_x0000_i1035" style="width:468pt;height:2.25pt" o:hralign="center" o:hrstd="t" o:hrnoshade="t" o:hr="t" fillcolor="black" stroked="f"/>
        </w:pict>
      </w:r>
    </w:p>
    <w:p w14:paraId="1EEA3B6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 Assignments</w:t>
      </w:r>
    </w:p>
    <w:p w14:paraId="1AF657C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1</w:t>
      </w:r>
      <w:r w:rsidRPr="00C6538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C6538D">
        <w:rPr>
          <w:rFonts w:ascii="Arial" w:eastAsia="Times New Roman" w:hAnsi="Arial" w:cs="Arial"/>
          <w:b/>
          <w:bCs/>
          <w:color w:val="000000"/>
          <w:kern w:val="0"/>
          <w:sz w:val="20"/>
          <w:szCs w:val="20"/>
          <w14:ligatures w14:val="none"/>
        </w:rPr>
        <w:t> Total Possible Points:  85</w:t>
      </w:r>
    </w:p>
    <w:p w14:paraId="77925A5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2</w:t>
      </w:r>
      <w:r w:rsidRPr="00C6538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C6538D">
        <w:rPr>
          <w:rFonts w:ascii="Arial" w:eastAsia="Times New Roman" w:hAnsi="Arial" w:cs="Arial"/>
          <w:b/>
          <w:bCs/>
          <w:color w:val="000000"/>
          <w:kern w:val="0"/>
          <w:sz w:val="20"/>
          <w:szCs w:val="20"/>
          <w14:ligatures w14:val="none"/>
        </w:rPr>
        <w:t>Total Possible Points:  75</w:t>
      </w:r>
    </w:p>
    <w:p w14:paraId="449F93E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3</w:t>
      </w:r>
      <w:r w:rsidRPr="00C6538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C6538D">
        <w:rPr>
          <w:rFonts w:ascii="Arial" w:eastAsia="Times New Roman" w:hAnsi="Arial" w:cs="Arial"/>
          <w:b/>
          <w:bCs/>
          <w:color w:val="000000"/>
          <w:kern w:val="0"/>
          <w:sz w:val="20"/>
          <w:szCs w:val="20"/>
          <w14:ligatures w14:val="none"/>
        </w:rPr>
        <w:t>Total Possible Points:  85</w:t>
      </w:r>
    </w:p>
    <w:p w14:paraId="38FA64B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4</w:t>
      </w:r>
      <w:r w:rsidRPr="00C6538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C6538D">
        <w:rPr>
          <w:rFonts w:ascii="Arial" w:eastAsia="Times New Roman" w:hAnsi="Arial" w:cs="Arial"/>
          <w:b/>
          <w:bCs/>
          <w:color w:val="000000"/>
          <w:kern w:val="0"/>
          <w:sz w:val="20"/>
          <w:szCs w:val="20"/>
          <w14:ligatures w14:val="none"/>
        </w:rPr>
        <w:t>Total Possible Points:  75</w:t>
      </w:r>
    </w:p>
    <w:p w14:paraId="78F722E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5</w:t>
      </w:r>
      <w:r w:rsidRPr="00C6538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C6538D">
        <w:rPr>
          <w:rFonts w:ascii="Arial" w:eastAsia="Times New Roman" w:hAnsi="Arial" w:cs="Arial"/>
          <w:b/>
          <w:bCs/>
          <w:color w:val="000000"/>
          <w:kern w:val="0"/>
          <w:sz w:val="20"/>
          <w:szCs w:val="20"/>
          <w14:ligatures w14:val="none"/>
        </w:rPr>
        <w:t>Total Possible Points:  85</w:t>
      </w:r>
    </w:p>
    <w:p w14:paraId="3C0341B3"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6</w:t>
      </w:r>
      <w:r w:rsidRPr="00C6538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C6538D">
        <w:rPr>
          <w:rFonts w:ascii="Arial" w:eastAsia="Times New Roman" w:hAnsi="Arial" w:cs="Arial"/>
          <w:b/>
          <w:bCs/>
          <w:color w:val="000000"/>
          <w:kern w:val="0"/>
          <w:sz w:val="20"/>
          <w:szCs w:val="20"/>
          <w14:ligatures w14:val="none"/>
        </w:rPr>
        <w:t>Total Possible Points:  75</w:t>
      </w:r>
    </w:p>
    <w:p w14:paraId="63FC500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7</w:t>
      </w:r>
      <w:r w:rsidRPr="00C6538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C6538D">
        <w:rPr>
          <w:rFonts w:ascii="Arial" w:eastAsia="Times New Roman" w:hAnsi="Arial" w:cs="Arial"/>
          <w:b/>
          <w:bCs/>
          <w:color w:val="000000"/>
          <w:kern w:val="0"/>
          <w:sz w:val="20"/>
          <w:szCs w:val="20"/>
          <w14:ligatures w14:val="none"/>
        </w:rPr>
        <w:t>Total Possible Points:  85</w:t>
      </w:r>
    </w:p>
    <w:p w14:paraId="619650B7"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lastRenderedPageBreak/>
        <w:t>In </w:t>
      </w:r>
      <w:r w:rsidRPr="00C6538D">
        <w:rPr>
          <w:rFonts w:ascii="Arial" w:eastAsia="Times New Roman" w:hAnsi="Arial" w:cs="Arial"/>
          <w:b/>
          <w:bCs/>
          <w:color w:val="000000"/>
          <w:kern w:val="0"/>
          <w:sz w:val="20"/>
          <w:szCs w:val="20"/>
          <w14:ligatures w14:val="none"/>
        </w:rPr>
        <w:t>Module 8</w:t>
      </w:r>
      <w:r w:rsidRPr="00C6538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C6538D">
        <w:rPr>
          <w:rFonts w:ascii="Arial" w:eastAsia="Times New Roman" w:hAnsi="Arial" w:cs="Arial"/>
          <w:b/>
          <w:bCs/>
          <w:color w:val="000000"/>
          <w:kern w:val="0"/>
          <w:sz w:val="20"/>
          <w:szCs w:val="20"/>
          <w14:ligatures w14:val="none"/>
        </w:rPr>
        <w:t>Total Possible Points:  85</w:t>
      </w:r>
    </w:p>
    <w:p w14:paraId="5EA35D3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9</w:t>
      </w:r>
      <w:r w:rsidRPr="00C6538D">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C6538D">
        <w:rPr>
          <w:rFonts w:ascii="Arial" w:eastAsia="Times New Roman" w:hAnsi="Arial" w:cs="Arial"/>
          <w:b/>
          <w:bCs/>
          <w:color w:val="000000"/>
          <w:kern w:val="0"/>
          <w:sz w:val="20"/>
          <w:szCs w:val="20"/>
          <w14:ligatures w14:val="none"/>
        </w:rPr>
        <w:t>Total Possible Points:  95</w:t>
      </w:r>
    </w:p>
    <w:p w14:paraId="3C3BCD9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10</w:t>
      </w:r>
      <w:r w:rsidRPr="00C6538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C6538D">
        <w:rPr>
          <w:rFonts w:ascii="Arial" w:eastAsia="Times New Roman" w:hAnsi="Arial" w:cs="Arial"/>
          <w:b/>
          <w:bCs/>
          <w:color w:val="000000"/>
          <w:kern w:val="0"/>
          <w:sz w:val="20"/>
          <w:szCs w:val="20"/>
          <w14:ligatures w14:val="none"/>
        </w:rPr>
        <w:t>Total Possible Points:  75</w:t>
      </w:r>
    </w:p>
    <w:p w14:paraId="5D49EB3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11</w:t>
      </w:r>
      <w:r w:rsidRPr="00C6538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C6538D">
        <w:rPr>
          <w:rFonts w:ascii="Arial" w:eastAsia="Times New Roman" w:hAnsi="Arial" w:cs="Arial"/>
          <w:b/>
          <w:bCs/>
          <w:color w:val="000000"/>
          <w:kern w:val="0"/>
          <w:sz w:val="20"/>
          <w:szCs w:val="20"/>
          <w14:ligatures w14:val="none"/>
        </w:rPr>
        <w:t>Total Possible Points:  85</w:t>
      </w:r>
    </w:p>
    <w:p w14:paraId="77D0CDDA"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In </w:t>
      </w:r>
      <w:r w:rsidRPr="00C6538D">
        <w:rPr>
          <w:rFonts w:ascii="Arial" w:eastAsia="Times New Roman" w:hAnsi="Arial" w:cs="Arial"/>
          <w:b/>
          <w:bCs/>
          <w:color w:val="000000"/>
          <w:kern w:val="0"/>
          <w:sz w:val="20"/>
          <w:szCs w:val="20"/>
          <w14:ligatures w14:val="none"/>
        </w:rPr>
        <w:t>Module 12</w:t>
      </w:r>
      <w:r w:rsidRPr="00C6538D">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C6538D">
        <w:rPr>
          <w:rFonts w:ascii="Arial" w:eastAsia="Times New Roman" w:hAnsi="Arial" w:cs="Arial"/>
          <w:b/>
          <w:bCs/>
          <w:color w:val="000000"/>
          <w:kern w:val="0"/>
          <w:sz w:val="20"/>
          <w:szCs w:val="20"/>
          <w14:ligatures w14:val="none"/>
        </w:rPr>
        <w:t>Total Possible Points:  95</w:t>
      </w:r>
    </w:p>
    <w:p w14:paraId="20762B9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This course </w:t>
      </w:r>
      <w:r w:rsidRPr="00C6538D">
        <w:rPr>
          <w:rFonts w:ascii="Arial" w:eastAsia="Times New Roman" w:hAnsi="Arial" w:cs="Arial"/>
          <w:b/>
          <w:bCs/>
          <w:color w:val="000000"/>
          <w:kern w:val="0"/>
          <w:sz w:val="20"/>
          <w:szCs w:val="20"/>
          <w14:ligatures w14:val="none"/>
        </w:rPr>
        <w:t>does not</w:t>
      </w:r>
      <w:r w:rsidRPr="00C6538D">
        <w:rPr>
          <w:rFonts w:ascii="Arial" w:eastAsia="Times New Roman" w:hAnsi="Arial" w:cs="Arial"/>
          <w:color w:val="000000"/>
          <w:kern w:val="0"/>
          <w:sz w:val="20"/>
          <w:szCs w:val="20"/>
          <w14:ligatures w14:val="none"/>
        </w:rPr>
        <w:t> have a </w:t>
      </w:r>
      <w:r w:rsidRPr="00C6538D">
        <w:rPr>
          <w:rFonts w:ascii="Arial" w:eastAsia="Times New Roman" w:hAnsi="Arial" w:cs="Arial"/>
          <w:color w:val="000000"/>
          <w:kern w:val="0"/>
          <w:sz w:val="20"/>
          <w:szCs w:val="20"/>
          <w:u w:val="single"/>
          <w14:ligatures w14:val="none"/>
        </w:rPr>
        <w:t>midterm exam</w:t>
      </w:r>
      <w:r w:rsidRPr="00C6538D">
        <w:rPr>
          <w:rFonts w:ascii="Arial" w:eastAsia="Times New Roman" w:hAnsi="Arial" w:cs="Arial"/>
          <w:color w:val="000000"/>
          <w:kern w:val="0"/>
          <w:sz w:val="20"/>
          <w:szCs w:val="20"/>
          <w14:ligatures w14:val="none"/>
        </w:rPr>
        <w:t> and </w:t>
      </w:r>
      <w:r w:rsidRPr="00C6538D">
        <w:rPr>
          <w:rFonts w:ascii="Arial" w:eastAsia="Times New Roman" w:hAnsi="Arial" w:cs="Arial"/>
          <w:b/>
          <w:bCs/>
          <w:color w:val="000000"/>
          <w:kern w:val="0"/>
          <w:sz w:val="20"/>
          <w:szCs w:val="20"/>
          <w14:ligatures w14:val="none"/>
        </w:rPr>
        <w:t>does not</w:t>
      </w:r>
      <w:r w:rsidRPr="00C6538D">
        <w:rPr>
          <w:rFonts w:ascii="Arial" w:eastAsia="Times New Roman" w:hAnsi="Arial" w:cs="Arial"/>
          <w:color w:val="000000"/>
          <w:kern w:val="0"/>
          <w:sz w:val="20"/>
          <w:szCs w:val="20"/>
          <w14:ligatures w14:val="none"/>
        </w:rPr>
        <w:t> have a </w:t>
      </w:r>
      <w:r w:rsidRPr="00C6538D">
        <w:rPr>
          <w:rFonts w:ascii="Arial" w:eastAsia="Times New Roman" w:hAnsi="Arial" w:cs="Arial"/>
          <w:color w:val="000000"/>
          <w:kern w:val="0"/>
          <w:sz w:val="20"/>
          <w:szCs w:val="20"/>
          <w:u w:val="single"/>
          <w14:ligatures w14:val="none"/>
        </w:rPr>
        <w:t>final exam</w:t>
      </w:r>
      <w:r w:rsidRPr="00C6538D">
        <w:rPr>
          <w:rFonts w:ascii="Arial" w:eastAsia="Times New Roman" w:hAnsi="Arial" w:cs="Arial"/>
          <w:color w:val="000000"/>
          <w:kern w:val="0"/>
          <w:sz w:val="20"/>
          <w:szCs w:val="20"/>
          <w14:ligatures w14:val="none"/>
        </w:rPr>
        <w:t>.  Also, module tests are completed through MyCourses and are not proctored.</w:t>
      </w:r>
    </w:p>
    <w:p w14:paraId="70732262"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1A793A06">
          <v:rect id="_x0000_i1036" style="width:468pt;height:2.25pt" o:hralign="center" o:hrstd="t" o:hrnoshade="t" o:hr="t" fillcolor="black" stroked="f"/>
        </w:pict>
      </w:r>
    </w:p>
    <w:p w14:paraId="0BFB045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 Required Interaction</w:t>
      </w:r>
    </w:p>
    <w:p w14:paraId="37E21F1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When communicating, please be careful to:</w:t>
      </w:r>
    </w:p>
    <w:p w14:paraId="78CFE356"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Treat everyone with respect in each communication.</w:t>
      </w:r>
    </w:p>
    <w:p w14:paraId="5A51519A"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Use clear and concise language.</w:t>
      </w:r>
    </w:p>
    <w:p w14:paraId="7CB4686B"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Remember that college level communication should use correct grammar, whether written or spoken.</w:t>
      </w:r>
    </w:p>
    <w:p w14:paraId="3016CB28"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Use correct spelling and avoid text abbreviations and slang.</w:t>
      </w:r>
    </w:p>
    <w:p w14:paraId="757C81CA"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Avoid using the caps lock feature as it can be interpreted as yelling online.</w:t>
      </w:r>
    </w:p>
    <w:p w14:paraId="448C0E6E"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4C12691A" w14:textId="77777777" w:rsidR="00C6538D" w:rsidRPr="00C6538D" w:rsidRDefault="00C6538D" w:rsidP="00C6538D">
      <w:pPr>
        <w:numPr>
          <w:ilvl w:val="0"/>
          <w:numId w:val="2"/>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Be cautious with personal information.</w:t>
      </w:r>
    </w:p>
    <w:p w14:paraId="7956EDC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When you send an email to your instructor, department chair, dean, or classmates, please be careful to:</w:t>
      </w:r>
    </w:p>
    <w:p w14:paraId="16EDA5C5" w14:textId="77777777" w:rsidR="00C6538D" w:rsidRPr="00C6538D" w:rsidRDefault="00C6538D" w:rsidP="00C6538D">
      <w:pPr>
        <w:numPr>
          <w:ilvl w:val="0"/>
          <w:numId w:val="3"/>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Use a subject line to describe the reason of the email.</w:t>
      </w:r>
    </w:p>
    <w:p w14:paraId="35FD3761" w14:textId="77777777" w:rsidR="00C6538D" w:rsidRPr="00C6538D" w:rsidRDefault="00C6538D" w:rsidP="00C6538D">
      <w:pPr>
        <w:numPr>
          <w:ilvl w:val="0"/>
          <w:numId w:val="3"/>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Put attachments in Word, RTF, or PDF format to ensure they can be opened.</w:t>
      </w:r>
    </w:p>
    <w:p w14:paraId="4E4262A6" w14:textId="77777777" w:rsidR="00C6538D" w:rsidRPr="00C6538D" w:rsidRDefault="00C6538D" w:rsidP="00C6538D">
      <w:pPr>
        <w:numPr>
          <w:ilvl w:val="0"/>
          <w:numId w:val="3"/>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Be clear, concise, and courteous.</w:t>
      </w:r>
    </w:p>
    <w:p w14:paraId="63CF4F0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231869E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Participation, Conduct, and Netiquette</w:t>
      </w:r>
    </w:p>
    <w:p w14:paraId="7AA3CE5B"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We will meet on Mondays and Wednesdays</w:t>
      </w:r>
      <w:r w:rsidRPr="00C6538D">
        <w:rPr>
          <w:rFonts w:ascii="Arial" w:eastAsia="Times New Roman" w:hAnsi="Arial" w:cs="Arial"/>
          <w:color w:val="000000"/>
          <w:kern w:val="0"/>
          <w:sz w:val="20"/>
          <w:szCs w:val="20"/>
          <w:shd w:val="clear" w:color="auto" w:fill="FFFF00"/>
          <w14:ligatures w14:val="none"/>
        </w:rPr>
        <w:t>.</w:t>
      </w:r>
      <w:r w:rsidRPr="00C6538D">
        <w:rPr>
          <w:rFonts w:ascii="Arial" w:eastAsia="Times New Roman" w:hAnsi="Arial" w:cs="Arial"/>
          <w:color w:val="000000"/>
          <w:kern w:val="0"/>
          <w:sz w:val="20"/>
          <w:szCs w:val="20"/>
          <w14:ligatures w14:val="none"/>
        </w:rPr>
        <w:t>  </w:t>
      </w:r>
      <w:r w:rsidRPr="00C6538D">
        <w:rPr>
          <w:rFonts w:ascii="Arial" w:eastAsia="Times New Roman" w:hAnsi="Arial" w:cs="Arial"/>
          <w:color w:val="000000"/>
          <w:kern w:val="0"/>
          <w:sz w:val="20"/>
          <w:szCs w:val="20"/>
          <w:u w:val="single"/>
          <w14:ligatures w14:val="none"/>
        </w:rPr>
        <w:t>All assignments are due by 11:55 pm on Sundays.</w:t>
      </w:r>
      <w:r w:rsidRPr="00C6538D">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79307A8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lastRenderedPageBreak/>
        <w:t>For more information, please view the following: </w:t>
      </w:r>
      <w:hyperlink r:id="rId16" w:anchor="onlineguide" w:tgtFrame="_blank" w:history="1">
        <w:r w:rsidRPr="00C6538D">
          <w:rPr>
            <w:rFonts w:ascii="Arial" w:eastAsia="Times New Roman" w:hAnsi="Arial" w:cs="Arial"/>
            <w:color w:val="0000FF"/>
            <w:kern w:val="0"/>
            <w:sz w:val="20"/>
            <w:szCs w:val="20"/>
            <w:u w:val="single"/>
            <w14:ligatures w14:val="none"/>
          </w:rPr>
          <w:t>Online Student Participation and Conduct Guidelines</w:t>
        </w:r>
      </w:hyperlink>
      <w:r w:rsidRPr="00C6538D">
        <w:rPr>
          <w:rFonts w:ascii="Arial" w:eastAsia="Times New Roman" w:hAnsi="Arial" w:cs="Arial"/>
          <w:color w:val="000000"/>
          <w:kern w:val="0"/>
          <w:sz w:val="24"/>
          <w:szCs w:val="24"/>
          <w14:ligatures w14:val="none"/>
        </w:rPr>
        <w:t>.</w:t>
      </w:r>
    </w:p>
    <w:p w14:paraId="53D9AED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Academic Honesty</w:t>
      </w:r>
    </w:p>
    <w:p w14:paraId="611441B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C6538D">
        <w:rPr>
          <w:rFonts w:ascii="Arial" w:eastAsia="Times New Roman" w:hAnsi="Arial" w:cs="Arial"/>
          <w:color w:val="000000"/>
          <w:kern w:val="0"/>
          <w:sz w:val="20"/>
          <w:szCs w:val="20"/>
          <w14:ligatures w14:val="none"/>
        </w:rPr>
        <w:t>Any acts of academic dishonesty,</w:t>
      </w:r>
      <w:proofErr w:type="gramEnd"/>
      <w:r w:rsidRPr="00C6538D">
        <w:rPr>
          <w:rFonts w:ascii="Arial" w:eastAsia="Times New Roman" w:hAnsi="Arial" w:cs="Arial"/>
          <w:color w:val="000000"/>
          <w:kern w:val="0"/>
          <w:sz w:val="20"/>
          <w:szCs w:val="20"/>
          <w14:ligatures w14:val="none"/>
        </w:rPr>
        <w:t xml:space="preserve"> will have to be reported to the Academic Integrity Committee.</w:t>
      </w:r>
    </w:p>
    <w:p w14:paraId="6129253A"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For more information, please view the following: </w:t>
      </w:r>
      <w:hyperlink r:id="rId17" w:tgtFrame="_blank" w:history="1">
        <w:r w:rsidRPr="00C6538D">
          <w:rPr>
            <w:rFonts w:ascii="Arial" w:eastAsia="Times New Roman" w:hAnsi="Arial" w:cs="Arial"/>
            <w:color w:val="0000FF"/>
            <w:kern w:val="0"/>
            <w:sz w:val="20"/>
            <w:szCs w:val="20"/>
            <w:u w:val="single"/>
            <w14:ligatures w14:val="none"/>
          </w:rPr>
          <w:t>Academic Honesty Policy</w:t>
        </w:r>
      </w:hyperlink>
      <w:r w:rsidRPr="00C6538D">
        <w:rPr>
          <w:rFonts w:ascii="Arial" w:eastAsia="Times New Roman" w:hAnsi="Arial" w:cs="Arial"/>
          <w:color w:val="000000"/>
          <w:kern w:val="0"/>
          <w:sz w:val="20"/>
          <w:szCs w:val="20"/>
          <w14:ligatures w14:val="none"/>
        </w:rPr>
        <w:t>, which describes details regarding the following academic honesty violations:</w:t>
      </w:r>
    </w:p>
    <w:p w14:paraId="0285FA91"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Cheating.</w:t>
      </w:r>
    </w:p>
    <w:p w14:paraId="68EA2DA4"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Bribery.</w:t>
      </w:r>
    </w:p>
    <w:p w14:paraId="7AE5E9C8"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Misrepresentation.</w:t>
      </w:r>
    </w:p>
    <w:p w14:paraId="6146A281"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Conspiracy.</w:t>
      </w:r>
    </w:p>
    <w:p w14:paraId="6DD50AA6"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Fabrication.</w:t>
      </w:r>
    </w:p>
    <w:p w14:paraId="21066FB4"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Collusion.</w:t>
      </w:r>
    </w:p>
    <w:p w14:paraId="0EF8075D"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Duplicate submissions.</w:t>
      </w:r>
    </w:p>
    <w:p w14:paraId="5C3F2C63"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Academic misconduct.</w:t>
      </w:r>
    </w:p>
    <w:p w14:paraId="7E96B53E" w14:textId="77777777" w:rsidR="00C6538D" w:rsidRPr="00C6538D" w:rsidRDefault="00C6538D" w:rsidP="00C6538D">
      <w:pPr>
        <w:numPr>
          <w:ilvl w:val="0"/>
          <w:numId w:val="4"/>
        </w:num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Improper calculator, computer or online use.</w:t>
      </w:r>
    </w:p>
    <w:p w14:paraId="76B3FF3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Netiquette</w:t>
      </w:r>
    </w:p>
    <w:p w14:paraId="7252A5D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objective in an online discussion is to be collaborative, </w:t>
      </w:r>
      <w:r w:rsidRPr="00C6538D">
        <w:rPr>
          <w:rFonts w:ascii="Arial" w:eastAsia="Times New Roman" w:hAnsi="Arial" w:cs="Arial"/>
          <w:i/>
          <w:iCs/>
          <w:color w:val="000000"/>
          <w:kern w:val="0"/>
          <w:sz w:val="20"/>
          <w:szCs w:val="20"/>
          <w14:ligatures w14:val="none"/>
        </w:rPr>
        <w:t>not</w:t>
      </w:r>
      <w:r w:rsidRPr="00C6538D">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67B1003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C6538D">
          <w:rPr>
            <w:rFonts w:ascii="Arial" w:eastAsia="Times New Roman" w:hAnsi="Arial" w:cs="Arial"/>
            <w:color w:val="0000FF"/>
            <w:kern w:val="0"/>
            <w:sz w:val="20"/>
            <w:szCs w:val="20"/>
            <w:u w:val="single"/>
            <w14:ligatures w14:val="none"/>
          </w:rPr>
          <w:t>Netiquette Expectations</w:t>
        </w:r>
      </w:hyperlink>
      <w:r w:rsidRPr="00C6538D">
        <w:rPr>
          <w:rFonts w:ascii="Arial" w:eastAsia="Times New Roman" w:hAnsi="Arial" w:cs="Arial"/>
          <w:color w:val="000000"/>
          <w:kern w:val="0"/>
          <w:sz w:val="20"/>
          <w:szCs w:val="20"/>
          <w14:ligatures w14:val="none"/>
        </w:rPr>
        <w:t> in the Syllabus Addendum.</w:t>
      </w:r>
    </w:p>
    <w:p w14:paraId="0C635452"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37B3B9BE">
          <v:rect id="_x0000_i1037" style="width:468pt;height:2.25pt" o:hralign="center" o:hrstd="t" o:hrnoshade="t" o:hr="t" fillcolor="black" stroked="f"/>
        </w:pict>
      </w:r>
    </w:p>
    <w:p w14:paraId="59A682B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Turnitin</w:t>
      </w:r>
    </w:p>
    <w:p w14:paraId="63F07CEA"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C6538D">
          <w:rPr>
            <w:rFonts w:ascii="Arial" w:eastAsia="Times New Roman" w:hAnsi="Arial" w:cs="Arial"/>
            <w:color w:val="0000FF"/>
            <w:kern w:val="0"/>
            <w:sz w:val="20"/>
            <w:szCs w:val="20"/>
            <w:u w:val="single"/>
            <w14:ligatures w14:val="none"/>
          </w:rPr>
          <w:t>Turnitin Usage Agreement</w:t>
        </w:r>
      </w:hyperlink>
      <w:r w:rsidRPr="00C6538D">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BF51B31"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04E98565">
          <v:rect id="_x0000_i1038" style="width:468pt;height:2.25pt" o:hralign="center" o:hrstd="t" o:hrnoshade="t" o:hr="t" fillcolor="black" stroked="f"/>
        </w:pict>
      </w:r>
    </w:p>
    <w:p w14:paraId="2520D5C8"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lastRenderedPageBreak/>
        <w:t>Student Survey of Instruction</w:t>
      </w:r>
    </w:p>
    <w:p w14:paraId="77B62F3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233E882F"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0DAF1F3A">
          <v:rect id="_x0000_i1039" style="width:468pt;height:2.25pt" o:hralign="center" o:hrstd="t" o:hrnoshade="t" o:hr="t" fillcolor="black" stroked="f"/>
        </w:pict>
      </w:r>
    </w:p>
    <w:p w14:paraId="30FB2AE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Technology</w:t>
      </w:r>
    </w:p>
    <w:p w14:paraId="2EA97965"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Please view the following:  </w:t>
      </w:r>
      <w:hyperlink r:id="rId20" w:tgtFrame="_blank" w:history="1">
        <w:r w:rsidRPr="00C6538D">
          <w:rPr>
            <w:rFonts w:ascii="Arial" w:eastAsia="Times New Roman" w:hAnsi="Arial" w:cs="Arial"/>
            <w:color w:val="0000FF"/>
            <w:kern w:val="0"/>
            <w:sz w:val="20"/>
            <w:szCs w:val="20"/>
            <w:u w:val="single"/>
            <w14:ligatures w14:val="none"/>
          </w:rPr>
          <w:t>MyCourses Minimum Technology Requirements.</w:t>
        </w:r>
      </w:hyperlink>
    </w:p>
    <w:p w14:paraId="36A2E83D"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22B4501E"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7A724E36"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Accessibility of Technology</w:t>
      </w:r>
    </w:p>
    <w:p w14:paraId="0E2F5A1E"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C6538D">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C6538D">
          <w:rPr>
            <w:rFonts w:ascii="Arial" w:eastAsia="Times New Roman" w:hAnsi="Arial" w:cs="Arial"/>
            <w:color w:val="0000FF"/>
            <w:kern w:val="0"/>
            <w:sz w:val="20"/>
            <w:szCs w:val="20"/>
            <w:u w:val="single"/>
            <w14:ligatures w14:val="none"/>
          </w:rPr>
          <w:t>.</w:t>
        </w:r>
      </w:hyperlink>
    </w:p>
    <w:p w14:paraId="49A0E4F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Privacy</w:t>
      </w:r>
    </w:p>
    <w:p w14:paraId="3C7D0783"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C6538D">
          <w:rPr>
            <w:rFonts w:ascii="Arial" w:eastAsia="Times New Roman" w:hAnsi="Arial" w:cs="Arial"/>
            <w:color w:val="0000FF"/>
            <w:kern w:val="0"/>
            <w:sz w:val="20"/>
            <w:szCs w:val="20"/>
            <w:u w:val="single"/>
            <w14:ligatures w14:val="none"/>
          </w:rPr>
          <w:t>MyCourses (Brightspace by Desire2Learn) Privacy Statement.</w:t>
        </w:r>
      </w:hyperlink>
    </w:p>
    <w:p w14:paraId="23960B60"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Technical Support</w:t>
      </w:r>
    </w:p>
    <w:p w14:paraId="4E3F3319"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Technical support is available to assist you via the </w:t>
      </w:r>
      <w:hyperlink r:id="rId24" w:tgtFrame="_blank" w:history="1">
        <w:r w:rsidRPr="00C6538D">
          <w:rPr>
            <w:rFonts w:ascii="Arial" w:eastAsia="Times New Roman" w:hAnsi="Arial" w:cs="Arial"/>
            <w:color w:val="0000FF"/>
            <w:kern w:val="0"/>
            <w:sz w:val="20"/>
            <w:szCs w:val="20"/>
            <w:u w:val="single"/>
            <w14:ligatures w14:val="none"/>
          </w:rPr>
          <w:t>Technical Support Desk</w:t>
        </w:r>
      </w:hyperlink>
      <w:r w:rsidRPr="00C6538D">
        <w:rPr>
          <w:rFonts w:ascii="Arial" w:eastAsia="Times New Roman" w:hAnsi="Arial" w:cs="Arial"/>
          <w:color w:val="000000"/>
          <w:kern w:val="0"/>
          <w:sz w:val="20"/>
          <w:szCs w:val="20"/>
          <w14:ligatures w14:val="none"/>
        </w:rPr>
        <w:t>.</w:t>
      </w:r>
    </w:p>
    <w:p w14:paraId="69981C06"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124DBC01">
          <v:rect id="_x0000_i1040" style="width:468pt;height:2.25pt" o:hralign="center" o:hrstd="t" o:hrnoshade="t" o:hr="t" fillcolor="black" stroked="f"/>
        </w:pict>
      </w:r>
    </w:p>
    <w:p w14:paraId="0B77F922"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Instructional Continuity Plan - Emergency Preparedness Policy</w:t>
      </w:r>
    </w:p>
    <w:p w14:paraId="149D56DC"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The St. Petersburg College website at </w:t>
      </w:r>
      <w:hyperlink r:id="rId25" w:tgtFrame="_blank" w:history="1">
        <w:r w:rsidRPr="00C6538D">
          <w:rPr>
            <w:rFonts w:ascii="Arial" w:eastAsia="Times New Roman" w:hAnsi="Arial" w:cs="Arial"/>
            <w:color w:val="0000FF"/>
            <w:kern w:val="0"/>
            <w:sz w:val="20"/>
            <w:szCs w:val="20"/>
            <w:u w:val="single"/>
            <w14:ligatures w14:val="none"/>
          </w:rPr>
          <w:t>www.spcollege.edu</w:t>
        </w:r>
      </w:hyperlink>
      <w:r w:rsidRPr="00C6538D">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C6538D">
        <w:rPr>
          <w:rFonts w:ascii="Arial" w:eastAsia="Times New Roman" w:hAnsi="Arial" w:cs="Arial"/>
          <w:color w:val="000000"/>
          <w:kern w:val="0"/>
          <w:sz w:val="20"/>
          <w:szCs w:val="20"/>
          <w14:ligatures w14:val="none"/>
        </w:rPr>
        <w:t>time, and</w:t>
      </w:r>
      <w:proofErr w:type="gramEnd"/>
      <w:r w:rsidRPr="00C6538D">
        <w:rPr>
          <w:rFonts w:ascii="Arial" w:eastAsia="Times New Roman" w:hAnsi="Arial" w:cs="Arial"/>
          <w:color w:val="000000"/>
          <w:kern w:val="0"/>
          <w:sz w:val="20"/>
          <w:szCs w:val="20"/>
          <w14:ligatures w14:val="none"/>
        </w:rPr>
        <w:t xml:space="preserve"> is planning ways our operations can continue following such an emergency.</w:t>
      </w:r>
    </w:p>
    <w:p w14:paraId="7319F0AA"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4B32343A">
          <v:rect id="_x0000_i1041" style="width:468pt;height:2.25pt" o:hralign="center" o:hrstd="t" o:hrnoshade="t" o:hr="t" fillcolor="black" stroked="f"/>
        </w:pict>
      </w:r>
    </w:p>
    <w:p w14:paraId="4532932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Civic Engagement</w:t>
      </w:r>
    </w:p>
    <w:p w14:paraId="40453B6E"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C6538D">
          <w:rPr>
            <w:rFonts w:ascii="Arial" w:eastAsia="Times New Roman" w:hAnsi="Arial" w:cs="Arial"/>
            <w:color w:val="0000FF"/>
            <w:kern w:val="0"/>
            <w:sz w:val="20"/>
            <w:szCs w:val="20"/>
            <w:u w:val="single"/>
            <w14:ligatures w14:val="none"/>
          </w:rPr>
          <w:t>https://blog.spcollege.edu/civic-engagement/</w:t>
        </w:r>
      </w:hyperlink>
      <w:r w:rsidRPr="00C6538D">
        <w:rPr>
          <w:rFonts w:ascii="Arial" w:eastAsia="Times New Roman" w:hAnsi="Arial" w:cs="Arial"/>
          <w:color w:val="000000"/>
          <w:kern w:val="0"/>
          <w:sz w:val="20"/>
          <w:szCs w:val="20"/>
          <w14:ligatures w14:val="none"/>
        </w:rPr>
        <w:t>.   Under Resources, click Register Hours. Your efforts make a difference!</w:t>
      </w:r>
    </w:p>
    <w:p w14:paraId="3B05BE22" w14:textId="77777777" w:rsidR="00C6538D" w:rsidRPr="00C6538D" w:rsidRDefault="00C6538D" w:rsidP="00C6538D">
      <w:pPr>
        <w:spacing w:after="0" w:line="240" w:lineRule="auto"/>
        <w:jc w:val="center"/>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pict w14:anchorId="600A61F2">
          <v:rect id="_x0000_i1042" style="width:468pt;height:2.25pt" o:hralign="center" o:hrstd="t" o:hrnoshade="t" o:hr="t" fillcolor="black" stroked="f"/>
        </w:pict>
      </w:r>
    </w:p>
    <w:p w14:paraId="665BE9A7"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b/>
          <w:bCs/>
          <w:color w:val="000000"/>
          <w:kern w:val="0"/>
          <w:sz w:val="24"/>
          <w:szCs w:val="24"/>
          <w14:ligatures w14:val="none"/>
        </w:rPr>
        <w:t>Registration for Next Semester</w:t>
      </w:r>
    </w:p>
    <w:p w14:paraId="6F1F9A8F"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Arial" w:eastAsia="Times New Roman" w:hAnsi="Arial" w:cs="Arial"/>
          <w:color w:val="000000"/>
          <w:kern w:val="0"/>
          <w:sz w:val="20"/>
          <w:szCs w:val="20"/>
          <w14:ligatures w14:val="none"/>
        </w:rPr>
        <w:lastRenderedPageBreak/>
        <w:t>If you have questions about next semester's registration and selection of courses, please reach out to your academic advisor.  To view registration dates for next semester, please click on the following link:  </w:t>
      </w:r>
      <w:hyperlink r:id="rId27" w:tgtFrame="_blank" w:history="1">
        <w:r w:rsidRPr="00C6538D">
          <w:rPr>
            <w:rFonts w:ascii="Arial" w:eastAsia="Times New Roman" w:hAnsi="Arial" w:cs="Arial"/>
            <w:color w:val="0000FF"/>
            <w:kern w:val="0"/>
            <w:sz w:val="20"/>
            <w:szCs w:val="20"/>
            <w:u w:val="single"/>
            <w14:ligatures w14:val="none"/>
          </w:rPr>
          <w:t>https://www.spcollege.edu/academic-calendar</w:t>
        </w:r>
      </w:hyperlink>
      <w:r w:rsidRPr="00C6538D">
        <w:rPr>
          <w:rFonts w:ascii="Arial" w:eastAsia="Times New Roman" w:hAnsi="Arial" w:cs="Arial"/>
          <w:color w:val="000000"/>
          <w:kern w:val="0"/>
          <w:sz w:val="20"/>
          <w:szCs w:val="20"/>
          <w14:ligatures w14:val="none"/>
        </w:rPr>
        <w:t> and scroll to "Registration Dates."</w:t>
      </w:r>
    </w:p>
    <w:p w14:paraId="2A79598F"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b/>
          <w:bCs/>
          <w:color w:val="000000"/>
          <w:kern w:val="0"/>
          <w:sz w:val="24"/>
          <w:szCs w:val="24"/>
          <w14:ligatures w14:val="none"/>
        </w:rPr>
        <w:t> SYLLABUS ACKNOWLEDGEMENT</w:t>
      </w:r>
    </w:p>
    <w:p w14:paraId="0C6D954D"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C6538D">
        <w:rPr>
          <w:rFonts w:ascii="Times New Roman" w:eastAsia="Times New Roman" w:hAnsi="Times New Roman" w:cs="Times New Roman"/>
          <w:color w:val="000000"/>
          <w:kern w:val="0"/>
          <w:sz w:val="24"/>
          <w:szCs w:val="24"/>
          <w14:ligatures w14:val="none"/>
        </w:rPr>
        <w:t>course,</w:t>
      </w:r>
      <w:proofErr w:type="gramEnd"/>
      <w:r w:rsidRPr="00C6538D">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63054FFC"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5DDA6C68"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1F7DC745"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375274B7"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b/>
          <w:bCs/>
          <w:color w:val="000000"/>
          <w:kern w:val="0"/>
          <w:sz w:val="24"/>
          <w:szCs w:val="24"/>
          <w14:ligatures w14:val="none"/>
        </w:rPr>
        <w:t> </w:t>
      </w:r>
    </w:p>
    <w:p w14:paraId="7154515E"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color w:val="000000"/>
          <w:kern w:val="0"/>
          <w:sz w:val="24"/>
          <w:szCs w:val="24"/>
          <w14:ligatures w14:val="none"/>
        </w:rPr>
        <w:t>Have an amazing semester!</w:t>
      </w:r>
    </w:p>
    <w:p w14:paraId="4AC26887"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color w:val="000000"/>
          <w:kern w:val="0"/>
          <w:sz w:val="24"/>
          <w:szCs w:val="24"/>
          <w14:ligatures w14:val="none"/>
        </w:rPr>
        <w:t> </w:t>
      </w:r>
    </w:p>
    <w:p w14:paraId="1F30D3BE" w14:textId="77777777" w:rsidR="00C6538D" w:rsidRPr="00C6538D" w:rsidRDefault="00C6538D" w:rsidP="00C6538D">
      <w:pPr>
        <w:spacing w:after="0" w:line="240" w:lineRule="auto"/>
        <w:rPr>
          <w:rFonts w:ascii="Calibri" w:eastAsia="Times New Roman" w:hAnsi="Calibri" w:cs="Calibri"/>
          <w:color w:val="000000"/>
          <w:kern w:val="0"/>
          <w14:ligatures w14:val="none"/>
        </w:rPr>
      </w:pPr>
      <w:r w:rsidRPr="00C6538D">
        <w:rPr>
          <w:rFonts w:ascii="Times New Roman" w:eastAsia="Times New Roman" w:hAnsi="Times New Roman" w:cs="Times New Roman"/>
          <w:b/>
          <w:bCs/>
          <w:color w:val="000000"/>
          <w:kern w:val="0"/>
          <w:sz w:val="24"/>
          <w:szCs w:val="24"/>
          <w14:ligatures w14:val="none"/>
        </w:rPr>
        <w:t>Professor Kicklighter</w:t>
      </w:r>
    </w:p>
    <w:p w14:paraId="2F37EB8D" w14:textId="77777777" w:rsidR="00C6538D" w:rsidRPr="00C6538D" w:rsidRDefault="00C6538D" w:rsidP="00C6538D">
      <w:pPr>
        <w:spacing w:line="240" w:lineRule="auto"/>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0F545DA9" w14:textId="77777777" w:rsidR="00C6538D" w:rsidRPr="00C6538D" w:rsidRDefault="00C6538D" w:rsidP="00C6538D">
      <w:pPr>
        <w:spacing w:line="231" w:lineRule="atLeast"/>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3299E347"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color w:val="000000"/>
          <w:kern w:val="0"/>
          <w:sz w:val="24"/>
          <w:szCs w:val="24"/>
          <w14:ligatures w14:val="none"/>
        </w:rPr>
        <w:t> </w:t>
      </w:r>
    </w:p>
    <w:p w14:paraId="54B0EE30" w14:textId="77777777" w:rsidR="00C6538D" w:rsidRPr="00C6538D" w:rsidRDefault="00C6538D" w:rsidP="00C6538D">
      <w:pPr>
        <w:spacing w:line="231" w:lineRule="atLeast"/>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22AE87A6"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color w:val="000000"/>
          <w:kern w:val="0"/>
          <w:sz w:val="24"/>
          <w:szCs w:val="24"/>
          <w14:ligatures w14:val="none"/>
        </w:rPr>
        <w:t> </w:t>
      </w:r>
    </w:p>
    <w:p w14:paraId="1C96A779" w14:textId="77777777" w:rsidR="00C6538D" w:rsidRPr="00C6538D" w:rsidRDefault="00C6538D" w:rsidP="00C6538D">
      <w:pPr>
        <w:spacing w:line="240" w:lineRule="auto"/>
        <w:jc w:val="center"/>
        <w:rPr>
          <w:rFonts w:ascii="Calibri" w:eastAsia="Times New Roman" w:hAnsi="Calibri" w:cs="Calibri"/>
          <w:color w:val="000000"/>
          <w:kern w:val="0"/>
          <w14:ligatures w14:val="none"/>
        </w:rPr>
      </w:pPr>
      <w:r w:rsidRPr="00C6538D">
        <w:rPr>
          <w:rFonts w:ascii="Arial" w:eastAsia="Times New Roman" w:hAnsi="Arial" w:cs="Arial"/>
          <w:color w:val="000000"/>
          <w:kern w:val="0"/>
          <w:sz w:val="24"/>
          <w:szCs w:val="24"/>
          <w14:ligatures w14:val="none"/>
        </w:rPr>
        <w:t> </w:t>
      </w:r>
    </w:p>
    <w:p w14:paraId="5AA3A153" w14:textId="77777777" w:rsidR="00C6538D" w:rsidRPr="00C6538D" w:rsidRDefault="00C6538D" w:rsidP="00C6538D">
      <w:pPr>
        <w:spacing w:line="233" w:lineRule="atLeast"/>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5270DB39" w14:textId="77777777" w:rsidR="00C6538D" w:rsidRPr="00C6538D" w:rsidRDefault="00C6538D" w:rsidP="00C6538D">
      <w:pPr>
        <w:spacing w:line="235" w:lineRule="atLeast"/>
        <w:rPr>
          <w:rFonts w:ascii="Calibri" w:eastAsia="Times New Roman" w:hAnsi="Calibri" w:cs="Calibri"/>
          <w:color w:val="000000"/>
          <w:kern w:val="0"/>
          <w14:ligatures w14:val="none"/>
        </w:rPr>
      </w:pPr>
      <w:r w:rsidRPr="00C6538D">
        <w:rPr>
          <w:rFonts w:ascii="Calibri" w:eastAsia="Times New Roman" w:hAnsi="Calibri" w:cs="Calibri"/>
          <w:color w:val="000000"/>
          <w:kern w:val="0"/>
          <w14:ligatures w14:val="none"/>
        </w:rPr>
        <w:t> </w:t>
      </w:r>
    </w:p>
    <w:p w14:paraId="00A212C6"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21FC9"/>
    <w:multiLevelType w:val="multilevel"/>
    <w:tmpl w:val="0FA4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707BA"/>
    <w:multiLevelType w:val="multilevel"/>
    <w:tmpl w:val="560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3B4716"/>
    <w:multiLevelType w:val="multilevel"/>
    <w:tmpl w:val="D2B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D866E7"/>
    <w:multiLevelType w:val="multilevel"/>
    <w:tmpl w:val="D1E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5595895">
    <w:abstractNumId w:val="0"/>
  </w:num>
  <w:num w:numId="2" w16cid:durableId="1398479986">
    <w:abstractNumId w:val="1"/>
  </w:num>
  <w:num w:numId="3" w16cid:durableId="1264189442">
    <w:abstractNumId w:val="3"/>
  </w:num>
  <w:num w:numId="4" w16cid:durableId="3489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D"/>
    <w:rsid w:val="001241C6"/>
    <w:rsid w:val="00C6538D"/>
    <w:rsid w:val="00D11AC4"/>
    <w:rsid w:val="00D42ECA"/>
    <w:rsid w:val="00ED54D3"/>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F34B"/>
  <w15:chartTrackingRefBased/>
  <w15:docId w15:val="{9961457B-963E-4F53-A90A-5EB33B21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38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6538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38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6538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6538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653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53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53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53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38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653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6538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6538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6538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653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3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3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38D"/>
    <w:rPr>
      <w:rFonts w:eastAsiaTheme="majorEastAsia" w:cstheme="majorBidi"/>
      <w:color w:val="272727" w:themeColor="text1" w:themeTint="D8"/>
    </w:rPr>
  </w:style>
  <w:style w:type="paragraph" w:styleId="Title">
    <w:name w:val="Title"/>
    <w:basedOn w:val="Normal"/>
    <w:next w:val="Normal"/>
    <w:link w:val="TitleChar"/>
    <w:uiPriority w:val="10"/>
    <w:qFormat/>
    <w:rsid w:val="00C653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3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3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3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38D"/>
    <w:pPr>
      <w:spacing w:before="160"/>
      <w:jc w:val="center"/>
    </w:pPr>
    <w:rPr>
      <w:i/>
      <w:iCs/>
      <w:color w:val="404040" w:themeColor="text1" w:themeTint="BF"/>
    </w:rPr>
  </w:style>
  <w:style w:type="character" w:customStyle="1" w:styleId="QuoteChar">
    <w:name w:val="Quote Char"/>
    <w:basedOn w:val="DefaultParagraphFont"/>
    <w:link w:val="Quote"/>
    <w:uiPriority w:val="29"/>
    <w:rsid w:val="00C6538D"/>
    <w:rPr>
      <w:i/>
      <w:iCs/>
      <w:color w:val="404040" w:themeColor="text1" w:themeTint="BF"/>
    </w:rPr>
  </w:style>
  <w:style w:type="paragraph" w:styleId="ListParagraph">
    <w:name w:val="List Paragraph"/>
    <w:basedOn w:val="Normal"/>
    <w:uiPriority w:val="34"/>
    <w:qFormat/>
    <w:rsid w:val="00C6538D"/>
    <w:pPr>
      <w:ind w:left="720"/>
      <w:contextualSpacing/>
    </w:pPr>
  </w:style>
  <w:style w:type="character" w:styleId="IntenseEmphasis">
    <w:name w:val="Intense Emphasis"/>
    <w:basedOn w:val="DefaultParagraphFont"/>
    <w:uiPriority w:val="21"/>
    <w:qFormat/>
    <w:rsid w:val="00C6538D"/>
    <w:rPr>
      <w:i/>
      <w:iCs/>
      <w:color w:val="2F5496" w:themeColor="accent1" w:themeShade="BF"/>
    </w:rPr>
  </w:style>
  <w:style w:type="paragraph" w:styleId="IntenseQuote">
    <w:name w:val="Intense Quote"/>
    <w:basedOn w:val="Normal"/>
    <w:next w:val="Normal"/>
    <w:link w:val="IntenseQuoteChar"/>
    <w:uiPriority w:val="30"/>
    <w:qFormat/>
    <w:rsid w:val="00C6538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6538D"/>
    <w:rPr>
      <w:i/>
      <w:iCs/>
      <w:color w:val="2F5496" w:themeColor="accent1" w:themeShade="BF"/>
    </w:rPr>
  </w:style>
  <w:style w:type="character" w:styleId="IntenseReference">
    <w:name w:val="Intense Reference"/>
    <w:basedOn w:val="DefaultParagraphFont"/>
    <w:uiPriority w:val="32"/>
    <w:qFormat/>
    <w:rsid w:val="00C6538D"/>
    <w:rPr>
      <w:b/>
      <w:bCs/>
      <w:smallCaps/>
      <w:color w:val="2F5496" w:themeColor="accent1" w:themeShade="BF"/>
      <w:spacing w:val="5"/>
    </w:rPr>
  </w:style>
  <w:style w:type="paragraph" w:styleId="NormalWeb">
    <w:name w:val="Normal (Web)"/>
    <w:basedOn w:val="Normal"/>
    <w:uiPriority w:val="99"/>
    <w:semiHidden/>
    <w:unhideWhenUsed/>
    <w:rsid w:val="00C653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6538D"/>
    <w:rPr>
      <w:color w:val="0000FF"/>
      <w:u w:val="single"/>
    </w:rPr>
  </w:style>
  <w:style w:type="character" w:styleId="Strong">
    <w:name w:val="Strong"/>
    <w:basedOn w:val="DefaultParagraphFont"/>
    <w:uiPriority w:val="22"/>
    <w:qFormat/>
    <w:rsid w:val="00C65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6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2024-06-24T19:11:00Z</dcterms:created>
  <dcterms:modified xsi:type="dcterms:W3CDTF">2024-06-24T19:11:00Z</dcterms:modified>
</cp:coreProperties>
</file>