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CFE" w14:textId="29442481" w:rsidR="00B370C8" w:rsidRPr="0081202B" w:rsidRDefault="0081202B" w:rsidP="006D6F4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Saint Petersburg College</w:t>
      </w:r>
    </w:p>
    <w:p w14:paraId="14A282AB" w14:textId="78F4BB4E" w:rsidR="00B370C8" w:rsidRPr="0081202B" w:rsidRDefault="0081202B" w:rsidP="006D6F4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Human Services Program</w:t>
      </w:r>
    </w:p>
    <w:p w14:paraId="6B360305" w14:textId="485EA614" w:rsidR="007B2897" w:rsidRPr="0081202B" w:rsidRDefault="00B370C8" w:rsidP="006D6F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 SYG2324</w:t>
      </w:r>
      <w:r w:rsidR="007811C3" w:rsidRPr="0081202B">
        <w:rPr>
          <w:rFonts w:ascii="Times New Roman" w:eastAsia="Times New Roman" w:hAnsi="Times New Roman" w:cs="Times New Roman"/>
          <w:color w:val="000000"/>
          <w:sz w:val="24"/>
          <w:szCs w:val="24"/>
        </w:rPr>
        <w:t xml:space="preserve"> </w:t>
      </w:r>
      <w:r w:rsidR="00527A5B" w:rsidRPr="0081202B">
        <w:rPr>
          <w:rFonts w:ascii="Times New Roman" w:eastAsia="Times New Roman" w:hAnsi="Times New Roman" w:cs="Times New Roman"/>
          <w:color w:val="000000"/>
          <w:sz w:val="24"/>
          <w:szCs w:val="24"/>
        </w:rPr>
        <w:t>–</w:t>
      </w:r>
      <w:r w:rsidR="007811C3" w:rsidRPr="0081202B">
        <w:rPr>
          <w:rFonts w:ascii="Times New Roman" w:eastAsia="Times New Roman" w:hAnsi="Times New Roman" w:cs="Times New Roman"/>
          <w:color w:val="000000"/>
          <w:sz w:val="24"/>
          <w:szCs w:val="24"/>
        </w:rPr>
        <w:t xml:space="preserve"> </w:t>
      </w:r>
      <w:r w:rsidR="00BC5E4D">
        <w:rPr>
          <w:rFonts w:ascii="Times New Roman" w:eastAsia="Times New Roman" w:hAnsi="Times New Roman" w:cs="Times New Roman"/>
          <w:color w:val="000000"/>
          <w:sz w:val="24"/>
          <w:szCs w:val="24"/>
        </w:rPr>
        <w:t>17</w:t>
      </w:r>
      <w:r w:rsidR="007B1CD1">
        <w:rPr>
          <w:rFonts w:ascii="Times New Roman" w:eastAsia="Times New Roman" w:hAnsi="Times New Roman" w:cs="Times New Roman"/>
          <w:color w:val="000000"/>
          <w:sz w:val="24"/>
          <w:szCs w:val="24"/>
        </w:rPr>
        <w:t>12</w:t>
      </w:r>
      <w:r w:rsidR="00A17113" w:rsidRPr="0081202B">
        <w:rPr>
          <w:rFonts w:ascii="Times New Roman" w:eastAsia="Times New Roman" w:hAnsi="Times New Roman" w:cs="Times New Roman"/>
          <w:color w:val="000000"/>
          <w:sz w:val="24"/>
          <w:szCs w:val="24"/>
        </w:rPr>
        <w:t xml:space="preserve"> </w:t>
      </w:r>
      <w:r w:rsidR="0081202B" w:rsidRPr="0081202B">
        <w:rPr>
          <w:rFonts w:ascii="Times New Roman" w:eastAsia="Times New Roman" w:hAnsi="Times New Roman" w:cs="Times New Roman"/>
          <w:color w:val="000000"/>
          <w:sz w:val="24"/>
          <w:szCs w:val="24"/>
        </w:rPr>
        <w:t>Principles of Substance Abuse</w:t>
      </w:r>
    </w:p>
    <w:p w14:paraId="40CA7391" w14:textId="536917A6" w:rsidR="007B2897" w:rsidRPr="00954D9D" w:rsidRDefault="00C72821" w:rsidP="00954D9D">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sz w:val="24"/>
          <w:szCs w:val="24"/>
        </w:rPr>
        <w:t>Internet</w:t>
      </w:r>
    </w:p>
    <w:p w14:paraId="045118D8" w14:textId="7A579802" w:rsidR="007811C3" w:rsidRPr="0081202B" w:rsidRDefault="007811C3" w:rsidP="006D6F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I</w:t>
      </w:r>
      <w:r w:rsidR="006D6F42">
        <w:rPr>
          <w:rFonts w:ascii="Times New Roman" w:eastAsia="Times New Roman" w:hAnsi="Times New Roman" w:cs="Times New Roman"/>
          <w:color w:val="000000"/>
          <w:sz w:val="24"/>
          <w:szCs w:val="24"/>
        </w:rPr>
        <w:t>nstructor</w:t>
      </w:r>
      <w:r w:rsidRPr="0081202B">
        <w:rPr>
          <w:rFonts w:ascii="Times New Roman" w:eastAsia="Times New Roman" w:hAnsi="Times New Roman" w:cs="Times New Roman"/>
          <w:color w:val="000000"/>
          <w:sz w:val="24"/>
          <w:szCs w:val="24"/>
        </w:rPr>
        <w:t>:  Jay Charboneau</w:t>
      </w:r>
      <w:r w:rsidR="00F42C3B" w:rsidRPr="0081202B">
        <w:rPr>
          <w:rFonts w:ascii="Times New Roman" w:eastAsia="Times New Roman" w:hAnsi="Times New Roman" w:cs="Times New Roman"/>
          <w:color w:val="000000"/>
          <w:sz w:val="24"/>
          <w:szCs w:val="24"/>
        </w:rPr>
        <w:t xml:space="preserve"> MA,</w:t>
      </w:r>
      <w:r w:rsidRPr="0081202B">
        <w:rPr>
          <w:rFonts w:ascii="Times New Roman" w:eastAsia="Times New Roman" w:hAnsi="Times New Roman" w:cs="Times New Roman"/>
          <w:color w:val="000000"/>
          <w:sz w:val="24"/>
          <w:szCs w:val="24"/>
        </w:rPr>
        <w:t xml:space="preserve"> </w:t>
      </w:r>
      <w:r w:rsidR="00562801" w:rsidRPr="0081202B">
        <w:rPr>
          <w:rFonts w:ascii="Times New Roman" w:eastAsia="Times New Roman" w:hAnsi="Times New Roman" w:cs="Times New Roman"/>
          <w:color w:val="000000"/>
          <w:sz w:val="24"/>
          <w:szCs w:val="24"/>
        </w:rPr>
        <w:t>LMHC</w:t>
      </w:r>
      <w:r w:rsidRPr="0081202B">
        <w:rPr>
          <w:rFonts w:ascii="Times New Roman" w:eastAsia="Times New Roman" w:hAnsi="Times New Roman" w:cs="Times New Roman"/>
          <w:color w:val="000000"/>
          <w:sz w:val="24"/>
          <w:szCs w:val="24"/>
        </w:rPr>
        <w:t>, CAP</w:t>
      </w:r>
    </w:p>
    <w:p w14:paraId="3632C467" w14:textId="41650FE9" w:rsidR="007811C3" w:rsidRPr="0081202B" w:rsidRDefault="007811C3" w:rsidP="006D6F42">
      <w:pPr>
        <w:shd w:val="clear" w:color="auto" w:fill="FFFFFF"/>
        <w:spacing w:before="100" w:after="100"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E</w:t>
      </w:r>
      <w:r w:rsidR="006D6F42">
        <w:rPr>
          <w:rFonts w:ascii="Times New Roman" w:eastAsia="Times New Roman" w:hAnsi="Times New Roman" w:cs="Times New Roman"/>
          <w:color w:val="000000"/>
          <w:sz w:val="24"/>
          <w:szCs w:val="24"/>
        </w:rPr>
        <w:t>mail</w:t>
      </w:r>
      <w:r w:rsidRPr="0081202B">
        <w:rPr>
          <w:rFonts w:ascii="Times New Roman" w:eastAsia="Times New Roman" w:hAnsi="Times New Roman" w:cs="Times New Roman"/>
          <w:color w:val="000000"/>
          <w:sz w:val="24"/>
          <w:szCs w:val="24"/>
        </w:rPr>
        <w:t>:    Please Email me within MyCourses</w:t>
      </w:r>
    </w:p>
    <w:p w14:paraId="54A56428" w14:textId="61583CE0" w:rsidR="007811C3" w:rsidRPr="0081202B" w:rsidRDefault="007811C3" w:rsidP="006D6F42">
      <w:pPr>
        <w:shd w:val="clear" w:color="auto" w:fill="FFFFFF"/>
        <w:spacing w:before="100" w:after="100" w:line="240" w:lineRule="auto"/>
        <w:jc w:val="center"/>
        <w:rPr>
          <w:rFonts w:ascii="Times New Roman" w:eastAsia="Times New Roman" w:hAnsi="Times New Roman" w:cs="Times New Roman"/>
          <w:color w:val="000000"/>
          <w:sz w:val="24"/>
          <w:szCs w:val="24"/>
        </w:rPr>
      </w:pPr>
      <w:r w:rsidRPr="0081202B">
        <w:rPr>
          <w:rFonts w:ascii="Times New Roman" w:eastAsia="Times New Roman" w:hAnsi="Times New Roman" w:cs="Times New Roman"/>
          <w:color w:val="000000"/>
          <w:sz w:val="24"/>
          <w:szCs w:val="24"/>
        </w:rPr>
        <w:t>T</w:t>
      </w:r>
      <w:r w:rsidR="006D6F42">
        <w:rPr>
          <w:rFonts w:ascii="Times New Roman" w:eastAsia="Times New Roman" w:hAnsi="Times New Roman" w:cs="Times New Roman"/>
          <w:color w:val="000000"/>
          <w:sz w:val="24"/>
          <w:szCs w:val="24"/>
        </w:rPr>
        <w:t>elephone</w:t>
      </w:r>
      <w:r w:rsidRPr="0081202B">
        <w:rPr>
          <w:rFonts w:ascii="Times New Roman" w:eastAsia="Times New Roman" w:hAnsi="Times New Roman" w:cs="Times New Roman"/>
          <w:color w:val="000000"/>
          <w:sz w:val="24"/>
          <w:szCs w:val="24"/>
        </w:rPr>
        <w:t xml:space="preserve">:  Jay (727) </w:t>
      </w:r>
      <w:r w:rsidR="007B1CD1">
        <w:rPr>
          <w:rFonts w:ascii="Times New Roman" w:eastAsia="Times New Roman" w:hAnsi="Times New Roman" w:cs="Times New Roman"/>
          <w:color w:val="000000"/>
          <w:sz w:val="24"/>
          <w:szCs w:val="24"/>
        </w:rPr>
        <w:t>667-4165</w:t>
      </w:r>
    </w:p>
    <w:p w14:paraId="17EA0B45" w14:textId="77777777" w:rsidR="0081202B" w:rsidRPr="0081202B" w:rsidRDefault="0081202B" w:rsidP="0081202B">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I will make every attempt to respond to your emails and phone calls within 24 hours. I will be sure to respond within 48 hours.</w:t>
      </w:r>
    </w:p>
    <w:p w14:paraId="08BF1396" w14:textId="0FFD6A0B" w:rsidR="0081202B" w:rsidRPr="0081202B" w:rsidRDefault="0081202B" w:rsidP="0081202B">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81202B">
        <w:rPr>
          <w:rFonts w:ascii="Times New Roman" w:eastAsia="Times New Roman" w:hAnsi="Times New Roman" w:cs="Times New Roman"/>
          <w:color w:val="282828"/>
          <w:sz w:val="24"/>
          <w:szCs w:val="24"/>
        </w:rPr>
        <w:t xml:space="preserve">If there is an emergency and you are unable to reach me, please contact the </w:t>
      </w:r>
      <w:r w:rsidR="00954D9D">
        <w:rPr>
          <w:rFonts w:ascii="Times New Roman" w:eastAsia="Times New Roman" w:hAnsi="Times New Roman" w:cs="Times New Roman"/>
          <w:color w:val="282828"/>
          <w:sz w:val="24"/>
          <w:szCs w:val="24"/>
        </w:rPr>
        <w:t xml:space="preserve">Human Services Program Director Dr. Moore. </w:t>
      </w:r>
    </w:p>
    <w:p w14:paraId="68A2382A" w14:textId="283C4248" w:rsidR="006D6F42" w:rsidRDefault="00954D9D" w:rsidP="00954D9D">
      <w:pPr>
        <w:shd w:val="clear" w:color="auto" w:fill="FFFFFF"/>
        <w:spacing w:before="100" w:beforeAutospacing="1" w:after="100" w:afterAutospacing="1" w:line="360" w:lineRule="auto"/>
        <w:jc w:val="center"/>
        <w:rPr>
          <w:rFonts w:ascii="Times New Roman" w:eastAsia="Times New Roman" w:hAnsi="Times New Roman" w:cs="Times New Roman"/>
          <w:color w:val="282828"/>
          <w:sz w:val="24"/>
          <w:szCs w:val="24"/>
        </w:rPr>
      </w:pPr>
      <w:r w:rsidRPr="00954D9D">
        <w:rPr>
          <w:rFonts w:ascii="Times New Roman" w:eastAsia="Times New Roman" w:hAnsi="Times New Roman" w:cs="Times New Roman"/>
          <w:color w:val="282828"/>
          <w:sz w:val="24"/>
          <w:szCs w:val="24"/>
        </w:rPr>
        <w:t>727-497-5015</w:t>
      </w:r>
      <w:r>
        <w:rPr>
          <w:rFonts w:ascii="Times New Roman" w:eastAsia="Times New Roman" w:hAnsi="Times New Roman" w:cs="Times New Roman"/>
          <w:color w:val="282828"/>
          <w:sz w:val="24"/>
          <w:szCs w:val="24"/>
        </w:rPr>
        <w:t xml:space="preserve">  </w:t>
      </w:r>
      <w:hyperlink r:id="rId6" w:history="1">
        <w:r w:rsidR="00D64AFE" w:rsidRPr="00F31DEF">
          <w:rPr>
            <w:rStyle w:val="Hyperlink"/>
            <w:rFonts w:ascii="Times New Roman" w:eastAsia="Times New Roman" w:hAnsi="Times New Roman" w:cs="Times New Roman"/>
            <w:sz w:val="24"/>
            <w:szCs w:val="24"/>
          </w:rPr>
          <w:t>bighemmoore.latresha@spcollege.edu</w:t>
        </w:r>
      </w:hyperlink>
    </w:p>
    <w:p w14:paraId="0A58F4A5" w14:textId="77777777" w:rsidR="00D64AFE" w:rsidRPr="0081202B" w:rsidRDefault="00D64AFE" w:rsidP="00954D9D">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
    <w:p w14:paraId="3C32909E" w14:textId="7434AFC8" w:rsidR="0081202B" w:rsidRDefault="00D64AFE" w:rsidP="0081202B">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 – Loosening the Grip 12</w:t>
      </w:r>
      <w:r w:rsidRPr="00D64AF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edition</w:t>
      </w:r>
      <w:proofErr w:type="gramEnd"/>
    </w:p>
    <w:p w14:paraId="66B32D8B" w14:textId="77777777"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By  Kinney</w:t>
      </w:r>
      <w:proofErr w:type="gramEnd"/>
      <w:r w:rsidRPr="00D64AFE">
        <w:rPr>
          <w:rFonts w:ascii="Times New Roman" w:eastAsia="Times New Roman" w:hAnsi="Times New Roman" w:cs="Times New Roman"/>
          <w:color w:val="000000"/>
          <w:sz w:val="24"/>
          <w:szCs w:val="24"/>
        </w:rPr>
        <w:t>, Jean</w:t>
      </w:r>
    </w:p>
    <w:p w14:paraId="02E71A25" w14:textId="1BCD67C6"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Edition :</w:t>
      </w:r>
      <w:proofErr w:type="gramEnd"/>
      <w:r w:rsidRPr="00D64AFE">
        <w:rPr>
          <w:rFonts w:ascii="Times New Roman" w:eastAsia="Times New Roman" w:hAnsi="Times New Roman" w:cs="Times New Roman"/>
          <w:color w:val="000000"/>
          <w:sz w:val="24"/>
          <w:szCs w:val="24"/>
        </w:rPr>
        <w:t xml:space="preserve"> 12TH </w:t>
      </w:r>
    </w:p>
    <w:p w14:paraId="76E2BF73" w14:textId="77777777" w:rsidR="00D64AFE" w:rsidRPr="00D64AFE"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proofErr w:type="gramStart"/>
      <w:r w:rsidRPr="00D64AFE">
        <w:rPr>
          <w:rFonts w:ascii="Times New Roman" w:eastAsia="Times New Roman" w:hAnsi="Times New Roman" w:cs="Times New Roman"/>
          <w:color w:val="000000"/>
          <w:sz w:val="24"/>
          <w:szCs w:val="24"/>
        </w:rPr>
        <w:t>Publisher :</w:t>
      </w:r>
      <w:proofErr w:type="gramEnd"/>
      <w:r w:rsidRPr="00D64AFE">
        <w:rPr>
          <w:rFonts w:ascii="Times New Roman" w:eastAsia="Times New Roman" w:hAnsi="Times New Roman" w:cs="Times New Roman"/>
          <w:color w:val="000000"/>
          <w:sz w:val="24"/>
          <w:szCs w:val="24"/>
        </w:rPr>
        <w:t xml:space="preserve"> INGRAM</w:t>
      </w:r>
    </w:p>
    <w:p w14:paraId="68F03C83" w14:textId="73D79FF4" w:rsidR="00D64AFE" w:rsidRPr="0081202B" w:rsidRDefault="00D64AFE" w:rsidP="00D64AFE">
      <w:pPr>
        <w:shd w:val="clear" w:color="auto" w:fill="FFFFFF"/>
        <w:spacing w:before="100" w:beforeAutospacing="1" w:after="100" w:afterAutospacing="1" w:line="360" w:lineRule="auto"/>
        <w:jc w:val="center"/>
        <w:rPr>
          <w:rFonts w:ascii="Times New Roman" w:eastAsia="Times New Roman" w:hAnsi="Times New Roman" w:cs="Times New Roman"/>
          <w:color w:val="000000"/>
          <w:sz w:val="24"/>
          <w:szCs w:val="24"/>
        </w:rPr>
      </w:pPr>
      <w:r w:rsidRPr="00D64AFE">
        <w:rPr>
          <w:rFonts w:ascii="Times New Roman" w:eastAsia="Times New Roman" w:hAnsi="Times New Roman" w:cs="Times New Roman"/>
          <w:color w:val="000000"/>
          <w:sz w:val="24"/>
          <w:szCs w:val="24"/>
        </w:rPr>
        <w:t xml:space="preserve">ISBN </w:t>
      </w:r>
      <w:proofErr w:type="gramStart"/>
      <w:r w:rsidRPr="00D64AFE">
        <w:rPr>
          <w:rFonts w:ascii="Times New Roman" w:eastAsia="Times New Roman" w:hAnsi="Times New Roman" w:cs="Times New Roman"/>
          <w:color w:val="000000"/>
          <w:sz w:val="24"/>
          <w:szCs w:val="24"/>
        </w:rPr>
        <w:t>13 :</w:t>
      </w:r>
      <w:proofErr w:type="gramEnd"/>
      <w:r w:rsidRPr="00D64AFE">
        <w:rPr>
          <w:rFonts w:ascii="Times New Roman" w:eastAsia="Times New Roman" w:hAnsi="Times New Roman" w:cs="Times New Roman"/>
          <w:color w:val="000000"/>
          <w:sz w:val="24"/>
          <w:szCs w:val="24"/>
        </w:rPr>
        <w:t xml:space="preserve"> 9781977221209</w:t>
      </w:r>
    </w:p>
    <w:p w14:paraId="4BCD49F6" w14:textId="7B746ACF" w:rsidR="00B370C8" w:rsidRPr="0081202B" w:rsidRDefault="00B370C8" w:rsidP="0081202B">
      <w:pPr>
        <w:shd w:val="clear" w:color="auto" w:fill="FFFFFF"/>
        <w:spacing w:before="100" w:beforeAutospacing="1" w:after="100" w:afterAutospacing="1" w:line="36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Welcome!</w:t>
      </w:r>
    </w:p>
    <w:p w14:paraId="1D9B4AF8" w14:textId="77777777" w:rsidR="00B370C8" w:rsidRPr="0081202B" w:rsidRDefault="00B370C8" w:rsidP="0081202B">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xml:space="preserve">This course is designed as an introduction to the field of substance abuse and dependency. In this course you will find a comprehensive overview </w:t>
      </w:r>
      <w:proofErr w:type="gramStart"/>
      <w:r w:rsidRPr="0081202B">
        <w:rPr>
          <w:rFonts w:ascii="Times New Roman" w:eastAsia="Times New Roman" w:hAnsi="Times New Roman" w:cs="Times New Roman"/>
          <w:color w:val="000000"/>
          <w:sz w:val="24"/>
          <w:szCs w:val="24"/>
        </w:rPr>
        <w:t>including:</w:t>
      </w:r>
      <w:proofErr w:type="gramEnd"/>
      <w:r w:rsidRPr="0081202B">
        <w:rPr>
          <w:rFonts w:ascii="Times New Roman" w:eastAsia="Times New Roman" w:hAnsi="Times New Roman" w:cs="Times New Roman"/>
          <w:color w:val="000000"/>
          <w:sz w:val="24"/>
          <w:szCs w:val="24"/>
        </w:rPr>
        <w:t xml:space="preserve"> historical perspectives, identification, intervention, prevention, rehabilitation and recovery resources; types of therapeutic and support </w:t>
      </w:r>
      <w:r w:rsidRPr="0081202B">
        <w:rPr>
          <w:rFonts w:ascii="Times New Roman" w:eastAsia="Times New Roman" w:hAnsi="Times New Roman" w:cs="Times New Roman"/>
          <w:color w:val="000000"/>
          <w:sz w:val="24"/>
          <w:szCs w:val="24"/>
        </w:rPr>
        <w:lastRenderedPageBreak/>
        <w:t>groups; the pharmacology of commonly abused substances and their effects on the individual, family, community and society. We will pay close attention to the developmental process of addictions and addict</w:t>
      </w:r>
      <w:r w:rsidR="003034D7" w:rsidRPr="0081202B">
        <w:rPr>
          <w:rFonts w:ascii="Times New Roman" w:eastAsia="Times New Roman" w:hAnsi="Times New Roman" w:cs="Times New Roman"/>
          <w:color w:val="000000"/>
          <w:sz w:val="24"/>
          <w:szCs w:val="24"/>
        </w:rPr>
        <w:t>ions treatment.</w:t>
      </w:r>
    </w:p>
    <w:p w14:paraId="742F84A8"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
    <w:p w14:paraId="5E01261A" w14:textId="77777777" w:rsidR="00B370C8" w:rsidRPr="0081202B" w:rsidRDefault="00000000" w:rsidP="0081202B">
      <w:pPr>
        <w:shd w:val="clear" w:color="auto" w:fill="FFFFFF"/>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B4800C">
          <v:rect id="_x0000_i1025" style="width:468pt;height:1.5pt" o:hralign="center" o:hrstd="t" o:hr="t" fillcolor="#a0a0a0" stroked="f"/>
        </w:pict>
      </w:r>
    </w:p>
    <w:p w14:paraId="6D1FA40F" w14:textId="77777777" w:rsidR="00C34F15" w:rsidRPr="0081202B" w:rsidRDefault="00C34F15" w:rsidP="0081202B">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71E5D3E0"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Course Description:</w:t>
      </w:r>
    </w:p>
    <w:p w14:paraId="18FE1F1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7FC037B"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 xml:space="preserve">This course is an overview of substance abuse. Topics examined </w:t>
      </w:r>
      <w:proofErr w:type="gramStart"/>
      <w:r w:rsidRPr="0081202B">
        <w:rPr>
          <w:rFonts w:ascii="Times New Roman" w:eastAsia="Times New Roman" w:hAnsi="Times New Roman" w:cs="Times New Roman"/>
          <w:bCs/>
          <w:color w:val="000000"/>
          <w:sz w:val="24"/>
          <w:szCs w:val="24"/>
        </w:rPr>
        <w:t>include:</w:t>
      </w:r>
      <w:proofErr w:type="gramEnd"/>
      <w:r w:rsidRPr="0081202B">
        <w:rPr>
          <w:rFonts w:ascii="Times New Roman" w:eastAsia="Times New Roman" w:hAnsi="Times New Roman" w:cs="Times New Roman"/>
          <w:bCs/>
          <w:color w:val="000000"/>
          <w:sz w:val="24"/>
          <w:szCs w:val="24"/>
        </w:rPr>
        <w:t xml:space="preserve"> historical perspectives; identification, intervention and outcome of abusers and their families; treatment techniques; prevention, intervention and rehabilitation resources; types of therapeutic and support groups; and the pharmacology of commonly abused substances. The course is recommended for those persons who would like to gain knowledge about substance abuse and its effect </w:t>
      </w:r>
      <w:proofErr w:type="gramStart"/>
      <w:r w:rsidRPr="0081202B">
        <w:rPr>
          <w:rFonts w:ascii="Times New Roman" w:eastAsia="Times New Roman" w:hAnsi="Times New Roman" w:cs="Times New Roman"/>
          <w:bCs/>
          <w:color w:val="000000"/>
          <w:sz w:val="24"/>
          <w:szCs w:val="24"/>
        </w:rPr>
        <w:t>in today’s society</w:t>
      </w:r>
      <w:proofErr w:type="gramEnd"/>
      <w:r w:rsidRPr="0081202B">
        <w:rPr>
          <w:rFonts w:ascii="Times New Roman" w:eastAsia="Times New Roman" w:hAnsi="Times New Roman" w:cs="Times New Roman"/>
          <w:bCs/>
          <w:color w:val="000000"/>
          <w:sz w:val="24"/>
          <w:szCs w:val="24"/>
        </w:rPr>
        <w:t>.</w:t>
      </w:r>
    </w:p>
    <w:p w14:paraId="4A1E7A1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E3FDB72" w14:textId="77777777" w:rsidR="007A2312" w:rsidRPr="0081202B" w:rsidRDefault="007A2312" w:rsidP="0081202B">
      <w:pPr>
        <w:pStyle w:val="ListParagraph"/>
        <w:numPr>
          <w:ilvl w:val="0"/>
          <w:numId w:val="10"/>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Learning Outcomes and Objectives:</w:t>
      </w:r>
    </w:p>
    <w:p w14:paraId="42D25245" w14:textId="77777777" w:rsidR="007A2312" w:rsidRPr="0081202B" w:rsidRDefault="007A2312" w:rsidP="0081202B">
      <w:pPr>
        <w:pStyle w:val="ListParagraph"/>
        <w:numPr>
          <w:ilvl w:val="0"/>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analyze the historical and current perspectives of substance abuse by discussing substance abuse based on the following historical and current perspectives:</w:t>
      </w:r>
    </w:p>
    <w:p w14:paraId="19AB0134"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059DD17"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moral</w:t>
      </w:r>
    </w:p>
    <w:p w14:paraId="228393D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CCBB32A"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legal</w:t>
      </w:r>
    </w:p>
    <w:p w14:paraId="1DA5291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42691ED"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medical</w:t>
      </w:r>
    </w:p>
    <w:p w14:paraId="36B915E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58917FA"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psychological</w:t>
      </w:r>
    </w:p>
    <w:p w14:paraId="2769B75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1DABAFF8" w14:textId="77777777" w:rsidR="007A2312" w:rsidRPr="0081202B" w:rsidRDefault="007A2312" w:rsidP="0081202B">
      <w:pPr>
        <w:pStyle w:val="ListParagraph"/>
        <w:numPr>
          <w:ilvl w:val="0"/>
          <w:numId w:val="12"/>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sociological</w:t>
      </w:r>
    </w:p>
    <w:p w14:paraId="5E8A806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26BE76D"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009A0071" w14:textId="77777777" w:rsidR="007A2312" w:rsidRPr="0081202B" w:rsidRDefault="007A2312" w:rsidP="0081202B">
      <w:pPr>
        <w:pStyle w:val="ListParagraph"/>
        <w:numPr>
          <w:ilvl w:val="0"/>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employ, at the beginning level, concepts of identification, intervention and outcomes of substance abuse by:</w:t>
      </w:r>
    </w:p>
    <w:p w14:paraId="2F0F993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4768DC1"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social symptoms of substance abuse.</w:t>
      </w:r>
    </w:p>
    <w:p w14:paraId="5328C837"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E95D6C9"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physical symptoms of substance abuse.</w:t>
      </w:r>
    </w:p>
    <w:p w14:paraId="355DB54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7008A4F" w14:textId="77777777" w:rsidR="007A2312" w:rsidRPr="0081202B" w:rsidRDefault="007A2312" w:rsidP="0081202B">
      <w:pPr>
        <w:pStyle w:val="ListParagraph"/>
        <w:numPr>
          <w:ilvl w:val="1"/>
          <w:numId w:val="11"/>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summarizing factors in substance abuse including:</w:t>
      </w:r>
    </w:p>
    <w:p w14:paraId="1AC6DBE8"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9EF19A3"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dynamics of physiological addiction</w:t>
      </w:r>
    </w:p>
    <w:p w14:paraId="44B7718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C8C51A4"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dynamics of emotional dependency</w:t>
      </w:r>
    </w:p>
    <w:p w14:paraId="3E24E0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7C4E212"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role of sociocultural factors</w:t>
      </w:r>
    </w:p>
    <w:p w14:paraId="47218B07"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CDF781D"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540FD1F1"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research and examine the treatment modalities and resources in the field of substance abuse by:</w:t>
      </w:r>
    </w:p>
    <w:p w14:paraId="7DF5E97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E0B1934"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describing various models of intervention and treatment.</w:t>
      </w:r>
    </w:p>
    <w:p w14:paraId="6AD2D41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51FDF15"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basic principles of group dynamics.</w:t>
      </w:r>
    </w:p>
    <w:p w14:paraId="22BE095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F79FB5D"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developing a program for prevention of substance abuse including employee assistance programs.</w:t>
      </w:r>
    </w:p>
    <w:p w14:paraId="35AD230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E25DAAC"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developing and using client-education materials.</w:t>
      </w:r>
    </w:p>
    <w:p w14:paraId="1D42E0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9AAD362"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analyzing legal issues in treatment and prevention.</w:t>
      </w:r>
    </w:p>
    <w:p w14:paraId="197C246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A8C658B"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lastRenderedPageBreak/>
        <w:t>discussing moral and ethical issues in treatment and prevention.</w:t>
      </w:r>
    </w:p>
    <w:p w14:paraId="07206A34"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197052A"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special needs of selected populations.</w:t>
      </w:r>
    </w:p>
    <w:p w14:paraId="19ADDF8C"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E65B5A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 xml:space="preserve">summarizing characteristics of </w:t>
      </w:r>
      <w:r w:rsidR="00F42C3B" w:rsidRPr="0081202B">
        <w:rPr>
          <w:rFonts w:ascii="Times New Roman" w:eastAsia="Times New Roman" w:hAnsi="Times New Roman" w:cs="Times New Roman"/>
          <w:bCs/>
          <w:color w:val="000000"/>
          <w:sz w:val="24"/>
          <w:szCs w:val="24"/>
        </w:rPr>
        <w:t>aftercare</w:t>
      </w:r>
      <w:r w:rsidRPr="0081202B">
        <w:rPr>
          <w:rFonts w:ascii="Times New Roman" w:eastAsia="Times New Roman" w:hAnsi="Times New Roman" w:cs="Times New Roman"/>
          <w:bCs/>
          <w:color w:val="000000"/>
          <w:sz w:val="24"/>
          <w:szCs w:val="24"/>
        </w:rPr>
        <w:t xml:space="preserve"> models and self-help groups.</w:t>
      </w:r>
    </w:p>
    <w:p w14:paraId="5EF7C5EA"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6270812A"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11181C53"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exhibit behaviors that reflect knowledge of the nature of groups and group counseling techniques used in the field of substance abuse by:</w:t>
      </w:r>
    </w:p>
    <w:p w14:paraId="65035D7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D266D3C"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discussing major aspects of group dynamics.</w:t>
      </w:r>
    </w:p>
    <w:p w14:paraId="5639750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54C8741"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summarizing the dynamics of the family system.</w:t>
      </w:r>
    </w:p>
    <w:p w14:paraId="13EDBB68"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23B42C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similarities and difference among in-patient, out-patient, after-care, self-help, and individual counseling dynamics.</w:t>
      </w:r>
    </w:p>
    <w:p w14:paraId="567C7B8B"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009C5B64"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096AC148"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demonstrate beginning knowledge of the pharmacology of substance abuse by:</w:t>
      </w:r>
    </w:p>
    <w:p w14:paraId="5F85923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2482483"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naming commonly abused substances</w:t>
      </w:r>
    </w:p>
    <w:p w14:paraId="44AD786D"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4DF1C856"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cross-addiction/dependency.</w:t>
      </w:r>
    </w:p>
    <w:p w14:paraId="4F9F63CF"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0C4CA8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drug interactions and drug half-life.</w:t>
      </w:r>
    </w:p>
    <w:p w14:paraId="08996339"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F80498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outlining nutritional needs.</w:t>
      </w:r>
    </w:p>
    <w:p w14:paraId="7792FA91"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CA3842F"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recognizing signs of abuse/addiction/dependency.</w:t>
      </w:r>
    </w:p>
    <w:p w14:paraId="0812F47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A3A2B16"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lastRenderedPageBreak/>
        <w:t>identifying signs of abstinence.</w:t>
      </w:r>
    </w:p>
    <w:p w14:paraId="0493D65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369392CA" w14:textId="77777777" w:rsidR="007A2312" w:rsidRPr="0081202B" w:rsidRDefault="007A2312" w:rsidP="0081202B">
      <w:pPr>
        <w:shd w:val="clear" w:color="auto" w:fill="FFFFFF"/>
        <w:spacing w:after="0" w:line="360" w:lineRule="auto"/>
        <w:ind w:firstLine="60"/>
        <w:rPr>
          <w:rFonts w:ascii="Times New Roman" w:eastAsia="Times New Roman" w:hAnsi="Times New Roman" w:cs="Times New Roman"/>
          <w:bCs/>
          <w:color w:val="000000"/>
          <w:sz w:val="24"/>
          <w:szCs w:val="24"/>
        </w:rPr>
      </w:pPr>
    </w:p>
    <w:p w14:paraId="56732387" w14:textId="77777777" w:rsidR="007A2312" w:rsidRPr="0081202B" w:rsidRDefault="007A2312" w:rsidP="0081202B">
      <w:pPr>
        <w:pStyle w:val="ListParagraph"/>
        <w:numPr>
          <w:ilvl w:val="0"/>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The student will demonstrate an understanding of the concept of codependency by:</w:t>
      </w:r>
    </w:p>
    <w:p w14:paraId="1A26CB36"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5D4E8FF0"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defining codependency and para-alcoholism.</w:t>
      </w:r>
    </w:p>
    <w:p w14:paraId="29F4C24E"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2DCEF531"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recognizing the signs of codependency.</w:t>
      </w:r>
    </w:p>
    <w:p w14:paraId="77A11DE2"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B045312"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explaining the progression of codependency.</w:t>
      </w:r>
    </w:p>
    <w:p w14:paraId="6FF3D000" w14:textId="77777777" w:rsidR="007A2312" w:rsidRPr="0081202B" w:rsidRDefault="007A2312" w:rsidP="0081202B">
      <w:pPr>
        <w:shd w:val="clear" w:color="auto" w:fill="FFFFFF"/>
        <w:spacing w:after="0" w:line="360" w:lineRule="auto"/>
        <w:rPr>
          <w:rFonts w:ascii="Times New Roman" w:eastAsia="Times New Roman" w:hAnsi="Times New Roman" w:cs="Times New Roman"/>
          <w:bCs/>
          <w:color w:val="000000"/>
          <w:sz w:val="24"/>
          <w:szCs w:val="24"/>
        </w:rPr>
      </w:pPr>
    </w:p>
    <w:p w14:paraId="777F7094" w14:textId="77777777" w:rsidR="007A2312" w:rsidRPr="0081202B" w:rsidRDefault="007A2312" w:rsidP="0081202B">
      <w:pPr>
        <w:pStyle w:val="ListParagraph"/>
        <w:numPr>
          <w:ilvl w:val="1"/>
          <w:numId w:val="13"/>
        </w:numPr>
        <w:shd w:val="clear" w:color="auto" w:fill="FFFFFF"/>
        <w:spacing w:after="0" w:line="360" w:lineRule="auto"/>
        <w:rPr>
          <w:rFonts w:ascii="Times New Roman" w:eastAsia="Times New Roman" w:hAnsi="Times New Roman" w:cs="Times New Roman"/>
          <w:bCs/>
          <w:color w:val="000000"/>
          <w:sz w:val="24"/>
          <w:szCs w:val="24"/>
        </w:rPr>
      </w:pPr>
      <w:r w:rsidRPr="0081202B">
        <w:rPr>
          <w:rFonts w:ascii="Times New Roman" w:eastAsia="Times New Roman" w:hAnsi="Times New Roman" w:cs="Times New Roman"/>
          <w:bCs/>
          <w:color w:val="000000"/>
          <w:sz w:val="24"/>
          <w:szCs w:val="24"/>
        </w:rPr>
        <w:t>discussing treatment modalities relating to codependency.</w:t>
      </w:r>
    </w:p>
    <w:p w14:paraId="6F0EE336" w14:textId="77777777" w:rsidR="007A2312" w:rsidRPr="0081202B" w:rsidRDefault="007A2312" w:rsidP="0081202B">
      <w:pPr>
        <w:shd w:val="clear" w:color="auto" w:fill="FFFFFF"/>
        <w:spacing w:after="0" w:line="360" w:lineRule="auto"/>
        <w:jc w:val="center"/>
        <w:rPr>
          <w:rFonts w:ascii="Times New Roman" w:eastAsia="Times New Roman" w:hAnsi="Times New Roman" w:cs="Times New Roman"/>
          <w:b/>
          <w:bCs/>
          <w:color w:val="000000"/>
          <w:sz w:val="24"/>
          <w:szCs w:val="24"/>
        </w:rPr>
      </w:pPr>
    </w:p>
    <w:p w14:paraId="292F7BCA" w14:textId="77777777" w:rsidR="00B370C8" w:rsidRPr="0081202B" w:rsidRDefault="007A2312" w:rsidP="0081202B">
      <w:pPr>
        <w:shd w:val="clear" w:color="auto" w:fill="FFFFFF"/>
        <w:spacing w:after="0" w:line="360" w:lineRule="auto"/>
        <w:jc w:val="center"/>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rPr>
        <w:t xml:space="preserve"> </w:t>
      </w:r>
      <w:r w:rsidR="00000000">
        <w:rPr>
          <w:rFonts w:ascii="Times New Roman" w:eastAsia="Times New Roman" w:hAnsi="Times New Roman" w:cs="Times New Roman"/>
          <w:sz w:val="24"/>
          <w:szCs w:val="24"/>
        </w:rPr>
        <w:pict w14:anchorId="5CA12812">
          <v:rect id="_x0000_i1026" style="width:396pt;height:1.5pt" o:hralign="center" o:hrstd="t" o:hr="t" fillcolor="#a0a0a0" stroked="f"/>
        </w:pict>
      </w:r>
    </w:p>
    <w:p w14:paraId="1DACC0E3"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r w:rsidRPr="0081202B">
        <w:rPr>
          <w:rFonts w:ascii="Times New Roman" w:eastAsia="Times New Roman" w:hAnsi="Times New Roman" w:cs="Times New Roman"/>
          <w:b/>
          <w:bCs/>
          <w:color w:val="000000"/>
          <w:sz w:val="24"/>
          <w:szCs w:val="24"/>
        </w:rPr>
        <w:t>GRADE                      RATING         QUALITY POINTS                           POINTS</w:t>
      </w:r>
    </w:p>
    <w:p w14:paraId="07708967"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u w:val="single"/>
        </w:rPr>
        <w:t>                                                                      </w:t>
      </w:r>
      <w:r w:rsidRPr="0081202B">
        <w:rPr>
          <w:rFonts w:ascii="Times New Roman" w:eastAsia="Times New Roman" w:hAnsi="Times New Roman" w:cs="Times New Roman"/>
          <w:color w:val="000000"/>
          <w:sz w:val="24"/>
          <w:szCs w:val="24"/>
          <w:u w:val="single"/>
        </w:rPr>
        <w:t>                                                          </w:t>
      </w:r>
    </w:p>
    <w:p w14:paraId="0353EC18"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
    <w:p w14:paraId="4595069F"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w:t>
      </w:r>
      <w:proofErr w:type="gramStart"/>
      <w:r w:rsidRPr="0081202B">
        <w:rPr>
          <w:rFonts w:ascii="Times New Roman" w:eastAsia="Times New Roman" w:hAnsi="Times New Roman" w:cs="Times New Roman"/>
          <w:color w:val="000000"/>
          <w:sz w:val="24"/>
          <w:szCs w:val="24"/>
        </w:rPr>
        <w:t>A</w:t>
      </w:r>
      <w:proofErr w:type="gramEnd"/>
      <w:r w:rsidRPr="0081202B">
        <w:rPr>
          <w:rFonts w:ascii="Times New Roman" w:eastAsia="Times New Roman" w:hAnsi="Times New Roman" w:cs="Times New Roman"/>
          <w:color w:val="000000"/>
          <w:sz w:val="24"/>
          <w:szCs w:val="24"/>
        </w:rPr>
        <w:t>                           Excellent                    4                                       90 -100</w:t>
      </w:r>
    </w:p>
    <w:p w14:paraId="012BDA8F"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B                           Good                          3                                       80 - 89</w:t>
      </w:r>
    </w:p>
    <w:p w14:paraId="0A6C4D6F"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C                           Average                     2                                       70 - 79</w:t>
      </w:r>
    </w:p>
    <w:p w14:paraId="77E3589D"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D                           Below Average          1                                        60 - 69</w:t>
      </w:r>
    </w:p>
    <w:p w14:paraId="67CB7AB4"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F                           Failure                        0                                       50 - 59</w:t>
      </w:r>
    </w:p>
    <w:p w14:paraId="042F30C6" w14:textId="77777777" w:rsidR="00B370C8" w:rsidRPr="0081202B" w:rsidRDefault="00B370C8" w:rsidP="0081202B">
      <w:pPr>
        <w:shd w:val="clear" w:color="auto" w:fill="FFFFFF"/>
        <w:spacing w:after="0" w:line="360" w:lineRule="auto"/>
        <w:jc w:val="both"/>
        <w:rPr>
          <w:rFonts w:ascii="Times New Roman" w:eastAsia="Times New Roman" w:hAnsi="Times New Roman" w:cs="Times New Roman"/>
          <w:sz w:val="24"/>
          <w:szCs w:val="24"/>
        </w:rPr>
      </w:pPr>
      <w:r w:rsidRPr="0081202B">
        <w:rPr>
          <w:rFonts w:ascii="Times New Roman" w:eastAsia="Times New Roman" w:hAnsi="Times New Roman" w:cs="Times New Roman"/>
          <w:color w:val="000000"/>
          <w:sz w:val="24"/>
          <w:szCs w:val="24"/>
        </w:rPr>
        <w:t>    I                            Incomplete</w:t>
      </w:r>
    </w:p>
    <w:p w14:paraId="216EC631"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r w:rsidRPr="0081202B">
        <w:rPr>
          <w:rFonts w:ascii="Times New Roman" w:eastAsia="Times New Roman" w:hAnsi="Times New Roman" w:cs="Times New Roman"/>
          <w:b/>
          <w:bCs/>
          <w:color w:val="000000"/>
          <w:sz w:val="24"/>
          <w:szCs w:val="24"/>
        </w:rPr>
        <w:t> </w:t>
      </w:r>
    </w:p>
    <w:p w14:paraId="31B60A5D" w14:textId="77777777" w:rsidR="00B370C8" w:rsidRPr="0081202B" w:rsidRDefault="00B370C8" w:rsidP="0081202B">
      <w:pPr>
        <w:shd w:val="clear" w:color="auto" w:fill="FFFFFF"/>
        <w:spacing w:after="0" w:line="360" w:lineRule="auto"/>
        <w:rPr>
          <w:rFonts w:ascii="Times New Roman" w:eastAsia="Times New Roman" w:hAnsi="Times New Roman" w:cs="Times New Roman"/>
          <w:b/>
          <w:bCs/>
          <w:color w:val="000000"/>
          <w:sz w:val="24"/>
          <w:szCs w:val="24"/>
          <w:u w:val="single"/>
        </w:rPr>
      </w:pPr>
    </w:p>
    <w:p w14:paraId="2FB84CFB"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color w:val="000000"/>
          <w:sz w:val="24"/>
          <w:szCs w:val="24"/>
          <w:u w:val="single"/>
          <w:bdr w:val="none" w:sz="0" w:space="0" w:color="auto" w:frame="1"/>
        </w:rPr>
        <w:t>Grading Policy:</w:t>
      </w:r>
      <w:r w:rsidRPr="0081202B">
        <w:rPr>
          <w:rFonts w:ascii="Times New Roman" w:eastAsia="Times New Roman" w:hAnsi="Times New Roman" w:cs="Times New Roman"/>
          <w:color w:val="000000"/>
          <w:sz w:val="24"/>
          <w:szCs w:val="24"/>
          <w:u w:val="single"/>
          <w:bdr w:val="none" w:sz="0" w:space="0" w:color="auto" w:frame="1"/>
        </w:rPr>
        <w:t> </w:t>
      </w:r>
    </w:p>
    <w:p w14:paraId="4C6DFFB1"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i/>
          <w:iCs/>
          <w:color w:val="000000"/>
          <w:sz w:val="24"/>
          <w:szCs w:val="24"/>
          <w:bdr w:val="none" w:sz="0" w:space="0" w:color="auto" w:frame="1"/>
        </w:rPr>
        <w:t> * A minimum grade of “C”</w:t>
      </w:r>
      <w:r w:rsidRPr="0081202B">
        <w:rPr>
          <w:rFonts w:ascii="Times New Roman" w:eastAsia="Times New Roman" w:hAnsi="Times New Roman" w:cs="Times New Roman"/>
          <w:color w:val="000000"/>
          <w:sz w:val="24"/>
          <w:szCs w:val="24"/>
          <w:bdr w:val="none" w:sz="0" w:space="0" w:color="auto" w:frame="1"/>
        </w:rPr>
        <w:t> is required for successful completion of this class as well as all other General Education courses, Support courses, and Major courses for the Human Services program.</w:t>
      </w:r>
    </w:p>
    <w:p w14:paraId="32F70038" w14:textId="77777777" w:rsidR="00282F25" w:rsidRPr="0081202B" w:rsidRDefault="00282F25" w:rsidP="0081202B">
      <w:pPr>
        <w:shd w:val="clear" w:color="auto" w:fill="FFFFFF"/>
        <w:spacing w:after="0" w:line="360" w:lineRule="auto"/>
        <w:rPr>
          <w:rFonts w:ascii="Times New Roman" w:eastAsia="Times New Roman" w:hAnsi="Times New Roman" w:cs="Times New Roman"/>
          <w:color w:val="201F1E"/>
          <w:sz w:val="24"/>
          <w:szCs w:val="24"/>
        </w:rPr>
      </w:pPr>
      <w:r w:rsidRPr="0081202B">
        <w:rPr>
          <w:rFonts w:ascii="Times New Roman" w:eastAsia="Times New Roman" w:hAnsi="Times New Roman" w:cs="Times New Roman"/>
          <w:b/>
          <w:bCs/>
          <w:color w:val="000000"/>
          <w:sz w:val="24"/>
          <w:szCs w:val="24"/>
          <w:bdr w:val="none" w:sz="0" w:space="0" w:color="auto" w:frame="1"/>
        </w:rPr>
        <w:t> </w:t>
      </w:r>
    </w:p>
    <w:p w14:paraId="48D032CB" w14:textId="77777777" w:rsidR="00F717A0" w:rsidRPr="0081202B" w:rsidRDefault="00F717A0" w:rsidP="0081202B">
      <w:pPr>
        <w:spacing w:line="360" w:lineRule="auto"/>
        <w:jc w:val="center"/>
        <w:rPr>
          <w:rFonts w:ascii="Times New Roman" w:hAnsi="Times New Roman" w:cs="Times New Roman"/>
          <w:b/>
          <w:sz w:val="24"/>
          <w:szCs w:val="24"/>
        </w:rPr>
      </w:pPr>
      <w:r w:rsidRPr="0081202B">
        <w:rPr>
          <w:rFonts w:ascii="Times New Roman" w:hAnsi="Times New Roman" w:cs="Times New Roman"/>
          <w:b/>
          <w:sz w:val="24"/>
          <w:szCs w:val="24"/>
        </w:rPr>
        <w:lastRenderedPageBreak/>
        <w:t>Syllabus Addendum</w:t>
      </w:r>
    </w:p>
    <w:p w14:paraId="76397667" w14:textId="77777777" w:rsidR="00F717A0" w:rsidRPr="0081202B" w:rsidRDefault="00F717A0" w:rsidP="0081202B">
      <w:pPr>
        <w:spacing w:line="360" w:lineRule="auto"/>
        <w:rPr>
          <w:rFonts w:ascii="Times New Roman" w:hAnsi="Times New Roman" w:cs="Times New Roman"/>
          <w:sz w:val="24"/>
          <w:szCs w:val="24"/>
        </w:rPr>
      </w:pPr>
    </w:p>
    <w:p w14:paraId="15803366" w14:textId="4920481B" w:rsidR="00F717A0" w:rsidRPr="0081202B" w:rsidRDefault="00F717A0" w:rsidP="0081202B">
      <w:pPr>
        <w:autoSpaceDE w:val="0"/>
        <w:autoSpaceDN w:val="0"/>
        <w:spacing w:line="360" w:lineRule="auto"/>
        <w:rPr>
          <w:rFonts w:ascii="Times New Roman" w:hAnsi="Times New Roman" w:cs="Times New Roman"/>
          <w:b/>
          <w:bCs/>
          <w:color w:val="000000"/>
          <w:sz w:val="24"/>
          <w:szCs w:val="24"/>
          <w:u w:val="single"/>
        </w:rPr>
      </w:pPr>
      <w:r w:rsidRPr="0081202B">
        <w:rPr>
          <w:rFonts w:ascii="Times New Roman" w:hAnsi="Times New Roman" w:cs="Times New Roman"/>
          <w:b/>
          <w:bCs/>
          <w:color w:val="000000"/>
          <w:sz w:val="24"/>
          <w:szCs w:val="24"/>
          <w:u w:val="single"/>
        </w:rPr>
        <w:t>A</w:t>
      </w:r>
      <w:r w:rsidR="0081202B">
        <w:rPr>
          <w:rFonts w:ascii="Times New Roman" w:hAnsi="Times New Roman" w:cs="Times New Roman"/>
          <w:b/>
          <w:bCs/>
          <w:color w:val="000000"/>
          <w:sz w:val="24"/>
          <w:szCs w:val="24"/>
          <w:u w:val="single"/>
        </w:rPr>
        <w:t xml:space="preserve">ttendance </w:t>
      </w:r>
      <w:r w:rsidRPr="0081202B">
        <w:rPr>
          <w:rFonts w:ascii="Times New Roman" w:hAnsi="Times New Roman" w:cs="Times New Roman"/>
          <w:b/>
          <w:bCs/>
          <w:color w:val="000000"/>
          <w:sz w:val="24"/>
          <w:szCs w:val="24"/>
          <w:u w:val="single"/>
        </w:rPr>
        <w:t>/</w:t>
      </w:r>
      <w:r w:rsidR="0081202B">
        <w:rPr>
          <w:rFonts w:ascii="Times New Roman" w:hAnsi="Times New Roman" w:cs="Times New Roman"/>
          <w:b/>
          <w:bCs/>
          <w:color w:val="000000"/>
          <w:sz w:val="24"/>
          <w:szCs w:val="24"/>
          <w:u w:val="single"/>
        </w:rPr>
        <w:t xml:space="preserve"> </w:t>
      </w:r>
      <w:r w:rsidRPr="0081202B">
        <w:rPr>
          <w:rFonts w:ascii="Times New Roman" w:hAnsi="Times New Roman" w:cs="Times New Roman"/>
          <w:b/>
          <w:bCs/>
          <w:color w:val="000000"/>
          <w:sz w:val="24"/>
          <w:szCs w:val="24"/>
          <w:u w:val="single"/>
        </w:rPr>
        <w:t>A</w:t>
      </w:r>
      <w:r w:rsidR="0081202B">
        <w:rPr>
          <w:rFonts w:ascii="Times New Roman" w:hAnsi="Times New Roman" w:cs="Times New Roman"/>
          <w:b/>
          <w:bCs/>
          <w:color w:val="000000"/>
          <w:sz w:val="24"/>
          <w:szCs w:val="24"/>
          <w:u w:val="single"/>
        </w:rPr>
        <w:t>ctive</w:t>
      </w:r>
      <w:r w:rsidRPr="0081202B">
        <w:rPr>
          <w:rFonts w:ascii="Times New Roman" w:hAnsi="Times New Roman" w:cs="Times New Roman"/>
          <w:b/>
          <w:bCs/>
          <w:color w:val="000000"/>
          <w:sz w:val="24"/>
          <w:szCs w:val="24"/>
          <w:u w:val="single"/>
        </w:rPr>
        <w:t xml:space="preserve"> P</w:t>
      </w:r>
      <w:r w:rsidR="006D6F42">
        <w:rPr>
          <w:rFonts w:ascii="Times New Roman" w:hAnsi="Times New Roman" w:cs="Times New Roman"/>
          <w:b/>
          <w:bCs/>
          <w:color w:val="000000"/>
          <w:sz w:val="24"/>
          <w:szCs w:val="24"/>
          <w:u w:val="single"/>
        </w:rPr>
        <w:t xml:space="preserve">articipation </w:t>
      </w:r>
      <w:r w:rsidRPr="0081202B">
        <w:rPr>
          <w:rFonts w:ascii="Times New Roman" w:hAnsi="Times New Roman" w:cs="Times New Roman"/>
          <w:b/>
          <w:bCs/>
          <w:color w:val="000000"/>
          <w:sz w:val="24"/>
          <w:szCs w:val="24"/>
          <w:u w:val="single"/>
        </w:rPr>
        <w:t>/</w:t>
      </w:r>
      <w:r w:rsidR="006D6F42">
        <w:rPr>
          <w:rFonts w:ascii="Times New Roman" w:hAnsi="Times New Roman" w:cs="Times New Roman"/>
          <w:b/>
          <w:bCs/>
          <w:color w:val="000000"/>
          <w:sz w:val="24"/>
          <w:szCs w:val="24"/>
          <w:u w:val="single"/>
        </w:rPr>
        <w:t xml:space="preserve"> </w:t>
      </w:r>
      <w:r w:rsidRPr="0081202B">
        <w:rPr>
          <w:rFonts w:ascii="Times New Roman" w:hAnsi="Times New Roman" w:cs="Times New Roman"/>
          <w:b/>
          <w:bCs/>
          <w:color w:val="000000"/>
          <w:sz w:val="24"/>
          <w:szCs w:val="24"/>
          <w:u w:val="single"/>
        </w:rPr>
        <w:t>W</w:t>
      </w:r>
      <w:r w:rsidR="006D6F42">
        <w:rPr>
          <w:rFonts w:ascii="Times New Roman" w:hAnsi="Times New Roman" w:cs="Times New Roman"/>
          <w:b/>
          <w:bCs/>
          <w:color w:val="000000"/>
          <w:sz w:val="24"/>
          <w:szCs w:val="24"/>
          <w:u w:val="single"/>
        </w:rPr>
        <w:t>ithdrawal</w:t>
      </w:r>
      <w:r w:rsidRPr="0081202B">
        <w:rPr>
          <w:rFonts w:ascii="Times New Roman" w:hAnsi="Times New Roman" w:cs="Times New Roman"/>
          <w:b/>
          <w:bCs/>
          <w:color w:val="000000"/>
          <w:sz w:val="24"/>
          <w:szCs w:val="24"/>
          <w:u w:val="single"/>
        </w:rPr>
        <w:t xml:space="preserve"> </w:t>
      </w:r>
      <w:r w:rsidR="006D6F42">
        <w:rPr>
          <w:rFonts w:ascii="Times New Roman" w:hAnsi="Times New Roman" w:cs="Times New Roman"/>
          <w:b/>
          <w:bCs/>
          <w:color w:val="000000"/>
          <w:sz w:val="24"/>
          <w:szCs w:val="24"/>
          <w:u w:val="single"/>
        </w:rPr>
        <w:t>Policies:</w:t>
      </w:r>
      <w:r w:rsidRPr="0081202B">
        <w:rPr>
          <w:rFonts w:ascii="Times New Roman" w:hAnsi="Times New Roman" w:cs="Times New Roman"/>
          <w:b/>
          <w:bCs/>
          <w:color w:val="000000"/>
          <w:sz w:val="24"/>
          <w:szCs w:val="24"/>
          <w:u w:val="single"/>
        </w:rPr>
        <w:t xml:space="preserve"> </w:t>
      </w:r>
    </w:p>
    <w:p w14:paraId="72408BC5" w14:textId="77777777" w:rsidR="00F717A0" w:rsidRPr="0081202B" w:rsidRDefault="00F717A0" w:rsidP="0081202B">
      <w:pPr>
        <w:autoSpaceDE w:val="0"/>
        <w:autoSpaceDN w:val="0"/>
        <w:spacing w:line="360" w:lineRule="auto"/>
        <w:rPr>
          <w:rFonts w:ascii="Times New Roman" w:hAnsi="Times New Roman" w:cs="Times New Roman"/>
          <w:b/>
          <w:bCs/>
          <w:color w:val="FF0000"/>
          <w:sz w:val="24"/>
          <w:szCs w:val="24"/>
        </w:rPr>
      </w:pPr>
    </w:p>
    <w:p w14:paraId="313EFBDA" w14:textId="2B9B5C73" w:rsidR="00F717A0" w:rsidRPr="0081202B" w:rsidRDefault="00F717A0" w:rsidP="0081202B">
      <w:pPr>
        <w:autoSpaceDE w:val="0"/>
        <w:autoSpaceDN w:val="0"/>
        <w:spacing w:line="360" w:lineRule="auto"/>
        <w:rPr>
          <w:rFonts w:ascii="Times New Roman" w:hAnsi="Times New Roman" w:cs="Times New Roman"/>
          <w:color w:val="000000"/>
          <w:sz w:val="24"/>
          <w:szCs w:val="24"/>
        </w:rPr>
      </w:pPr>
      <w:r w:rsidRPr="0081202B">
        <w:rPr>
          <w:rFonts w:ascii="Times New Roman" w:hAnsi="Times New Roman" w:cs="Times New Roman"/>
          <w:color w:val="000000"/>
          <w:sz w:val="24"/>
          <w:szCs w:val="24"/>
        </w:rPr>
        <w:t xml:space="preserve">Students classified as “No Show” for </w:t>
      </w:r>
      <w:proofErr w:type="gramStart"/>
      <w:r w:rsidRPr="0081202B">
        <w:rPr>
          <w:rFonts w:ascii="Times New Roman" w:hAnsi="Times New Roman" w:cs="Times New Roman"/>
          <w:color w:val="000000"/>
          <w:sz w:val="24"/>
          <w:szCs w:val="24"/>
        </w:rPr>
        <w:t>both of the first</w:t>
      </w:r>
      <w:proofErr w:type="gramEnd"/>
      <w:r w:rsidRPr="0081202B">
        <w:rPr>
          <w:rFonts w:ascii="Times New Roman" w:hAnsi="Times New Roman" w:cs="Times New Roman"/>
          <w:color w:val="000000"/>
          <w:sz w:val="24"/>
          <w:szCs w:val="24"/>
        </w:rPr>
        <w:t xml:space="preserve"> two weeks will be “administratively” withdrawn from any class </w:t>
      </w:r>
      <w:r w:rsidR="007B1CD1">
        <w:rPr>
          <w:rFonts w:ascii="Times New Roman" w:hAnsi="Times New Roman" w:cs="Times New Roman"/>
          <w:color w:val="000000"/>
          <w:sz w:val="24"/>
          <w:szCs w:val="24"/>
        </w:rPr>
        <w:t>that</w:t>
      </w:r>
      <w:r w:rsidRPr="0081202B">
        <w:rPr>
          <w:rFonts w:ascii="Times New Roman" w:hAnsi="Times New Roman" w:cs="Times New Roman"/>
          <w:color w:val="000000"/>
          <w:sz w:val="24"/>
          <w:szCs w:val="24"/>
        </w:rPr>
        <w:t xml:space="preserve"> they are not attending. It is the student’s responsibility to know the attendance policy of the class in which they are enrolled. </w:t>
      </w:r>
    </w:p>
    <w:p w14:paraId="5850BAA0" w14:textId="77777777" w:rsidR="00F717A0" w:rsidRPr="0081202B" w:rsidRDefault="00F717A0" w:rsidP="0081202B">
      <w:pPr>
        <w:autoSpaceDE w:val="0"/>
        <w:autoSpaceDN w:val="0"/>
        <w:spacing w:line="360" w:lineRule="auto"/>
        <w:rPr>
          <w:rFonts w:ascii="Times New Roman" w:hAnsi="Times New Roman" w:cs="Times New Roman"/>
          <w:color w:val="000000"/>
          <w:sz w:val="24"/>
          <w:szCs w:val="24"/>
        </w:rPr>
      </w:pPr>
    </w:p>
    <w:p w14:paraId="455466B8" w14:textId="77777777" w:rsidR="00F717A0" w:rsidRPr="0081202B" w:rsidRDefault="00F717A0" w:rsidP="0081202B">
      <w:pPr>
        <w:spacing w:line="360" w:lineRule="auto"/>
        <w:rPr>
          <w:rFonts w:ascii="Times New Roman" w:hAnsi="Times New Roman" w:cs="Times New Roman"/>
          <w:sz w:val="24"/>
          <w:szCs w:val="24"/>
        </w:rPr>
      </w:pPr>
    </w:p>
    <w:p w14:paraId="4EA77D51" w14:textId="02B73A6F"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Academic Support / Life Issues Resources:</w:t>
      </w:r>
    </w:p>
    <w:p w14:paraId="0A7F7E65"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these programs and more:  </w:t>
      </w:r>
      <w:hyperlink r:id="rId7" w:tgtFrame="_blank" w:history="1">
        <w:r w:rsidRPr="0081202B">
          <w:rPr>
            <w:rStyle w:val="Hyperlink"/>
            <w:rFonts w:ascii="Times New Roman" w:hAnsi="Times New Roman" w:cs="Times New Roman"/>
            <w:sz w:val="24"/>
            <w:szCs w:val="24"/>
          </w:rPr>
          <w:t>Student Support Resources</w:t>
        </w:r>
      </w:hyperlink>
    </w:p>
    <w:p w14:paraId="5820A6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77A93D0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As a SPC student it is vital that you know </w:t>
      </w:r>
      <w:r w:rsidRPr="0081202B">
        <w:rPr>
          <w:rFonts w:ascii="Times New Roman" w:hAnsi="Times New Roman" w:cs="Times New Roman"/>
          <w:b/>
          <w:bCs/>
          <w:sz w:val="24"/>
          <w:szCs w:val="24"/>
          <w:u w:val="single"/>
        </w:rPr>
        <w:t>Titans Care</w:t>
      </w:r>
      <w:r w:rsidRPr="0081202B">
        <w:rPr>
          <w:rFonts w:ascii="Times New Roman" w:hAnsi="Times New Roman" w:cs="Times New Roman"/>
          <w:sz w:val="24"/>
          <w:szCs w:val="24"/>
        </w:rPr>
        <w:t>.  You can access resources through SPC’s Student Assistance Program (SAP) (</w:t>
      </w:r>
      <w:hyperlink r:id="rId8" w:tgtFrame="_blank" w:history="1">
        <w:r w:rsidRPr="0081202B">
          <w:rPr>
            <w:rStyle w:val="Hyperlink"/>
            <w:rFonts w:ascii="Times New Roman" w:hAnsi="Times New Roman" w:cs="Times New Roman"/>
            <w:sz w:val="24"/>
            <w:szCs w:val="24"/>
          </w:rPr>
          <w:t>https://mycoursessupport.spcollege.edu/student-assistance-program</w:t>
        </w:r>
      </w:hyperlink>
      <w:r w:rsidRPr="0081202B">
        <w:rPr>
          <w:rFonts w:ascii="Times New Roman" w:hAnsi="Times New Roman" w:cs="Times New Roman"/>
          <w:sz w:val="24"/>
          <w:szCs w:val="24"/>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2983C3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0A93EC42"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lastRenderedPageBreak/>
        <w:t xml:space="preserve">IMPORTANT DATES TO REMEMBER:  Semester is </w:t>
      </w:r>
      <w:r>
        <w:rPr>
          <w:rFonts w:ascii="Calibri" w:eastAsia="Times New Roman" w:hAnsi="Calibri" w:cs="Times New Roman"/>
          <w:b/>
          <w:bCs/>
          <w:color w:val="000000"/>
          <w:kern w:val="28"/>
          <w:u w:val="single"/>
        </w:rPr>
        <w:t>January</w:t>
      </w:r>
      <w:r w:rsidRPr="00C25253">
        <w:rPr>
          <w:rFonts w:ascii="Calibri" w:eastAsia="Times New Roman" w:hAnsi="Calibri" w:cs="Times New Roman"/>
          <w:b/>
          <w:bCs/>
          <w:color w:val="000000"/>
          <w:kern w:val="28"/>
          <w:u w:val="single"/>
        </w:rPr>
        <w:t xml:space="preserve"> 1</w:t>
      </w:r>
      <w:r>
        <w:rPr>
          <w:rFonts w:ascii="Calibri" w:eastAsia="Times New Roman" w:hAnsi="Calibri" w:cs="Times New Roman"/>
          <w:b/>
          <w:bCs/>
          <w:color w:val="000000"/>
          <w:kern w:val="28"/>
          <w:u w:val="single"/>
        </w:rPr>
        <w:t>6</w:t>
      </w:r>
      <w:r w:rsidRPr="00C25253">
        <w:rPr>
          <w:rFonts w:ascii="Calibri" w:eastAsia="Times New Roman" w:hAnsi="Calibri" w:cs="Times New Roman"/>
          <w:b/>
          <w:bCs/>
          <w:color w:val="000000"/>
          <w:kern w:val="28"/>
          <w:u w:val="single"/>
        </w:rPr>
        <w:t>th - 202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w:t>
      </w:r>
      <w:r>
        <w:rPr>
          <w:rFonts w:ascii="Calibri" w:eastAsia="Times New Roman" w:hAnsi="Calibri" w:cs="Times New Roman"/>
          <w:b/>
          <w:bCs/>
          <w:color w:val="000000"/>
          <w:kern w:val="28"/>
          <w:u w:val="single"/>
        </w:rPr>
        <w:t>May 10</w:t>
      </w:r>
      <w:r w:rsidRPr="00C25253">
        <w:rPr>
          <w:rFonts w:ascii="Calibri" w:eastAsia="Times New Roman" w:hAnsi="Calibri" w:cs="Times New Roman"/>
          <w:b/>
          <w:bCs/>
          <w:color w:val="000000"/>
          <w:kern w:val="28"/>
          <w:u w:val="single"/>
        </w:rPr>
        <w:t>th</w:t>
      </w:r>
      <w:proofErr w:type="gramStart"/>
      <w:r w:rsidRPr="00C25253">
        <w:rPr>
          <w:rFonts w:ascii="Calibri" w:eastAsia="Times New Roman" w:hAnsi="Calibri" w:cs="Times New Roman"/>
          <w:b/>
          <w:bCs/>
          <w:color w:val="000000"/>
          <w:kern w:val="28"/>
          <w:u w:val="single"/>
        </w:rPr>
        <w:t xml:space="preserve"> 202</w:t>
      </w:r>
      <w:r>
        <w:rPr>
          <w:rFonts w:ascii="Calibri" w:eastAsia="Times New Roman" w:hAnsi="Calibri" w:cs="Times New Roman"/>
          <w:b/>
          <w:bCs/>
          <w:color w:val="000000"/>
          <w:kern w:val="28"/>
          <w:u w:val="single"/>
        </w:rPr>
        <w:t>4</w:t>
      </w:r>
      <w:proofErr w:type="gramEnd"/>
    </w:p>
    <w:p w14:paraId="67DB52A0"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p>
    <w:p w14:paraId="63FDBC3C"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19</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drop, receive a refund, or change to audit status.</w:t>
      </w:r>
    </w:p>
    <w:p w14:paraId="182B2A28"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0</w:t>
      </w:r>
      <w:r>
        <w:rPr>
          <w:rFonts w:ascii="Calibri" w:eastAsia="Times New Roman" w:hAnsi="Calibri" w:cs="Times New Roman"/>
          <w:b/>
          <w:bCs/>
          <w:color w:val="000000"/>
          <w:kern w:val="28"/>
          <w:u w:val="single"/>
        </w:rPr>
        <w:t>1</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15</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Dr. MLK Day</w:t>
      </w:r>
    </w:p>
    <w:p w14:paraId="4AFD0AA3" w14:textId="77777777" w:rsidR="007B1CD1" w:rsidRDefault="007B1CD1" w:rsidP="007B1CD1">
      <w:pPr>
        <w:spacing w:after="160"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/1</w:t>
      </w:r>
      <w:r>
        <w:rPr>
          <w:rFonts w:ascii="Calibri" w:eastAsia="Times New Roman" w:hAnsi="Calibri" w:cs="Times New Roman"/>
          <w:b/>
          <w:bCs/>
          <w:color w:val="000000"/>
          <w:kern w:val="28"/>
          <w:u w:val="single"/>
        </w:rPr>
        <w:t>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w:t>
      </w:r>
      <w:r>
        <w:rPr>
          <w:rFonts w:ascii="Calibri" w:eastAsia="Times New Roman" w:hAnsi="Calibri" w:cs="Times New Roman"/>
          <w:b/>
          <w:bCs/>
          <w:color w:val="000000"/>
          <w:kern w:val="28"/>
          <w:u w:val="single"/>
        </w:rPr>
        <w:t>03</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16</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College closed – </w:t>
      </w:r>
      <w:r>
        <w:rPr>
          <w:rFonts w:ascii="Calibri" w:eastAsia="Times New Roman" w:hAnsi="Calibri" w:cs="Times New Roman"/>
          <w:b/>
          <w:bCs/>
          <w:color w:val="000000"/>
          <w:kern w:val="28"/>
          <w:u w:val="single"/>
        </w:rPr>
        <w:t>Spring Break</w:t>
      </w:r>
    </w:p>
    <w:p w14:paraId="688DDB57"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03/29/2024 – 03/21/2024 – College Closed Spring Holiday</w:t>
      </w:r>
    </w:p>
    <w:p w14:paraId="2524876D" w14:textId="77777777" w:rsidR="007B1CD1" w:rsidRDefault="007B1CD1" w:rsidP="007B1CD1">
      <w:pPr>
        <w:spacing w:after="160"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07</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Last day to withdraw with a grade of “</w:t>
      </w:r>
      <w:proofErr w:type="gramStart"/>
      <w:r w:rsidRPr="00C25253">
        <w:rPr>
          <w:rFonts w:ascii="Calibri" w:eastAsia="Times New Roman" w:hAnsi="Calibri" w:cs="Times New Roman"/>
          <w:b/>
          <w:bCs/>
          <w:color w:val="000000"/>
          <w:kern w:val="28"/>
          <w:u w:val="single"/>
        </w:rPr>
        <w:t>W</w:t>
      </w:r>
      <w:proofErr w:type="gramEnd"/>
      <w:r w:rsidRPr="00C25253">
        <w:rPr>
          <w:rFonts w:ascii="Calibri" w:eastAsia="Times New Roman" w:hAnsi="Calibri" w:cs="Times New Roman"/>
          <w:b/>
          <w:bCs/>
          <w:color w:val="000000"/>
          <w:kern w:val="28"/>
          <w:u w:val="single"/>
        </w:rPr>
        <w:t>”</w:t>
      </w:r>
    </w:p>
    <w:p w14:paraId="056C2CE1"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05/09/2024 – Last Day to Drop with a grade of “</w:t>
      </w:r>
      <w:proofErr w:type="gramStart"/>
      <w:r>
        <w:rPr>
          <w:rFonts w:ascii="Calibri" w:eastAsia="Times New Roman" w:hAnsi="Calibri" w:cs="Times New Roman"/>
          <w:b/>
          <w:bCs/>
          <w:color w:val="000000"/>
          <w:kern w:val="28"/>
          <w:u w:val="single"/>
        </w:rPr>
        <w:t>WF</w:t>
      </w:r>
      <w:proofErr w:type="gramEnd"/>
      <w:r>
        <w:rPr>
          <w:rFonts w:ascii="Calibri" w:eastAsia="Times New Roman" w:hAnsi="Calibri" w:cs="Times New Roman"/>
          <w:b/>
          <w:bCs/>
          <w:color w:val="000000"/>
          <w:kern w:val="28"/>
          <w:u w:val="single"/>
        </w:rPr>
        <w:t>”</w:t>
      </w:r>
    </w:p>
    <w:p w14:paraId="220263C5" w14:textId="77777777" w:rsidR="007B1CD1" w:rsidRDefault="007B1CD1" w:rsidP="007B1CD1">
      <w:pPr>
        <w:spacing w:after="160" w:line="360" w:lineRule="auto"/>
        <w:ind w:left="720"/>
        <w:rPr>
          <w:rFonts w:ascii="Calibri" w:eastAsia="Times New Roman" w:hAnsi="Calibri" w:cs="Times New Roman"/>
          <w:b/>
          <w:bCs/>
          <w:color w:val="000000"/>
          <w:kern w:val="28"/>
          <w:u w:val="single"/>
        </w:rPr>
      </w:pPr>
      <w:r>
        <w:rPr>
          <w:rFonts w:ascii="Calibri" w:eastAsia="Times New Roman" w:hAnsi="Calibri" w:cs="Times New Roman"/>
          <w:b/>
          <w:bCs/>
          <w:color w:val="000000"/>
          <w:kern w:val="28"/>
          <w:u w:val="single"/>
        </w:rPr>
        <w:t>05</w:t>
      </w:r>
      <w:r w:rsidRPr="00C25253">
        <w:rPr>
          <w:rFonts w:ascii="Calibri" w:eastAsia="Times New Roman" w:hAnsi="Calibri" w:cs="Times New Roman"/>
          <w:b/>
          <w:bCs/>
          <w:color w:val="000000"/>
          <w:kern w:val="28"/>
          <w:u w:val="single"/>
        </w:rPr>
        <w:t>/</w:t>
      </w:r>
      <w:r>
        <w:rPr>
          <w:rFonts w:ascii="Calibri" w:eastAsia="Times New Roman" w:hAnsi="Calibri" w:cs="Times New Roman"/>
          <w:b/>
          <w:bCs/>
          <w:color w:val="000000"/>
          <w:kern w:val="28"/>
          <w:u w:val="single"/>
        </w:rPr>
        <w:t>10</w:t>
      </w:r>
      <w:r w:rsidRPr="00C25253">
        <w:rPr>
          <w:rFonts w:ascii="Calibri" w:eastAsia="Times New Roman" w:hAnsi="Calibri" w:cs="Times New Roman"/>
          <w:b/>
          <w:bCs/>
          <w:color w:val="000000"/>
          <w:kern w:val="28"/>
          <w:u w:val="single"/>
        </w:rPr>
        <w:t>/202</w:t>
      </w:r>
      <w:r>
        <w:rPr>
          <w:rFonts w:ascii="Calibri" w:eastAsia="Times New Roman" w:hAnsi="Calibri" w:cs="Times New Roman"/>
          <w:b/>
          <w:bCs/>
          <w:color w:val="000000"/>
          <w:kern w:val="28"/>
          <w:u w:val="single"/>
        </w:rPr>
        <w:t>4</w:t>
      </w:r>
      <w:r w:rsidRPr="00C25253">
        <w:rPr>
          <w:rFonts w:ascii="Calibri" w:eastAsia="Times New Roman" w:hAnsi="Calibri" w:cs="Times New Roman"/>
          <w:b/>
          <w:bCs/>
          <w:color w:val="000000"/>
          <w:kern w:val="28"/>
          <w:u w:val="single"/>
        </w:rPr>
        <w:t xml:space="preserve"> – Final Grades Available in MySPC by </w:t>
      </w:r>
      <w:r>
        <w:rPr>
          <w:rFonts w:ascii="Calibri" w:eastAsia="Times New Roman" w:hAnsi="Calibri" w:cs="Times New Roman"/>
          <w:b/>
          <w:bCs/>
          <w:color w:val="000000"/>
          <w:kern w:val="28"/>
          <w:u w:val="single"/>
        </w:rPr>
        <w:t>4:00 pm</w:t>
      </w:r>
    </w:p>
    <w:p w14:paraId="50BA409A" w14:textId="77777777" w:rsidR="007B1CD1" w:rsidRPr="00C25253" w:rsidRDefault="007B1CD1" w:rsidP="007B1CD1">
      <w:pPr>
        <w:spacing w:after="160" w:line="360" w:lineRule="auto"/>
        <w:ind w:left="720"/>
        <w:rPr>
          <w:rFonts w:ascii="Calibri" w:eastAsia="Times New Roman" w:hAnsi="Calibri" w:cs="Times New Roman"/>
          <w:b/>
          <w:bCs/>
          <w:color w:val="000000"/>
          <w:kern w:val="28"/>
          <w:u w:val="single"/>
        </w:rPr>
      </w:pPr>
      <w:r w:rsidRPr="00C25253">
        <w:rPr>
          <w:rFonts w:ascii="Calibri" w:eastAsia="Times New Roman" w:hAnsi="Calibri" w:cs="Times New Roman"/>
          <w:b/>
          <w:bCs/>
          <w:color w:val="000000"/>
          <w:kern w:val="28"/>
          <w:u w:val="single"/>
        </w:rPr>
        <w:t>TBA – Deadline to Apply for Graduation (to have your name appear in the program)</w:t>
      </w:r>
    </w:p>
    <w:p w14:paraId="0B28CD72" w14:textId="0B6F942C" w:rsidR="00D64AFE" w:rsidRDefault="007B1CD1" w:rsidP="00D64AFE">
      <w:r>
        <w:t xml:space="preserve"> </w:t>
      </w:r>
    </w:p>
    <w:p w14:paraId="2F466346" w14:textId="77777777" w:rsidR="0081202B" w:rsidRPr="0081202B" w:rsidRDefault="0081202B" w:rsidP="0081202B">
      <w:pPr>
        <w:spacing w:after="160" w:line="360" w:lineRule="auto"/>
        <w:rPr>
          <w:rFonts w:ascii="Times New Roman" w:eastAsia="Calibri" w:hAnsi="Times New Roman" w:cs="Times New Roman"/>
          <w:sz w:val="24"/>
          <w:szCs w:val="24"/>
        </w:rPr>
      </w:pPr>
    </w:p>
    <w:p w14:paraId="7FF0E53A" w14:textId="501D5014" w:rsidR="00F717A0" w:rsidRPr="0081202B" w:rsidRDefault="00F717A0" w:rsidP="0081202B">
      <w:pPr>
        <w:spacing w:line="360" w:lineRule="auto"/>
        <w:rPr>
          <w:rFonts w:ascii="Times New Roman" w:hAnsi="Times New Roman" w:cs="Times New Roman"/>
          <w:sz w:val="24"/>
          <w:szCs w:val="24"/>
        </w:rPr>
      </w:pPr>
    </w:p>
    <w:p w14:paraId="510379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D61D1B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If you completely withdraw from the college anytime on or before the dates of your session, you may incur repayment of Financial Assistance funds. See </w:t>
      </w:r>
      <w:hyperlink r:id="rId9" w:tgtFrame="_blank" w:tooltip="financial aid withdraw deadlines" w:history="1">
        <w:r w:rsidRPr="0081202B">
          <w:rPr>
            <w:rStyle w:val="Hyperlink"/>
            <w:rFonts w:ascii="Times New Roman" w:hAnsi="Times New Roman" w:cs="Times New Roman"/>
            <w:sz w:val="24"/>
            <w:szCs w:val="24"/>
          </w:rPr>
          <w:t>financial aid withdraw deadlines</w:t>
        </w:r>
      </w:hyperlink>
      <w:r w:rsidRPr="0081202B">
        <w:rPr>
          <w:rFonts w:ascii="Times New Roman" w:hAnsi="Times New Roman" w:cs="Times New Roman"/>
          <w:sz w:val="24"/>
          <w:szCs w:val="24"/>
        </w:rPr>
        <w:t>.</w:t>
      </w:r>
    </w:p>
    <w:p w14:paraId="7CB6A6E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62DD4D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Refer to the course Calendar in MyCourses for due dates for all assignments.</w:t>
      </w:r>
    </w:p>
    <w:p w14:paraId="274A3B2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Also refer to the SPC College Academic Calendar for important dates:</w:t>
      </w:r>
    </w:p>
    <w:p w14:paraId="65CC3037" w14:textId="77777777" w:rsidR="00F717A0" w:rsidRPr="0081202B" w:rsidRDefault="00000000" w:rsidP="0081202B">
      <w:pPr>
        <w:spacing w:line="360" w:lineRule="auto"/>
        <w:rPr>
          <w:rFonts w:ascii="Times New Roman" w:hAnsi="Times New Roman" w:cs="Times New Roman"/>
          <w:sz w:val="24"/>
          <w:szCs w:val="24"/>
        </w:rPr>
      </w:pPr>
      <w:hyperlink r:id="rId10" w:tgtFrame="_blank" w:history="1">
        <w:r w:rsidR="00F717A0" w:rsidRPr="0081202B">
          <w:rPr>
            <w:rStyle w:val="Hyperlink"/>
            <w:rFonts w:ascii="Times New Roman" w:hAnsi="Times New Roman" w:cs="Times New Roman"/>
            <w:sz w:val="24"/>
            <w:szCs w:val="24"/>
          </w:rPr>
          <w:t>https://www.spcollege.edu/academic-calendar</w:t>
        </w:r>
      </w:hyperlink>
    </w:p>
    <w:p w14:paraId="6562A125"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13CCE94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Please see the Syllabus Addendum for more information: (link included as well as the entire content is copied and pasted below)</w:t>
      </w:r>
    </w:p>
    <w:p w14:paraId="371D09C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     </w:t>
      </w:r>
      <w:hyperlink r:id="rId11" w:tgtFrame="_blank" w:history="1">
        <w:r w:rsidRPr="0081202B">
          <w:rPr>
            <w:rStyle w:val="Hyperlink"/>
            <w:rFonts w:ascii="Times New Roman" w:hAnsi="Times New Roman" w:cs="Times New Roman"/>
            <w:sz w:val="24"/>
            <w:szCs w:val="24"/>
          </w:rPr>
          <w:t>https://go.spcollege.edu/Addendum/</w:t>
        </w:r>
      </w:hyperlink>
    </w:p>
    <w:p w14:paraId="700DD73C"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E0709D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w:t>
      </w:r>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F717A0" w:rsidRPr="0081202B" w14:paraId="4499D6C6" w14:textId="77777777" w:rsidTr="00351721">
        <w:trPr>
          <w:gridAfter w:val="1"/>
          <w:tblCellSpacing w:w="18" w:type="dxa"/>
        </w:trPr>
        <w:tc>
          <w:tcPr>
            <w:tcW w:w="0" w:type="auto"/>
            <w:tcMar>
              <w:top w:w="15" w:type="dxa"/>
              <w:left w:w="15" w:type="dxa"/>
              <w:bottom w:w="15" w:type="dxa"/>
              <w:right w:w="15" w:type="dxa"/>
            </w:tcMar>
            <w:hideMark/>
          </w:tcPr>
          <w:p w14:paraId="4F1240DF" w14:textId="75D6D705"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xml:space="preserve">How to Be </w:t>
            </w:r>
            <w:proofErr w:type="gramStart"/>
            <w:r w:rsidRPr="0081202B">
              <w:rPr>
                <w:rFonts w:ascii="Times New Roman" w:hAnsi="Times New Roman" w:cs="Times New Roman"/>
                <w:b/>
                <w:bCs/>
                <w:sz w:val="24"/>
                <w:szCs w:val="24"/>
              </w:rPr>
              <w:t>A</w:t>
            </w:r>
            <w:proofErr w:type="gramEnd"/>
            <w:r w:rsidRPr="0081202B">
              <w:rPr>
                <w:rFonts w:ascii="Times New Roman" w:hAnsi="Times New Roman" w:cs="Times New Roman"/>
                <w:b/>
                <w:bCs/>
                <w:sz w:val="24"/>
                <w:szCs w:val="24"/>
              </w:rPr>
              <w:t xml:space="preserve"> Successful Student </w:t>
            </w:r>
            <w:r w:rsidR="0081202B">
              <w:rPr>
                <w:rFonts w:ascii="Times New Roman" w:hAnsi="Times New Roman" w:cs="Times New Roman"/>
                <w:b/>
                <w:bCs/>
                <w:sz w:val="24"/>
                <w:szCs w:val="24"/>
              </w:rPr>
              <w:t>–</w:t>
            </w:r>
            <w:r w:rsidRPr="0081202B">
              <w:rPr>
                <w:rFonts w:ascii="Times New Roman" w:hAnsi="Times New Roman" w:cs="Times New Roman"/>
                <w:b/>
                <w:bCs/>
                <w:sz w:val="24"/>
                <w:szCs w:val="24"/>
              </w:rPr>
              <w:t xml:space="preserve"> </w:t>
            </w:r>
            <w:r w:rsidR="0081202B">
              <w:rPr>
                <w:rFonts w:ascii="Times New Roman" w:hAnsi="Times New Roman" w:cs="Times New Roman"/>
                <w:b/>
                <w:bCs/>
                <w:sz w:val="24"/>
                <w:szCs w:val="24"/>
              </w:rPr>
              <w:t>Success Factors:</w:t>
            </w:r>
          </w:p>
          <w:p w14:paraId="0A4F7FD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Attending class is vital to your success, particularly the first few days of class as you are introduced to the requirements and topics you will be covering. </w:t>
            </w:r>
            <w:proofErr w:type="gramStart"/>
            <w:r w:rsidRPr="0081202B">
              <w:rPr>
                <w:rFonts w:ascii="Times New Roman" w:hAnsi="Times New Roman" w:cs="Times New Roman"/>
                <w:sz w:val="24"/>
                <w:szCs w:val="24"/>
              </w:rPr>
              <w:t>Therefore</w:t>
            </w:r>
            <w:proofErr w:type="gramEnd"/>
            <w:r w:rsidRPr="0081202B">
              <w:rPr>
                <w:rFonts w:ascii="Times New Roman" w:hAnsi="Times New Roman" w:cs="Times New Roman"/>
                <w:sz w:val="24"/>
                <w:szCs w:val="24"/>
              </w:rPr>
              <w:t xml:space="preserve"> the college limits when you can </w:t>
            </w:r>
            <w:r w:rsidRPr="0081202B">
              <w:rPr>
                <w:rFonts w:ascii="Times New Roman" w:hAnsi="Times New Roman" w:cs="Times New Roman"/>
                <w:b/>
                <w:bCs/>
                <w:sz w:val="24"/>
                <w:szCs w:val="24"/>
              </w:rPr>
              <w:t>add classes</w:t>
            </w:r>
            <w:r w:rsidRPr="0081202B">
              <w:rPr>
                <w:rFonts w:ascii="Times New Roman" w:hAnsi="Times New Roman" w:cs="Times New Roman"/>
                <w:sz w:val="24"/>
                <w:szCs w:val="24"/>
              </w:rPr>
              <w:t>. Please </w:t>
            </w:r>
            <w:hyperlink r:id="rId12" w:tgtFrame="_blank" w:tooltip="check our registration page" w:history="1">
              <w:r w:rsidRPr="0081202B">
                <w:rPr>
                  <w:rStyle w:val="Hyperlink"/>
                  <w:rFonts w:ascii="Times New Roman" w:hAnsi="Times New Roman" w:cs="Times New Roman"/>
                  <w:sz w:val="24"/>
                  <w:szCs w:val="24"/>
                </w:rPr>
                <w:t>check our registration page</w:t>
              </w:r>
            </w:hyperlink>
            <w:r w:rsidRPr="0081202B">
              <w:rPr>
                <w:rFonts w:ascii="Times New Roman" w:hAnsi="Times New Roman" w:cs="Times New Roman"/>
                <w:sz w:val="24"/>
                <w:szCs w:val="24"/>
              </w:rPr>
              <w:t> regarding when classes </w:t>
            </w:r>
            <w:r w:rsidRPr="0081202B">
              <w:rPr>
                <w:rFonts w:ascii="Times New Roman" w:hAnsi="Times New Roman" w:cs="Times New Roman"/>
                <w:b/>
                <w:bCs/>
                <w:sz w:val="24"/>
                <w:szCs w:val="24"/>
              </w:rPr>
              <w:t>can be added</w:t>
            </w:r>
            <w:r w:rsidRPr="0081202B">
              <w:rPr>
                <w:rFonts w:ascii="Times New Roman" w:hAnsi="Times New Roman" w:cs="Times New Roman"/>
                <w:sz w:val="24"/>
                <w:szCs w:val="24"/>
              </w:rPr>
              <w:t>. You may </w:t>
            </w:r>
            <w:r w:rsidRPr="0081202B">
              <w:rPr>
                <w:rFonts w:ascii="Times New Roman" w:hAnsi="Times New Roman" w:cs="Times New Roman"/>
                <w:b/>
                <w:bCs/>
                <w:sz w:val="24"/>
                <w:szCs w:val="24"/>
              </w:rPr>
              <w:t>drop a course</w:t>
            </w:r>
            <w:r w:rsidRPr="0081202B">
              <w:rPr>
                <w:rFonts w:ascii="Times New Roman" w:hAnsi="Times New Roman" w:cs="Times New Roman"/>
                <w:sz w:val="24"/>
                <w:szCs w:val="24"/>
              </w:rPr>
              <w:t> through Friday of the first day of class and be eligible for a refund although withdrawing may affect your </w:t>
            </w:r>
            <w:r w:rsidRPr="0081202B">
              <w:rPr>
                <w:rFonts w:ascii="Times New Roman" w:hAnsi="Times New Roman" w:cs="Times New Roman"/>
                <w:b/>
                <w:bCs/>
                <w:sz w:val="24"/>
                <w:szCs w:val="24"/>
              </w:rPr>
              <w:t>financial aid</w:t>
            </w:r>
            <w:r w:rsidRPr="0081202B">
              <w:rPr>
                <w:rFonts w:ascii="Times New Roman" w:hAnsi="Times New Roman" w:cs="Times New Roman"/>
                <w:sz w:val="24"/>
                <w:szCs w:val="24"/>
              </w:rPr>
              <w:t>. If you are thinking of withdrawing, please speak with your instructor first and then a financial aid counselor: </w:t>
            </w:r>
            <w:hyperlink r:id="rId13" w:tgtFrame="_blank" w:tooltip="Ask FAS" w:history="1">
              <w:r w:rsidRPr="0081202B">
                <w:rPr>
                  <w:rStyle w:val="Hyperlink"/>
                  <w:rFonts w:ascii="Times New Roman" w:hAnsi="Times New Roman" w:cs="Times New Roman"/>
                  <w:sz w:val="24"/>
                  <w:szCs w:val="24"/>
                </w:rPr>
                <w:t>ASK FAS</w:t>
              </w:r>
            </w:hyperlink>
            <w:r w:rsidRPr="0081202B">
              <w:rPr>
                <w:rFonts w:ascii="Times New Roman" w:hAnsi="Times New Roman" w:cs="Times New Roman"/>
                <w:sz w:val="24"/>
                <w:szCs w:val="24"/>
              </w:rPr>
              <w:t>.</w:t>
            </w:r>
          </w:p>
          <w:p w14:paraId="26E7D98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Showing up is the first step in ensuring your academic success. </w:t>
            </w:r>
            <w:r w:rsidRPr="0081202B">
              <w:rPr>
                <w:rFonts w:ascii="Times New Roman" w:hAnsi="Times New Roman" w:cs="Times New Roman"/>
                <w:b/>
                <w:bCs/>
                <w:sz w:val="24"/>
                <w:szCs w:val="24"/>
              </w:rPr>
              <w:t>Active participation</w:t>
            </w:r>
            <w:r w:rsidRPr="0081202B">
              <w:rPr>
                <w:rFonts w:ascii="Times New Roman" w:hAnsi="Times New Roman" w:cs="Times New Roman"/>
                <w:sz w:val="24"/>
                <w:szCs w:val="24"/>
              </w:rPr>
              <w:t> is the next step - whether you are in a classroom or taking classes online. Each of your faculty will give details in the syllabus about their </w:t>
            </w:r>
            <w:r w:rsidRPr="0081202B">
              <w:rPr>
                <w:rFonts w:ascii="Times New Roman" w:hAnsi="Times New Roman" w:cs="Times New Roman"/>
                <w:b/>
                <w:bCs/>
                <w:sz w:val="24"/>
                <w:szCs w:val="24"/>
              </w:rPr>
              <w:t>attendance</w:t>
            </w:r>
            <w:r w:rsidRPr="0081202B">
              <w:rPr>
                <w:rFonts w:ascii="Times New Roman" w:hAnsi="Times New Roman" w:cs="Times New Roman"/>
                <w:sz w:val="24"/>
                <w:szCs w:val="24"/>
              </w:rPr>
              <w:t> policies. If you are going to miss a session, or be offline for any reason, please let your instructor know in advance. If you don't attend during the first two weeks of a term you will </w:t>
            </w:r>
            <w:r w:rsidRPr="0081202B">
              <w:rPr>
                <w:rFonts w:ascii="Times New Roman" w:hAnsi="Times New Roman" w:cs="Times New Roman"/>
                <w:b/>
                <w:bCs/>
                <w:sz w:val="24"/>
                <w:szCs w:val="24"/>
              </w:rPr>
              <w:t>automatically be withdrawn</w:t>
            </w:r>
            <w:r w:rsidRPr="0081202B">
              <w:rPr>
                <w:rFonts w:ascii="Times New Roman" w:hAnsi="Times New Roman" w:cs="Times New Roman"/>
                <w:sz w:val="24"/>
                <w:szCs w:val="24"/>
              </w:rPr>
              <w:t xml:space="preserve"> from the </w:t>
            </w:r>
            <w:proofErr w:type="gramStart"/>
            <w:r w:rsidRPr="0081202B">
              <w:rPr>
                <w:rFonts w:ascii="Times New Roman" w:hAnsi="Times New Roman" w:cs="Times New Roman"/>
                <w:sz w:val="24"/>
                <w:szCs w:val="24"/>
              </w:rPr>
              <w:t>class</w:t>
            </w:r>
            <w:proofErr w:type="gramEnd"/>
            <w:r w:rsidRPr="0081202B">
              <w:rPr>
                <w:rFonts w:ascii="Times New Roman" w:hAnsi="Times New Roman" w:cs="Times New Roman"/>
                <w:sz w:val="24"/>
                <w:szCs w:val="24"/>
              </w:rPr>
              <w:t xml:space="preserve"> and this can cause serious </w:t>
            </w:r>
            <w:r w:rsidRPr="0081202B">
              <w:rPr>
                <w:rFonts w:ascii="Times New Roman" w:hAnsi="Times New Roman" w:cs="Times New Roman"/>
                <w:b/>
                <w:bCs/>
                <w:sz w:val="24"/>
                <w:szCs w:val="24"/>
              </w:rPr>
              <w:t>problems if you receive financial aid</w:t>
            </w:r>
            <w:r w:rsidRPr="0081202B">
              <w:rPr>
                <w:rFonts w:ascii="Times New Roman" w:hAnsi="Times New Roman" w:cs="Times New Roman"/>
                <w:sz w:val="24"/>
                <w:szCs w:val="24"/>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14" w:tgtFrame="_blank" w:tooltip="Ask FAS" w:history="1">
              <w:r w:rsidRPr="0081202B">
                <w:rPr>
                  <w:rStyle w:val="Hyperlink"/>
                  <w:rFonts w:ascii="Times New Roman" w:hAnsi="Times New Roman" w:cs="Times New Roman"/>
                  <w:sz w:val="24"/>
                  <w:szCs w:val="24"/>
                </w:rPr>
                <w:t>ASK FAS</w:t>
              </w:r>
            </w:hyperlink>
            <w:r w:rsidRPr="0081202B">
              <w:rPr>
                <w:rFonts w:ascii="Times New Roman" w:hAnsi="Times New Roman" w:cs="Times New Roman"/>
                <w:sz w:val="24"/>
                <w:szCs w:val="24"/>
              </w:rPr>
              <w:t>.</w:t>
            </w:r>
          </w:p>
          <w:p w14:paraId="2791175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St. Petersburg College is supported by the state of Florida so it's important for you to know the </w:t>
            </w:r>
            <w:r w:rsidRPr="0081202B">
              <w:rPr>
                <w:rFonts w:ascii="Times New Roman" w:hAnsi="Times New Roman" w:cs="Times New Roman"/>
                <w:b/>
                <w:bCs/>
                <w:sz w:val="24"/>
                <w:szCs w:val="24"/>
              </w:rPr>
              <w:t>state rules</w:t>
            </w:r>
            <w:r w:rsidRPr="0081202B">
              <w:rPr>
                <w:rFonts w:ascii="Times New Roman" w:hAnsi="Times New Roman" w:cs="Times New Roman"/>
                <w:sz w:val="24"/>
                <w:szCs w:val="24"/>
              </w:rPr>
              <w:t> that affect your academics. A student may repeat a course once for which a grade of "C" or higher has been earned. Retaking the course may be allowed if it is required in certain circumstances. </w:t>
            </w:r>
            <w:hyperlink r:id="rId15" w:tgtFrame="_blank" w:history="1">
              <w:r w:rsidRPr="0081202B">
                <w:rPr>
                  <w:rStyle w:val="Hyperlink"/>
                  <w:rFonts w:ascii="Times New Roman" w:hAnsi="Times New Roman" w:cs="Times New Roman"/>
                  <w:sz w:val="24"/>
                  <w:szCs w:val="24"/>
                </w:rPr>
                <w:t>See the college procedure</w:t>
              </w:r>
            </w:hyperlink>
            <w:r w:rsidRPr="0081202B">
              <w:rPr>
                <w:rFonts w:ascii="Times New Roman" w:hAnsi="Times New Roman" w:cs="Times New Roman"/>
                <w:sz w:val="24"/>
                <w:szCs w:val="24"/>
              </w:rPr>
              <w:t>.</w:t>
            </w:r>
          </w:p>
          <w:p w14:paraId="043A264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Your </w:t>
            </w:r>
            <w:r w:rsidRPr="0081202B">
              <w:rPr>
                <w:rFonts w:ascii="Times New Roman" w:hAnsi="Times New Roman" w:cs="Times New Roman"/>
                <w:b/>
                <w:bCs/>
                <w:sz w:val="24"/>
                <w:szCs w:val="24"/>
              </w:rPr>
              <w:t>grade point average</w:t>
            </w:r>
            <w:r w:rsidRPr="0081202B">
              <w:rPr>
                <w:rFonts w:ascii="Times New Roman" w:hAnsi="Times New Roman" w:cs="Times New Roman"/>
                <w:sz w:val="24"/>
                <w:szCs w:val="24"/>
              </w:rPr>
              <w:t> is used to determine financial aid eligibility, entrance into certain programs, and warnings, probation, and suspension. If you repeat a course, at SPC or another college, only the last attempt will be used in computing the grade-point average. The </w:t>
            </w:r>
            <w:r w:rsidRPr="0081202B">
              <w:rPr>
                <w:rFonts w:ascii="Times New Roman" w:hAnsi="Times New Roman" w:cs="Times New Roman"/>
                <w:b/>
                <w:bCs/>
                <w:sz w:val="24"/>
                <w:szCs w:val="24"/>
              </w:rPr>
              <w:t>Office of Accessibility Services</w:t>
            </w:r>
            <w:r w:rsidRPr="0081202B">
              <w:rPr>
                <w:rFonts w:ascii="Times New Roman" w:hAnsi="Times New Roman" w:cs="Times New Roman"/>
                <w:sz w:val="24"/>
                <w:szCs w:val="24"/>
              </w:rPr>
              <w:t xml:space="preserve"> is available to assist you if you have a documented disability or think that </w:t>
            </w:r>
            <w:r w:rsidRPr="0081202B">
              <w:rPr>
                <w:rFonts w:ascii="Times New Roman" w:hAnsi="Times New Roman" w:cs="Times New Roman"/>
                <w:sz w:val="24"/>
                <w:szCs w:val="24"/>
              </w:rPr>
              <w:lastRenderedPageBreak/>
              <w:t>you may have a disability. Please make an appointment with the </w:t>
            </w:r>
            <w:hyperlink r:id="rId16" w:tgtFrame="_blank" w:tooltip="Accessibility Services Contacts" w:history="1">
              <w:r w:rsidRPr="0081202B">
                <w:rPr>
                  <w:rStyle w:val="Hyperlink"/>
                  <w:rFonts w:ascii="Times New Roman" w:hAnsi="Times New Roman" w:cs="Times New Roman"/>
                  <w:sz w:val="24"/>
                  <w:szCs w:val="24"/>
                </w:rPr>
                <w:t>Accessibility Coordinator</w:t>
              </w:r>
            </w:hyperlink>
            <w:r w:rsidRPr="0081202B">
              <w:rPr>
                <w:rFonts w:ascii="Times New Roman" w:hAnsi="Times New Roman" w:cs="Times New Roman"/>
                <w:sz w:val="24"/>
                <w:szCs w:val="24"/>
              </w:rPr>
              <w:t> on your campus or online. Registering with Accessibility Services is especially important if you are on campus and will need assistance during an emergency classroom evacuation. For contact information, please see the </w:t>
            </w:r>
            <w:hyperlink r:id="rId17" w:tgtFrame="_blank" w:tooltip="Accessibility Services Contacts" w:history="1">
              <w:r w:rsidRPr="0081202B">
                <w:rPr>
                  <w:rStyle w:val="Hyperlink"/>
                  <w:rFonts w:ascii="Times New Roman" w:hAnsi="Times New Roman" w:cs="Times New Roman"/>
                  <w:sz w:val="24"/>
                  <w:szCs w:val="24"/>
                </w:rPr>
                <w:t>Accessibility Services website.</w:t>
              </w:r>
            </w:hyperlink>
          </w:p>
          <w:p w14:paraId="45DB1CF4" w14:textId="7935D541" w:rsidR="00F717A0" w:rsidRPr="0081202B" w:rsidRDefault="0081202B" w:rsidP="0081202B">
            <w:pPr>
              <w:spacing w:line="360" w:lineRule="auto"/>
              <w:rPr>
                <w:rFonts w:ascii="Times New Roman" w:hAnsi="Times New Roman" w:cs="Times New Roman"/>
                <w:sz w:val="24"/>
                <w:szCs w:val="24"/>
              </w:rPr>
            </w:pPr>
            <w:r>
              <w:rPr>
                <w:rFonts w:ascii="Times New Roman" w:hAnsi="Times New Roman" w:cs="Times New Roman"/>
                <w:b/>
                <w:bCs/>
                <w:sz w:val="24"/>
                <w:szCs w:val="24"/>
              </w:rPr>
              <w:t>Student Expectations:</w:t>
            </w:r>
          </w:p>
          <w:p w14:paraId="01F2881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It is important that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attention be focused on the content to be learned so when you are in class you shouldn't be using your </w:t>
            </w:r>
            <w:r w:rsidRPr="0081202B">
              <w:rPr>
                <w:rFonts w:ascii="Times New Roman" w:hAnsi="Times New Roman" w:cs="Times New Roman"/>
                <w:b/>
                <w:bCs/>
                <w:sz w:val="24"/>
                <w:szCs w:val="24"/>
              </w:rPr>
              <w:t>computer, cell phone, and tablet</w:t>
            </w:r>
            <w:r w:rsidRPr="0081202B">
              <w:rPr>
                <w:rFonts w:ascii="Times New Roman" w:hAnsi="Times New Roman" w:cs="Times New Roman"/>
                <w:sz w:val="24"/>
                <w:szCs w:val="24"/>
              </w:rPr>
              <w:t> for casual use, only academic purposes. Any use of these devices (including </w:t>
            </w:r>
            <w:r w:rsidRPr="0081202B">
              <w:rPr>
                <w:rFonts w:ascii="Times New Roman" w:hAnsi="Times New Roman" w:cs="Times New Roman"/>
                <w:b/>
                <w:bCs/>
                <w:sz w:val="24"/>
                <w:szCs w:val="24"/>
              </w:rPr>
              <w:t>texting</w:t>
            </w:r>
            <w:r w:rsidRPr="0081202B">
              <w:rPr>
                <w:rFonts w:ascii="Times New Roman" w:hAnsi="Times New Roman" w:cs="Times New Roman"/>
                <w:sz w:val="24"/>
                <w:szCs w:val="24"/>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81202B">
              <w:rPr>
                <w:rFonts w:ascii="Times New Roman" w:hAnsi="Times New Roman" w:cs="Times New Roman"/>
                <w:b/>
                <w:bCs/>
                <w:sz w:val="24"/>
                <w:szCs w:val="24"/>
              </w:rPr>
              <w:t>MyCourses</w:t>
            </w:r>
            <w:r w:rsidRPr="0081202B">
              <w:rPr>
                <w:rFonts w:ascii="Times New Roman" w:hAnsi="Times New Roman" w:cs="Times New Roman"/>
                <w:sz w:val="24"/>
                <w:szCs w:val="24"/>
              </w:rPr>
              <w:t>, will be used for this purpose and you should complete the Introduction to </w:t>
            </w:r>
            <w:r w:rsidRPr="0081202B">
              <w:rPr>
                <w:rFonts w:ascii="Times New Roman" w:hAnsi="Times New Roman" w:cs="Times New Roman"/>
                <w:i/>
                <w:iCs/>
                <w:sz w:val="24"/>
                <w:szCs w:val="24"/>
              </w:rPr>
              <w:t>MyCourses</w:t>
            </w:r>
            <w:r w:rsidRPr="0081202B">
              <w:rPr>
                <w:rFonts w:ascii="Times New Roman" w:hAnsi="Times New Roman" w:cs="Times New Roman"/>
                <w:sz w:val="24"/>
                <w:szCs w:val="24"/>
              </w:rPr>
              <w:t> so that you are comfortable with the system and can complete your assignments. Whether you are in an online class or a physical classroom, certain </w:t>
            </w:r>
            <w:r w:rsidRPr="0081202B">
              <w:rPr>
                <w:rFonts w:ascii="Times New Roman" w:hAnsi="Times New Roman" w:cs="Times New Roman"/>
                <w:b/>
                <w:bCs/>
                <w:sz w:val="24"/>
                <w:szCs w:val="24"/>
              </w:rPr>
              <w:t>behaviors</w:t>
            </w:r>
            <w:r w:rsidRPr="0081202B">
              <w:rPr>
                <w:rFonts w:ascii="Times New Roman" w:hAnsi="Times New Roman" w:cs="Times New Roman"/>
                <w:sz w:val="24"/>
                <w:szCs w:val="24"/>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81202B">
              <w:rPr>
                <w:rFonts w:ascii="Times New Roman" w:hAnsi="Times New Roman" w:cs="Times New Roman"/>
                <w:b/>
                <w:bCs/>
                <w:sz w:val="24"/>
                <w:szCs w:val="24"/>
              </w:rPr>
              <w:t>successful student</w:t>
            </w:r>
            <w:r w:rsidRPr="0081202B">
              <w:rPr>
                <w:rFonts w:ascii="Times New Roman" w:hAnsi="Times New Roman" w:cs="Times New Roman"/>
                <w:sz w:val="24"/>
                <w:szCs w:val="24"/>
              </w:rPr>
              <w:t>. These guidelines pertain whether your course is online or in the classroom. When communicating, you should always:</w:t>
            </w:r>
          </w:p>
          <w:p w14:paraId="505BD72F"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treat everyone with respect in every communication</w:t>
            </w:r>
          </w:p>
          <w:p w14:paraId="6E5B1771"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your professor's proper title: Dr. or Prof., or if you are in doubt use Mr. or Ms.</w:t>
            </w:r>
          </w:p>
          <w:p w14:paraId="379F3413"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clear and concise language</w:t>
            </w:r>
          </w:p>
          <w:p w14:paraId="719D97A3"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remember that college level communication should use correct grammar, whether written or spoken. Avoid slang.</w:t>
            </w:r>
          </w:p>
          <w:p w14:paraId="45CF4725"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correct spelling and avoid texting abbreviations</w:t>
            </w:r>
          </w:p>
          <w:p w14:paraId="3BE924E4"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using the caps lock feature as it can be interpreted as yelling online</w:t>
            </w:r>
          </w:p>
          <w:p w14:paraId="7A391F7B"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cautious when using humor or sarcasm as tone is sometimes lost in an email or discussion post and, even when spoken, your message might be misunderstood</w:t>
            </w:r>
          </w:p>
          <w:p w14:paraId="7C79BE05" w14:textId="77777777" w:rsidR="00F717A0" w:rsidRPr="0081202B" w:rsidRDefault="00F717A0" w:rsidP="0081202B">
            <w:pPr>
              <w:numPr>
                <w:ilvl w:val="0"/>
                <w:numId w:val="33"/>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cautious with personal information (both yours and others')</w:t>
            </w:r>
          </w:p>
          <w:p w14:paraId="657BCE4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lastRenderedPageBreak/>
              <w:t>When you send an email to your instructor, department chair, dean, or classmates, you should:</w:t>
            </w:r>
          </w:p>
          <w:p w14:paraId="59A4B156"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a subject line that describes what you are writing about</w:t>
            </w:r>
          </w:p>
          <w:p w14:paraId="1E3417A5"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attachments unless you are sure your recipients can open them</w:t>
            </w:r>
          </w:p>
          <w:p w14:paraId="4F7BE1E4"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clear, concise, and courteous</w:t>
            </w:r>
          </w:p>
          <w:p w14:paraId="5E95D692"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sign your message with your name</w:t>
            </w:r>
          </w:p>
          <w:p w14:paraId="35558AB6" w14:textId="77777777" w:rsidR="00F717A0" w:rsidRPr="0081202B" w:rsidRDefault="00F717A0" w:rsidP="0081202B">
            <w:pPr>
              <w:numPr>
                <w:ilvl w:val="0"/>
                <w:numId w:val="34"/>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use your SPC email account to ensure delivery. Sometime emails from non-SPC accounts are stopped by the spam filter and the recipient may not receive it.</w:t>
            </w:r>
          </w:p>
          <w:p w14:paraId="2DB742A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Your faculty member will include in the syllabus expectations for response times on email.</w:t>
            </w:r>
          </w:p>
          <w:p w14:paraId="6A840482"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When posting to a discussion board, you should:</w:t>
            </w:r>
          </w:p>
          <w:p w14:paraId="65ADF040"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write posts that are on-topic and within the scope of the course material</w:t>
            </w:r>
          </w:p>
          <w:p w14:paraId="5CE6BF35"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take your posts seriously; review and edit your posts before sending</w:t>
            </w:r>
          </w:p>
          <w:p w14:paraId="1B424D0A"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as brief as possible while still making a thorough comment</w:t>
            </w:r>
          </w:p>
          <w:p w14:paraId="59924AFA"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always give proper credit when referencing or quoting another source</w:t>
            </w:r>
          </w:p>
          <w:p w14:paraId="5C534A8F"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read all messages in a thread before replying</w:t>
            </w:r>
          </w:p>
          <w:p w14:paraId="026045D1"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repeating someone else's post without adding something of your own to it</w:t>
            </w:r>
          </w:p>
          <w:p w14:paraId="42630BB0"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avoid short, generic replies such as, "I agree." You should include why you agree or add to the previous point</w:t>
            </w:r>
          </w:p>
          <w:p w14:paraId="6CC43195"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always be respectful of others' opinions, even when they differ from your own</w:t>
            </w:r>
          </w:p>
          <w:p w14:paraId="3DAF1F62"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express any differing opinions in a respectful, non-critical way</w:t>
            </w:r>
          </w:p>
          <w:p w14:paraId="0253CEFE"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not make personal or insulting remarks</w:t>
            </w:r>
          </w:p>
          <w:p w14:paraId="64389853" w14:textId="77777777" w:rsidR="00F717A0" w:rsidRPr="0081202B" w:rsidRDefault="00F717A0" w:rsidP="0081202B">
            <w:pPr>
              <w:numPr>
                <w:ilvl w:val="0"/>
                <w:numId w:val="35"/>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be open-minded</w:t>
            </w:r>
          </w:p>
          <w:p w14:paraId="6A388EE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 instructor has the </w:t>
            </w:r>
            <w:r w:rsidRPr="0081202B">
              <w:rPr>
                <w:rFonts w:ascii="Times New Roman" w:hAnsi="Times New Roman" w:cs="Times New Roman"/>
                <w:b/>
                <w:bCs/>
                <w:sz w:val="24"/>
                <w:szCs w:val="24"/>
              </w:rPr>
              <w:t>authority</w:t>
            </w:r>
            <w:r w:rsidRPr="0081202B">
              <w:rPr>
                <w:rFonts w:ascii="Times New Roman" w:hAnsi="Times New Roman" w:cs="Times New Roman"/>
                <w:sz w:val="24"/>
                <w:szCs w:val="24"/>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81202B">
              <w:rPr>
                <w:rFonts w:ascii="Times New Roman" w:hAnsi="Times New Roman" w:cs="Times New Roman"/>
                <w:b/>
                <w:bCs/>
                <w:sz w:val="24"/>
                <w:szCs w:val="24"/>
              </w:rPr>
              <w:t>honest</w:t>
            </w:r>
            <w:r w:rsidRPr="0081202B">
              <w:rPr>
                <w:rFonts w:ascii="Times New Roman" w:hAnsi="Times New Roman" w:cs="Times New Roman"/>
                <w:sz w:val="24"/>
                <w:szCs w:val="24"/>
              </w:rPr>
              <w:t xml:space="preserve"> in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academic work. By enrolling at the College, you agree to obey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the standards of </w:t>
            </w:r>
            <w:r w:rsidRPr="0081202B">
              <w:rPr>
                <w:rFonts w:ascii="Times New Roman" w:hAnsi="Times New Roman" w:cs="Times New Roman"/>
                <w:b/>
                <w:bCs/>
                <w:sz w:val="24"/>
                <w:szCs w:val="24"/>
              </w:rPr>
              <w:t>academic honesty and integrity</w:t>
            </w:r>
            <w:r w:rsidRPr="0081202B">
              <w:rPr>
                <w:rFonts w:ascii="Times New Roman" w:hAnsi="Times New Roman" w:cs="Times New Roman"/>
                <w:sz w:val="24"/>
                <w:szCs w:val="24"/>
              </w:rPr>
              <w:t xml:space="preserve"> and you should understand that failing to observe the rules may result in academic and disciplinary action, up to and including expulsion from the College. As members of the College community, you also </w:t>
            </w:r>
            <w:r w:rsidRPr="0081202B">
              <w:rPr>
                <w:rFonts w:ascii="Times New Roman" w:hAnsi="Times New Roman" w:cs="Times New Roman"/>
                <w:sz w:val="24"/>
                <w:szCs w:val="24"/>
              </w:rPr>
              <w:lastRenderedPageBreak/>
              <w:t>have an ethical obligation to report violations of the SPC academic honesty policies you may witness. The academic honesty policy and procedures are available online:</w:t>
            </w:r>
          </w:p>
          <w:p w14:paraId="16CE3FB5" w14:textId="77777777" w:rsidR="00F717A0" w:rsidRPr="0081202B" w:rsidRDefault="00000000" w:rsidP="0081202B">
            <w:pPr>
              <w:numPr>
                <w:ilvl w:val="0"/>
                <w:numId w:val="36"/>
              </w:numPr>
              <w:spacing w:after="0" w:line="360" w:lineRule="auto"/>
              <w:rPr>
                <w:rFonts w:ascii="Times New Roman" w:hAnsi="Times New Roman" w:cs="Times New Roman"/>
                <w:sz w:val="24"/>
                <w:szCs w:val="24"/>
              </w:rPr>
            </w:pPr>
            <w:hyperlink r:id="rId18" w:tgtFrame="_blank" w:tooltip="https://web.spcollege.edu/botrules/R4/4_461.doc" w:history="1">
              <w:r w:rsidR="00F717A0" w:rsidRPr="0081202B">
                <w:rPr>
                  <w:rStyle w:val="Hyperlink"/>
                  <w:rFonts w:ascii="Times New Roman" w:hAnsi="Times New Roman" w:cs="Times New Roman"/>
                  <w:sz w:val="24"/>
                  <w:szCs w:val="24"/>
                </w:rPr>
                <w:t>Academic Honesty Policies, Honor Code</w:t>
              </w:r>
            </w:hyperlink>
          </w:p>
          <w:p w14:paraId="016EC0CC" w14:textId="77777777" w:rsidR="00F717A0" w:rsidRPr="0081202B" w:rsidRDefault="00000000" w:rsidP="0081202B">
            <w:pPr>
              <w:numPr>
                <w:ilvl w:val="0"/>
                <w:numId w:val="36"/>
              </w:numPr>
              <w:spacing w:after="0" w:line="360" w:lineRule="auto"/>
              <w:rPr>
                <w:rFonts w:ascii="Times New Roman" w:hAnsi="Times New Roman" w:cs="Times New Roman"/>
                <w:sz w:val="24"/>
                <w:szCs w:val="24"/>
              </w:rPr>
            </w:pPr>
            <w:hyperlink r:id="rId19" w:tgtFrame="_blank" w:tooltip="https://web.spcollege.edu/botrules/P4/P4_461.doc" w:history="1">
              <w:r w:rsidR="00F717A0" w:rsidRPr="0081202B">
                <w:rPr>
                  <w:rStyle w:val="Hyperlink"/>
                  <w:rFonts w:ascii="Times New Roman" w:hAnsi="Times New Roman" w:cs="Times New Roman"/>
                  <w:sz w:val="24"/>
                  <w:szCs w:val="24"/>
                </w:rPr>
                <w:t>Academic Integrity Policies and Procedures</w:t>
              </w:r>
            </w:hyperlink>
          </w:p>
          <w:p w14:paraId="10E714E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0C1882C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These documents include details on what is meant by:</w:t>
            </w:r>
          </w:p>
          <w:p w14:paraId="235E1AD9"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Cheating</w:t>
            </w:r>
          </w:p>
          <w:p w14:paraId="6C38AD0A"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Bribery</w:t>
            </w:r>
          </w:p>
          <w:p w14:paraId="555355A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Misrepresentation</w:t>
            </w:r>
          </w:p>
          <w:p w14:paraId="7909B105"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Conspiracy</w:t>
            </w:r>
          </w:p>
          <w:p w14:paraId="03D9065B"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Fabrication</w:t>
            </w:r>
          </w:p>
          <w:p w14:paraId="37D5762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Collusion</w:t>
            </w:r>
          </w:p>
          <w:p w14:paraId="13226646"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Duplicate submissions</w:t>
            </w:r>
          </w:p>
          <w:p w14:paraId="29BA566F"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Academic misconduct</w:t>
            </w:r>
          </w:p>
          <w:p w14:paraId="6C92B358" w14:textId="77777777" w:rsidR="00F717A0" w:rsidRPr="0081202B" w:rsidRDefault="00F717A0" w:rsidP="0081202B">
            <w:pPr>
              <w:numPr>
                <w:ilvl w:val="0"/>
                <w:numId w:val="37"/>
              </w:numPr>
              <w:spacing w:after="0" w:line="360" w:lineRule="auto"/>
              <w:rPr>
                <w:rFonts w:ascii="Times New Roman" w:hAnsi="Times New Roman" w:cs="Times New Roman"/>
                <w:sz w:val="24"/>
                <w:szCs w:val="24"/>
              </w:rPr>
            </w:pPr>
            <w:r w:rsidRPr="0081202B">
              <w:rPr>
                <w:rFonts w:ascii="Times New Roman" w:hAnsi="Times New Roman" w:cs="Times New Roman"/>
                <w:sz w:val="24"/>
                <w:szCs w:val="24"/>
              </w:rPr>
              <w:t>Improper calculator, computer or online use</w:t>
            </w:r>
          </w:p>
          <w:p w14:paraId="52F71AB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Some of your courses may include online material that is protected by </w:t>
            </w:r>
            <w:r w:rsidRPr="0081202B">
              <w:rPr>
                <w:rFonts w:ascii="Times New Roman" w:hAnsi="Times New Roman" w:cs="Times New Roman"/>
                <w:b/>
                <w:bCs/>
                <w:sz w:val="24"/>
                <w:szCs w:val="24"/>
              </w:rPr>
              <w:t>copyright</w:t>
            </w:r>
            <w:r w:rsidRPr="0081202B">
              <w:rPr>
                <w:rFonts w:ascii="Times New Roman" w:hAnsi="Times New Roman" w:cs="Times New Roman"/>
                <w:sz w:val="24"/>
                <w:szCs w:val="24"/>
              </w:rPr>
              <w:t>. This means that the work is available for you to use in your studies but you can't copy and share the materials (</w:t>
            </w:r>
            <w:hyperlink r:id="rId20" w:tgtFrame="_blank" w:tooltip="Original URL: http://www.copyright.gov/. Click or tap if you trust this link." w:history="1">
              <w:r w:rsidRPr="0081202B">
                <w:rPr>
                  <w:rStyle w:val="Hyperlink"/>
                  <w:rFonts w:ascii="Times New Roman" w:hAnsi="Times New Roman" w:cs="Times New Roman"/>
                  <w:sz w:val="24"/>
                  <w:szCs w:val="24"/>
                </w:rPr>
                <w:t>http://www.copyright.gov</w:t>
              </w:r>
            </w:hyperlink>
            <w:r w:rsidRPr="0081202B">
              <w:rPr>
                <w:rFonts w:ascii="Times New Roman" w:hAnsi="Times New Roman" w:cs="Times New Roman"/>
                <w:sz w:val="24"/>
                <w:szCs w:val="24"/>
              </w:rPr>
              <w:t xml:space="preserve">). It's your responsibility to be academically honest in </w:t>
            </w:r>
            <w:proofErr w:type="gramStart"/>
            <w:r w:rsidRPr="0081202B">
              <w:rPr>
                <w:rFonts w:ascii="Times New Roman" w:hAnsi="Times New Roman" w:cs="Times New Roman"/>
                <w:sz w:val="24"/>
                <w:szCs w:val="24"/>
              </w:rPr>
              <w:t>all of</w:t>
            </w:r>
            <w:proofErr w:type="gramEnd"/>
            <w:r w:rsidRPr="0081202B">
              <w:rPr>
                <w:rFonts w:ascii="Times New Roman" w:hAnsi="Times New Roman" w:cs="Times New Roman"/>
                <w:sz w:val="24"/>
                <w:szCs w:val="24"/>
              </w:rPr>
              <w:t xml:space="preserve"> your work.</w:t>
            </w:r>
          </w:p>
          <w:p w14:paraId="6CC815DF" w14:textId="3A7A6B81"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S</w:t>
            </w:r>
            <w:r w:rsidR="0081202B">
              <w:rPr>
                <w:rFonts w:ascii="Times New Roman" w:hAnsi="Times New Roman" w:cs="Times New Roman"/>
                <w:b/>
                <w:bCs/>
                <w:sz w:val="24"/>
                <w:szCs w:val="24"/>
              </w:rPr>
              <w:t>afety and Security:</w:t>
            </w:r>
          </w:p>
          <w:p w14:paraId="52FC0BD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We want to make sure that you are comfortable on campus and feel secure in your learning environment. The SPC campuses are very </w:t>
            </w:r>
            <w:proofErr w:type="gramStart"/>
            <w:r w:rsidRPr="0081202B">
              <w:rPr>
                <w:rFonts w:ascii="Times New Roman" w:hAnsi="Times New Roman" w:cs="Times New Roman"/>
                <w:sz w:val="24"/>
                <w:szCs w:val="24"/>
              </w:rPr>
              <w:t>safe</w:t>
            </w:r>
            <w:proofErr w:type="gramEnd"/>
            <w:r w:rsidRPr="0081202B">
              <w:rPr>
                <w:rFonts w:ascii="Times New Roman" w:hAnsi="Times New Roman" w:cs="Times New Roman"/>
                <w:sz w:val="24"/>
                <w:szCs w:val="24"/>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81202B">
              <w:rPr>
                <w:rFonts w:ascii="Times New Roman" w:hAnsi="Times New Roman" w:cs="Times New Roman"/>
                <w:b/>
                <w:bCs/>
                <w:sz w:val="24"/>
                <w:szCs w:val="24"/>
              </w:rPr>
              <w:t>If you have an emergency, dial 911 immediately. </w:t>
            </w:r>
            <w:r w:rsidRPr="0081202B">
              <w:rPr>
                <w:rFonts w:ascii="Times New Roman" w:hAnsi="Times New Roman" w:cs="Times New Roman"/>
                <w:sz w:val="24"/>
                <w:szCs w:val="24"/>
              </w:rPr>
              <w:t>For information on campus safety and security policies, please call 727-791-2560. More information is also available on the </w:t>
            </w:r>
            <w:hyperlink r:id="rId21" w:tgtFrame="_blank" w:tooltip="Campus Safety" w:history="1">
              <w:r w:rsidRPr="0081202B">
                <w:rPr>
                  <w:rStyle w:val="Hyperlink"/>
                  <w:rFonts w:ascii="Times New Roman" w:hAnsi="Times New Roman" w:cs="Times New Roman"/>
                  <w:sz w:val="24"/>
                  <w:szCs w:val="24"/>
                </w:rPr>
                <w:t>Campus Safety website.</w:t>
              </w:r>
            </w:hyperlink>
          </w:p>
          <w:p w14:paraId="2A5F0C7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The college website (</w:t>
            </w:r>
            <w:hyperlink r:id="rId22" w:tgtFrame="_blank" w:tooltip="college website" w:history="1">
              <w:r w:rsidRPr="0081202B">
                <w:rPr>
                  <w:rStyle w:val="Hyperlink"/>
                  <w:rFonts w:ascii="Times New Roman" w:hAnsi="Times New Roman" w:cs="Times New Roman"/>
                  <w:sz w:val="24"/>
                  <w:szCs w:val="24"/>
                </w:rPr>
                <w:t>www.spcollege.edu</w:t>
              </w:r>
            </w:hyperlink>
            <w:r w:rsidRPr="0081202B">
              <w:rPr>
                <w:rFonts w:ascii="Times New Roman" w:hAnsi="Times New Roman" w:cs="Times New Roman"/>
                <w:sz w:val="24"/>
                <w:szCs w:val="24"/>
              </w:rPr>
              <w:t>) is the best source of information in the event of an </w:t>
            </w:r>
            <w:r w:rsidRPr="0081202B">
              <w:rPr>
                <w:rFonts w:ascii="Times New Roman" w:hAnsi="Times New Roman" w:cs="Times New Roman"/>
                <w:b/>
                <w:bCs/>
                <w:sz w:val="24"/>
                <w:szCs w:val="24"/>
              </w:rPr>
              <w:t>emergency</w:t>
            </w:r>
            <w:r w:rsidRPr="0081202B">
              <w:rPr>
                <w:rFonts w:ascii="Times New Roman" w:hAnsi="Times New Roman" w:cs="Times New Roman"/>
                <w:sz w:val="24"/>
                <w:szCs w:val="24"/>
              </w:rPr>
              <w:t xml:space="preserve">. It's possible for something like a hurricane to disrupt classes on campus; if this </w:t>
            </w:r>
            <w:r w:rsidRPr="0081202B">
              <w:rPr>
                <w:rFonts w:ascii="Times New Roman" w:hAnsi="Times New Roman" w:cs="Times New Roman"/>
                <w:sz w:val="24"/>
                <w:szCs w:val="24"/>
              </w:rPr>
              <w:lastRenderedPageBreak/>
              <w:t>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1B6D6D5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Federal and state law requires a person designated as a </w:t>
            </w:r>
            <w:r w:rsidRPr="0081202B">
              <w:rPr>
                <w:rFonts w:ascii="Times New Roman" w:hAnsi="Times New Roman" w:cs="Times New Roman"/>
                <w:b/>
                <w:bCs/>
                <w:sz w:val="24"/>
                <w:szCs w:val="24"/>
              </w:rPr>
              <w:t>"sexual predator or offender"</w:t>
            </w:r>
            <w:r w:rsidRPr="0081202B">
              <w:rPr>
                <w:rFonts w:ascii="Times New Roman" w:hAnsi="Times New Roman" w:cs="Times New Roman"/>
                <w:sz w:val="24"/>
                <w:szCs w:val="24"/>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3" w:tgtFrame="_blank" w:tooltip="Original URL: http://offender.fdle.state.fl.us/offender/. Click or tap if you trust this link." w:history="1">
              <w:r w:rsidRPr="0081202B">
                <w:rPr>
                  <w:rStyle w:val="Hyperlink"/>
                  <w:rFonts w:ascii="Times New Roman" w:hAnsi="Times New Roman" w:cs="Times New Roman"/>
                  <w:sz w:val="24"/>
                  <w:szCs w:val="24"/>
                </w:rPr>
                <w:t>http://offender.fdle.state.fl.us/offender/</w:t>
              </w:r>
            </w:hyperlink>
            <w:r w:rsidRPr="0081202B">
              <w:rPr>
                <w:rFonts w:ascii="Times New Roman" w:hAnsi="Times New Roman" w:cs="Times New Roman"/>
                <w:sz w:val="24"/>
                <w:szCs w:val="24"/>
              </w:rPr>
              <w:t>. A list of sexual offenders or predators registered for classes at SPC is also available.</w:t>
            </w:r>
          </w:p>
          <w:p w14:paraId="5008B371" w14:textId="2A502A83" w:rsidR="00F717A0" w:rsidRPr="0081202B" w:rsidRDefault="0081202B" w:rsidP="0081202B">
            <w:pPr>
              <w:spacing w:line="360" w:lineRule="auto"/>
              <w:rPr>
                <w:rFonts w:ascii="Times New Roman" w:hAnsi="Times New Roman" w:cs="Times New Roman"/>
                <w:sz w:val="24"/>
                <w:szCs w:val="24"/>
              </w:rPr>
            </w:pPr>
            <w:r>
              <w:rPr>
                <w:rFonts w:ascii="Times New Roman" w:hAnsi="Times New Roman" w:cs="Times New Roman"/>
                <w:b/>
                <w:bCs/>
                <w:sz w:val="24"/>
                <w:szCs w:val="24"/>
              </w:rPr>
              <w:t>Student Concerns:</w:t>
            </w:r>
          </w:p>
          <w:p w14:paraId="78D8D42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St. Petersburg College wants to make sure that you </w:t>
            </w:r>
            <w:proofErr w:type="gramStart"/>
            <w:r w:rsidRPr="0081202B">
              <w:rPr>
                <w:rFonts w:ascii="Times New Roman" w:hAnsi="Times New Roman" w:cs="Times New Roman"/>
                <w:sz w:val="24"/>
                <w:szCs w:val="24"/>
              </w:rPr>
              <w:t>are able to</w:t>
            </w:r>
            <w:proofErr w:type="gramEnd"/>
            <w:r w:rsidRPr="0081202B">
              <w:rPr>
                <w:rFonts w:ascii="Times New Roman" w:hAnsi="Times New Roman" w:cs="Times New Roman"/>
                <w:sz w:val="24"/>
                <w:szCs w:val="24"/>
              </w:rPr>
              <w:t xml:space="preserve"> receive </w:t>
            </w:r>
            <w:r w:rsidRPr="0081202B">
              <w:rPr>
                <w:rFonts w:ascii="Times New Roman" w:hAnsi="Times New Roman" w:cs="Times New Roman"/>
                <w:b/>
                <w:bCs/>
                <w:sz w:val="24"/>
                <w:szCs w:val="24"/>
              </w:rPr>
              <w:t>prompt and fair resolutions</w:t>
            </w:r>
            <w:r w:rsidRPr="0081202B">
              <w:rPr>
                <w:rFonts w:ascii="Times New Roman" w:hAnsi="Times New Roman" w:cs="Times New Roman"/>
                <w:sz w:val="24"/>
                <w:szCs w:val="24"/>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4" w:tgtFrame="_blank" w:tooltip="http://web.spcollege.edu/survey/13002/" w:history="1">
              <w:r w:rsidRPr="0081202B">
                <w:rPr>
                  <w:rStyle w:val="Hyperlink"/>
                  <w:rFonts w:ascii="Times New Roman" w:hAnsi="Times New Roman" w:cs="Times New Roman"/>
                  <w:sz w:val="24"/>
                  <w:szCs w:val="24"/>
                </w:rPr>
                <w:t>https://web.spcollege.edu/survey/13002/</w:t>
              </w:r>
            </w:hyperlink>
          </w:p>
          <w:p w14:paraId="3150082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If you're not able to submit the form online yourself, feel free to ask a college employee to submit the form on your behalf.</w:t>
            </w:r>
          </w:p>
          <w:p w14:paraId="6654AEB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9C0267B" w14:textId="592E58A6"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O</w:t>
            </w:r>
            <w:r w:rsidR="0081202B">
              <w:rPr>
                <w:rFonts w:ascii="Times New Roman" w:hAnsi="Times New Roman" w:cs="Times New Roman"/>
                <w:b/>
                <w:bCs/>
                <w:sz w:val="24"/>
                <w:szCs w:val="24"/>
              </w:rPr>
              <w:t>ther Support Services</w:t>
            </w:r>
            <w:r w:rsidRPr="0081202B">
              <w:rPr>
                <w:rFonts w:ascii="Times New Roman" w:hAnsi="Times New Roman" w:cs="Times New Roman"/>
                <w:b/>
                <w:bCs/>
                <w:sz w:val="24"/>
                <w:szCs w:val="24"/>
              </w:rPr>
              <w:t>:</w:t>
            </w:r>
          </w:p>
          <w:p w14:paraId="3B9121C3"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5" w:tgtFrame="_blank" w:tooltip="https://www.spcollege.edu/academic-calendar" w:history="1">
              <w:r w:rsidR="00F717A0" w:rsidRPr="0081202B">
                <w:rPr>
                  <w:rStyle w:val="Hyperlink"/>
                  <w:rFonts w:ascii="Times New Roman" w:hAnsi="Times New Roman" w:cs="Times New Roman"/>
                  <w:sz w:val="24"/>
                  <w:szCs w:val="24"/>
                </w:rPr>
                <w:t>Academic Calendar</w:t>
              </w:r>
            </w:hyperlink>
          </w:p>
          <w:p w14:paraId="49C910F4"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6" w:tgtFrame="_blank" w:tooltip="Learning Resources" w:history="1">
              <w:r w:rsidR="00F717A0" w:rsidRPr="0081202B">
                <w:rPr>
                  <w:rStyle w:val="Hyperlink"/>
                  <w:rFonts w:ascii="Times New Roman" w:hAnsi="Times New Roman" w:cs="Times New Roman"/>
                  <w:sz w:val="24"/>
                  <w:szCs w:val="24"/>
                </w:rPr>
                <w:t>Learning Resources</w:t>
              </w:r>
            </w:hyperlink>
          </w:p>
          <w:p w14:paraId="419C35AF"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7" w:tgtFrame="_blank" w:tooltip="Career Services" w:history="1">
              <w:r w:rsidR="00F717A0" w:rsidRPr="0081202B">
                <w:rPr>
                  <w:rStyle w:val="Hyperlink"/>
                  <w:rFonts w:ascii="Times New Roman" w:hAnsi="Times New Roman" w:cs="Times New Roman"/>
                  <w:sz w:val="24"/>
                  <w:szCs w:val="24"/>
                </w:rPr>
                <w:t>Career Services</w:t>
              </w:r>
            </w:hyperlink>
          </w:p>
          <w:p w14:paraId="20C45AA2"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8" w:tgtFrame="_blank" w:tooltip="International Students" w:history="1">
              <w:r w:rsidR="00F717A0" w:rsidRPr="0081202B">
                <w:rPr>
                  <w:rStyle w:val="Hyperlink"/>
                  <w:rFonts w:ascii="Times New Roman" w:hAnsi="Times New Roman" w:cs="Times New Roman"/>
                  <w:sz w:val="24"/>
                  <w:szCs w:val="24"/>
                </w:rPr>
                <w:t>International Student Services</w:t>
              </w:r>
            </w:hyperlink>
          </w:p>
          <w:p w14:paraId="27D5CD73" w14:textId="77777777" w:rsidR="00F717A0" w:rsidRPr="0081202B" w:rsidRDefault="00000000" w:rsidP="0081202B">
            <w:pPr>
              <w:numPr>
                <w:ilvl w:val="0"/>
                <w:numId w:val="38"/>
              </w:numPr>
              <w:spacing w:after="0" w:line="360" w:lineRule="auto"/>
              <w:rPr>
                <w:rFonts w:ascii="Times New Roman" w:hAnsi="Times New Roman" w:cs="Times New Roman"/>
                <w:sz w:val="24"/>
                <w:szCs w:val="24"/>
              </w:rPr>
            </w:pPr>
            <w:hyperlink r:id="rId29" w:tgtFrame="_blank" w:tooltip="Veterans Services" w:history="1">
              <w:r w:rsidR="00F717A0" w:rsidRPr="0081202B">
                <w:rPr>
                  <w:rStyle w:val="Hyperlink"/>
                  <w:rFonts w:ascii="Times New Roman" w:hAnsi="Times New Roman" w:cs="Times New Roman"/>
                  <w:sz w:val="24"/>
                  <w:szCs w:val="24"/>
                </w:rPr>
                <w:t>Veterans Services</w:t>
              </w:r>
            </w:hyperlink>
          </w:p>
          <w:p w14:paraId="50376B0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7911B27F"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6F9B2D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1E677329" w14:textId="5D92AF20" w:rsidR="00F717A0" w:rsidRPr="0081202B" w:rsidRDefault="0081202B"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Accessibility</w:t>
            </w:r>
            <w:r w:rsidR="00F717A0" w:rsidRPr="0081202B">
              <w:rPr>
                <w:rFonts w:ascii="Times New Roman" w:hAnsi="Times New Roman" w:cs="Times New Roman"/>
                <w:sz w:val="24"/>
                <w:szCs w:val="24"/>
              </w:rPr>
              <w:t>: </w:t>
            </w:r>
          </w:p>
          <w:p w14:paraId="01B9B48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This course is designed to be welcoming to, accessible to, and usable by everyone, including students who are English-language learners, have a variety of learning styles, have disabilities, or are new to online learning.</w:t>
            </w:r>
          </w:p>
          <w:p w14:paraId="77AD76A1" w14:textId="5F554786"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0BFE5AB0" w14:textId="65A5C4E8"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r w:rsidRPr="0081202B">
              <w:rPr>
                <w:rFonts w:ascii="Times New Roman" w:hAnsi="Times New Roman" w:cs="Times New Roman"/>
                <w:sz w:val="24"/>
                <w:szCs w:val="24"/>
              </w:rPr>
              <w:t>If you have documentation of a disability or feel you may have a disability:</w:t>
            </w:r>
          </w:p>
          <w:p w14:paraId="37E9D3E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20720C3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24BA3FF"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30" w:tgtFrame="_blank" w:history="1">
              <w:r w:rsidRPr="0081202B">
                <w:rPr>
                  <w:rStyle w:val="Hyperlink"/>
                  <w:rFonts w:ascii="Times New Roman" w:hAnsi="Times New Roman" w:cs="Times New Roman"/>
                  <w:sz w:val="24"/>
                  <w:szCs w:val="24"/>
                </w:rPr>
                <w:t>https://www.spcollege.edu/accessibility</w:t>
              </w:r>
            </w:hyperlink>
          </w:p>
          <w:p w14:paraId="3ADF5DC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261E7E7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lastRenderedPageBreak/>
              <w:t> </w:t>
            </w:r>
          </w:p>
          <w:p w14:paraId="7AE6011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p>
          <w:p w14:paraId="64C44D6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9DA736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You are responsible to be aware of and make a note of any changes announced by the instructor.  Please attend all classes to stay informed of any changes.</w:t>
            </w:r>
          </w:p>
          <w:p w14:paraId="2C8A5AD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2CAA4F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r w:rsidRPr="0081202B">
              <w:rPr>
                <w:rFonts w:ascii="Times New Roman" w:hAnsi="Times New Roman" w:cs="Times New Roman"/>
                <w:sz w:val="24"/>
                <w:szCs w:val="24"/>
                <w:u w:val="single"/>
              </w:rPr>
              <w:t>** Please see assignments/due dates in the MyCourses calendar</w:t>
            </w:r>
          </w:p>
          <w:p w14:paraId="43279BE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6194D6A4"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 This course is </w:t>
            </w:r>
            <w:r w:rsidRPr="0081202B">
              <w:rPr>
                <w:rFonts w:ascii="Times New Roman" w:hAnsi="Times New Roman" w:cs="Times New Roman"/>
                <w:sz w:val="24"/>
                <w:szCs w:val="24"/>
                <w:u w:val="single"/>
              </w:rPr>
              <w:t>not </w:t>
            </w:r>
            <w:r w:rsidRPr="0081202B">
              <w:rPr>
                <w:rFonts w:ascii="Times New Roman" w:hAnsi="Times New Roman" w:cs="Times New Roman"/>
                <w:sz w:val="24"/>
                <w:szCs w:val="24"/>
              </w:rPr>
              <w:t>a self-paced course.  It is the expectation that the class will work through each lesson together one week at a time. </w:t>
            </w:r>
          </w:p>
          <w:p w14:paraId="25FB36BC"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316F8604" w14:textId="361ECAE4"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 ** To successfully complete a weekly </w:t>
            </w:r>
            <w:r w:rsidR="0081202B" w:rsidRPr="0081202B">
              <w:rPr>
                <w:rFonts w:ascii="Times New Roman" w:hAnsi="Times New Roman" w:cs="Times New Roman"/>
                <w:sz w:val="24"/>
                <w:szCs w:val="24"/>
              </w:rPr>
              <w:t>lesson,</w:t>
            </w:r>
            <w:r w:rsidRPr="0081202B">
              <w:rPr>
                <w:rFonts w:ascii="Times New Roman" w:hAnsi="Times New Roman" w:cs="Times New Roman"/>
                <w:sz w:val="24"/>
                <w:szCs w:val="24"/>
              </w:rPr>
              <w:t xml:space="preserve"> you must complete </w:t>
            </w:r>
            <w:r w:rsidR="0081202B" w:rsidRPr="0081202B">
              <w:rPr>
                <w:rFonts w:ascii="Times New Roman" w:hAnsi="Times New Roman" w:cs="Times New Roman"/>
                <w:sz w:val="24"/>
                <w:szCs w:val="24"/>
              </w:rPr>
              <w:t>all assignments for that lesson under course contents</w:t>
            </w:r>
          </w:p>
          <w:p w14:paraId="1E75186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0D34FB50" w14:textId="51BD746D"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tc>
      </w:tr>
      <w:tr w:rsidR="00F717A0" w:rsidRPr="0081202B" w14:paraId="60758D04" w14:textId="77777777" w:rsidTr="00351721">
        <w:trPr>
          <w:tblCellSpacing w:w="18" w:type="dxa"/>
        </w:trPr>
        <w:tc>
          <w:tcPr>
            <w:tcW w:w="0" w:type="auto"/>
            <w:gridSpan w:val="2"/>
            <w:tcMar>
              <w:top w:w="15" w:type="dxa"/>
              <w:left w:w="15" w:type="dxa"/>
              <w:bottom w:w="15" w:type="dxa"/>
              <w:right w:w="15" w:type="dxa"/>
            </w:tcMar>
            <w:hideMark/>
          </w:tcPr>
          <w:p w14:paraId="5CD131EF" w14:textId="77777777" w:rsidR="00F717A0" w:rsidRPr="0081202B" w:rsidRDefault="00F717A0" w:rsidP="0081202B">
            <w:pPr>
              <w:spacing w:line="360" w:lineRule="auto"/>
              <w:rPr>
                <w:rFonts w:ascii="Times New Roman" w:hAnsi="Times New Roman" w:cs="Times New Roman"/>
                <w:sz w:val="24"/>
                <w:szCs w:val="24"/>
              </w:rPr>
            </w:pPr>
          </w:p>
        </w:tc>
      </w:tr>
    </w:tbl>
    <w:p w14:paraId="18AFC193"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29A1E63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4308ABB6"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EB02AA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76111BA"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31F1C3DE"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lastRenderedPageBreak/>
        <w:t> </w:t>
      </w:r>
    </w:p>
    <w:p w14:paraId="22F3F770"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 </w:t>
      </w:r>
    </w:p>
    <w:p w14:paraId="04684AB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SYLLABUS ACKNOWLEDGEMENT</w:t>
      </w:r>
    </w:p>
    <w:p w14:paraId="3007562D"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2481D451"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3BAE458"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53D6D14B"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81202B">
        <w:rPr>
          <w:rFonts w:ascii="Times New Roman" w:hAnsi="Times New Roman" w:cs="Times New Roman"/>
          <w:sz w:val="24"/>
          <w:szCs w:val="24"/>
        </w:rPr>
        <w:t>have an understanding of</w:t>
      </w:r>
      <w:proofErr w:type="gramEnd"/>
      <w:r w:rsidRPr="0081202B">
        <w:rPr>
          <w:rFonts w:ascii="Times New Roman" w:hAnsi="Times New Roman" w:cs="Times New Roman"/>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73281577"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sz w:val="24"/>
          <w:szCs w:val="24"/>
        </w:rPr>
        <w:t> </w:t>
      </w:r>
    </w:p>
    <w:p w14:paraId="63CC73A9" w14:textId="77777777" w:rsidR="00F717A0" w:rsidRPr="0081202B" w:rsidRDefault="00F717A0" w:rsidP="0081202B">
      <w:pPr>
        <w:spacing w:line="360" w:lineRule="auto"/>
        <w:rPr>
          <w:rFonts w:ascii="Times New Roman" w:hAnsi="Times New Roman" w:cs="Times New Roman"/>
          <w:sz w:val="24"/>
          <w:szCs w:val="24"/>
        </w:rPr>
      </w:pPr>
      <w:r w:rsidRPr="0081202B">
        <w:rPr>
          <w:rFonts w:ascii="Times New Roman" w:hAnsi="Times New Roman" w:cs="Times New Roman"/>
          <w:b/>
          <w:bCs/>
          <w:sz w:val="24"/>
          <w:szCs w:val="24"/>
        </w:rPr>
        <w:t>Now please go to the lessons tab and complete the brief survey "Syllabus Acknowledgement” </w:t>
      </w:r>
    </w:p>
    <w:p w14:paraId="357DF6EF" w14:textId="77777777" w:rsidR="00F42C3B" w:rsidRPr="0081202B" w:rsidRDefault="00F42C3B" w:rsidP="0081202B">
      <w:pPr>
        <w:spacing w:line="360" w:lineRule="auto"/>
        <w:rPr>
          <w:rFonts w:ascii="Times New Roman" w:hAnsi="Times New Roman" w:cs="Times New Roman"/>
          <w:sz w:val="24"/>
          <w:szCs w:val="24"/>
        </w:rPr>
      </w:pPr>
    </w:p>
    <w:p w14:paraId="3C76EED0" w14:textId="77777777" w:rsidR="00B370C8" w:rsidRPr="0081202B" w:rsidRDefault="00B370C8" w:rsidP="0081202B">
      <w:pPr>
        <w:shd w:val="clear" w:color="auto" w:fill="FFFFFF"/>
        <w:spacing w:after="0" w:line="360" w:lineRule="auto"/>
        <w:rPr>
          <w:rFonts w:ascii="Times New Roman" w:eastAsia="Times New Roman" w:hAnsi="Times New Roman" w:cs="Times New Roman"/>
          <w:sz w:val="24"/>
          <w:szCs w:val="24"/>
        </w:rPr>
      </w:pPr>
    </w:p>
    <w:sectPr w:rsidR="00B370C8" w:rsidRPr="0081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A54"/>
    <w:multiLevelType w:val="multilevel"/>
    <w:tmpl w:val="9B54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0A4F"/>
    <w:multiLevelType w:val="multilevel"/>
    <w:tmpl w:val="63E26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B5807"/>
    <w:multiLevelType w:val="multilevel"/>
    <w:tmpl w:val="B83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C7616F"/>
    <w:multiLevelType w:val="multilevel"/>
    <w:tmpl w:val="6FC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D389A"/>
    <w:multiLevelType w:val="multilevel"/>
    <w:tmpl w:val="61B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73682"/>
    <w:multiLevelType w:val="multilevel"/>
    <w:tmpl w:val="C190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D1342"/>
    <w:multiLevelType w:val="multilevel"/>
    <w:tmpl w:val="03F2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F020DE"/>
    <w:multiLevelType w:val="multilevel"/>
    <w:tmpl w:val="2C92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B34D4"/>
    <w:multiLevelType w:val="multilevel"/>
    <w:tmpl w:val="EF6EFB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40644A"/>
    <w:multiLevelType w:val="multilevel"/>
    <w:tmpl w:val="75BC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16864"/>
    <w:multiLevelType w:val="multilevel"/>
    <w:tmpl w:val="0CC0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2377F"/>
    <w:multiLevelType w:val="multilevel"/>
    <w:tmpl w:val="85A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8792E"/>
    <w:multiLevelType w:val="hybridMultilevel"/>
    <w:tmpl w:val="C68689AC"/>
    <w:lvl w:ilvl="0" w:tplc="C93470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367FF7"/>
    <w:multiLevelType w:val="hybridMultilevel"/>
    <w:tmpl w:val="0AA47618"/>
    <w:lvl w:ilvl="0" w:tplc="0409000F">
      <w:start w:val="1"/>
      <w:numFmt w:val="decimal"/>
      <w:lvlText w:val="%1."/>
      <w:lvlJc w:val="left"/>
      <w:pPr>
        <w:ind w:left="720" w:hanging="360"/>
      </w:pPr>
      <w:rPr>
        <w:rFonts w:hint="default"/>
      </w:rPr>
    </w:lvl>
    <w:lvl w:ilvl="1" w:tplc="005881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2782F"/>
    <w:multiLevelType w:val="multilevel"/>
    <w:tmpl w:val="EFA8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36F43"/>
    <w:multiLevelType w:val="multilevel"/>
    <w:tmpl w:val="6FB0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479CD"/>
    <w:multiLevelType w:val="hybridMultilevel"/>
    <w:tmpl w:val="F6EA2D48"/>
    <w:lvl w:ilvl="0" w:tplc="0409000F">
      <w:start w:val="1"/>
      <w:numFmt w:val="decimal"/>
      <w:lvlText w:val="%1."/>
      <w:lvlJc w:val="left"/>
      <w:pPr>
        <w:ind w:left="720" w:hanging="360"/>
      </w:pPr>
      <w:rPr>
        <w:rFonts w:hint="default"/>
      </w:rPr>
    </w:lvl>
    <w:lvl w:ilvl="1" w:tplc="77662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275D5"/>
    <w:multiLevelType w:val="multilevel"/>
    <w:tmpl w:val="91584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6F72AB"/>
    <w:multiLevelType w:val="hybridMultilevel"/>
    <w:tmpl w:val="E27A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F2C73"/>
    <w:multiLevelType w:val="multilevel"/>
    <w:tmpl w:val="DB500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0D441D"/>
    <w:multiLevelType w:val="hybridMultilevel"/>
    <w:tmpl w:val="B378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96262"/>
    <w:multiLevelType w:val="hybridMultilevel"/>
    <w:tmpl w:val="109E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239004">
    <w:abstractNumId w:val="15"/>
  </w:num>
  <w:num w:numId="2" w16cid:durableId="388118583">
    <w:abstractNumId w:val="27"/>
  </w:num>
  <w:num w:numId="3" w16cid:durableId="1374040069">
    <w:abstractNumId w:val="20"/>
  </w:num>
  <w:num w:numId="4" w16cid:durableId="2025860276">
    <w:abstractNumId w:val="9"/>
  </w:num>
  <w:num w:numId="5" w16cid:durableId="171647015">
    <w:abstractNumId w:val="28"/>
  </w:num>
  <w:num w:numId="6" w16cid:durableId="1629896949">
    <w:abstractNumId w:val="19"/>
  </w:num>
  <w:num w:numId="7" w16cid:durableId="42172364">
    <w:abstractNumId w:val="33"/>
  </w:num>
  <w:num w:numId="8" w16cid:durableId="911620396">
    <w:abstractNumId w:val="30"/>
  </w:num>
  <w:num w:numId="9" w16cid:durableId="1250963418">
    <w:abstractNumId w:val="5"/>
  </w:num>
  <w:num w:numId="10" w16cid:durableId="441386843">
    <w:abstractNumId w:val="35"/>
  </w:num>
  <w:num w:numId="11" w16cid:durableId="51656001">
    <w:abstractNumId w:val="26"/>
  </w:num>
  <w:num w:numId="12" w16cid:durableId="1574967727">
    <w:abstractNumId w:val="32"/>
  </w:num>
  <w:num w:numId="13" w16cid:durableId="188879324">
    <w:abstractNumId w:val="29"/>
  </w:num>
  <w:num w:numId="14" w16cid:durableId="1393117674">
    <w:abstractNumId w:val="36"/>
  </w:num>
  <w:num w:numId="15" w16cid:durableId="1181356257">
    <w:abstractNumId w:val="24"/>
  </w:num>
  <w:num w:numId="16" w16cid:durableId="830682724">
    <w:abstractNumId w:val="11"/>
  </w:num>
  <w:num w:numId="17" w16cid:durableId="13461104">
    <w:abstractNumId w:val="21"/>
  </w:num>
  <w:num w:numId="18" w16cid:durableId="936332364">
    <w:abstractNumId w:val="23"/>
  </w:num>
  <w:num w:numId="19" w16cid:durableId="310602236">
    <w:abstractNumId w:val="3"/>
  </w:num>
  <w:num w:numId="20" w16cid:durableId="2047830837">
    <w:abstractNumId w:val="34"/>
  </w:num>
  <w:num w:numId="21" w16cid:durableId="1065953193">
    <w:abstractNumId w:val="2"/>
  </w:num>
  <w:num w:numId="22" w16cid:durableId="131097497">
    <w:abstractNumId w:val="8"/>
  </w:num>
  <w:num w:numId="23" w16cid:durableId="233901958">
    <w:abstractNumId w:val="13"/>
  </w:num>
  <w:num w:numId="24" w16cid:durableId="704208568">
    <w:abstractNumId w:val="7"/>
  </w:num>
  <w:num w:numId="25" w16cid:durableId="1677263877">
    <w:abstractNumId w:val="12"/>
  </w:num>
  <w:num w:numId="26" w16cid:durableId="527372864">
    <w:abstractNumId w:val="0"/>
  </w:num>
  <w:num w:numId="27" w16cid:durableId="238515301">
    <w:abstractNumId w:val="22"/>
  </w:num>
  <w:num w:numId="28" w16cid:durableId="925697938">
    <w:abstractNumId w:val="18"/>
  </w:num>
  <w:num w:numId="29" w16cid:durableId="343047389">
    <w:abstractNumId w:val="1"/>
  </w:num>
  <w:num w:numId="30" w16cid:durableId="382288843">
    <w:abstractNumId w:val="6"/>
  </w:num>
  <w:num w:numId="31" w16cid:durableId="1011418722">
    <w:abstractNumId w:val="25"/>
  </w:num>
  <w:num w:numId="32" w16cid:durableId="1649747689">
    <w:abstractNumId w:val="37"/>
  </w:num>
  <w:num w:numId="33" w16cid:durableId="316571401">
    <w:abstractNumId w:val="10"/>
  </w:num>
  <w:num w:numId="34" w16cid:durableId="245696998">
    <w:abstractNumId w:val="17"/>
  </w:num>
  <w:num w:numId="35" w16cid:durableId="1214587048">
    <w:abstractNumId w:val="4"/>
  </w:num>
  <w:num w:numId="36" w16cid:durableId="1827864784">
    <w:abstractNumId w:val="14"/>
  </w:num>
  <w:num w:numId="37" w16cid:durableId="1810434487">
    <w:abstractNumId w:val="16"/>
  </w:num>
  <w:num w:numId="38" w16cid:durableId="14617993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jAzNbY0tLAwMTNS0lEKTi0uzszPAykwqwUAWUA9uiwAAAA="/>
  </w:docVars>
  <w:rsids>
    <w:rsidRoot w:val="00B370C8"/>
    <w:rsid w:val="00004E78"/>
    <w:rsid w:val="00026CB4"/>
    <w:rsid w:val="000B2A88"/>
    <w:rsid w:val="000B5CE8"/>
    <w:rsid w:val="000E6FBD"/>
    <w:rsid w:val="0023374B"/>
    <w:rsid w:val="00282F25"/>
    <w:rsid w:val="00290AA6"/>
    <w:rsid w:val="003034D7"/>
    <w:rsid w:val="00326B7E"/>
    <w:rsid w:val="00386B76"/>
    <w:rsid w:val="00527A5B"/>
    <w:rsid w:val="00562801"/>
    <w:rsid w:val="00583D65"/>
    <w:rsid w:val="00607B65"/>
    <w:rsid w:val="00655589"/>
    <w:rsid w:val="00676C15"/>
    <w:rsid w:val="006D6F42"/>
    <w:rsid w:val="00700A37"/>
    <w:rsid w:val="007811C3"/>
    <w:rsid w:val="007A2312"/>
    <w:rsid w:val="007B1CD1"/>
    <w:rsid w:val="007B2897"/>
    <w:rsid w:val="0081202B"/>
    <w:rsid w:val="0089768D"/>
    <w:rsid w:val="00905B26"/>
    <w:rsid w:val="00954D9D"/>
    <w:rsid w:val="009D4CEB"/>
    <w:rsid w:val="009E45AB"/>
    <w:rsid w:val="00A17113"/>
    <w:rsid w:val="00AA1A45"/>
    <w:rsid w:val="00B370C8"/>
    <w:rsid w:val="00BC5E4D"/>
    <w:rsid w:val="00BF76D9"/>
    <w:rsid w:val="00C34F15"/>
    <w:rsid w:val="00C46972"/>
    <w:rsid w:val="00C47085"/>
    <w:rsid w:val="00C72821"/>
    <w:rsid w:val="00C969BC"/>
    <w:rsid w:val="00D64AFE"/>
    <w:rsid w:val="00DC3412"/>
    <w:rsid w:val="00DE3050"/>
    <w:rsid w:val="00EC1034"/>
    <w:rsid w:val="00F42C3B"/>
    <w:rsid w:val="00F717A0"/>
    <w:rsid w:val="00F737AA"/>
    <w:rsid w:val="00F8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80B8F"/>
  <w15:docId w15:val="{AC4FC7DC-143C-4DF9-A833-D0B121CB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0C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17A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C8"/>
    <w:rPr>
      <w:rFonts w:ascii="Times New Roman" w:hAnsi="Times New Roman" w:cs="Times New Roman"/>
      <w:b/>
      <w:bCs/>
      <w:kern w:val="36"/>
      <w:sz w:val="48"/>
      <w:szCs w:val="48"/>
    </w:rPr>
  </w:style>
  <w:style w:type="character" w:styleId="Hyperlink">
    <w:name w:val="Hyperlink"/>
    <w:basedOn w:val="DefaultParagraphFont"/>
    <w:uiPriority w:val="99"/>
    <w:unhideWhenUsed/>
    <w:rsid w:val="00B370C8"/>
    <w:rPr>
      <w:color w:val="0000FF"/>
      <w:u w:val="single"/>
    </w:rPr>
  </w:style>
  <w:style w:type="paragraph" w:styleId="ListParagraph">
    <w:name w:val="List Paragraph"/>
    <w:basedOn w:val="Normal"/>
    <w:uiPriority w:val="34"/>
    <w:qFormat/>
    <w:rsid w:val="007A2312"/>
    <w:pPr>
      <w:ind w:left="720"/>
      <w:contextualSpacing/>
    </w:pPr>
  </w:style>
  <w:style w:type="paragraph" w:customStyle="1" w:styleId="xmsonormal">
    <w:name w:val="x_msonormal"/>
    <w:basedOn w:val="Normal"/>
    <w:rsid w:val="002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7A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717A0"/>
    <w:rPr>
      <w:b/>
      <w:bCs/>
    </w:rPr>
  </w:style>
  <w:style w:type="paragraph" w:styleId="NormalWeb">
    <w:name w:val="Normal (Web)"/>
    <w:basedOn w:val="Normal"/>
    <w:uiPriority w:val="99"/>
    <w:unhideWhenUsed/>
    <w:rsid w:val="00F717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0933">
      <w:bodyDiv w:val="1"/>
      <w:marLeft w:val="0"/>
      <w:marRight w:val="0"/>
      <w:marTop w:val="0"/>
      <w:marBottom w:val="0"/>
      <w:divBdr>
        <w:top w:val="none" w:sz="0" w:space="0" w:color="auto"/>
        <w:left w:val="none" w:sz="0" w:space="0" w:color="auto"/>
        <w:bottom w:val="none" w:sz="0" w:space="0" w:color="auto"/>
        <w:right w:val="none" w:sz="0" w:space="0" w:color="auto"/>
      </w:divBdr>
      <w:divsChild>
        <w:div w:id="678895662">
          <w:marLeft w:val="0"/>
          <w:marRight w:val="0"/>
          <w:marTop w:val="0"/>
          <w:marBottom w:val="0"/>
          <w:divBdr>
            <w:top w:val="none" w:sz="0" w:space="0" w:color="auto"/>
            <w:left w:val="none" w:sz="0" w:space="0" w:color="auto"/>
            <w:bottom w:val="single" w:sz="8" w:space="1" w:color="auto"/>
            <w:right w:val="none" w:sz="0" w:space="0" w:color="auto"/>
          </w:divBdr>
        </w:div>
        <w:div w:id="291130426">
          <w:marLeft w:val="0"/>
          <w:marRight w:val="0"/>
          <w:marTop w:val="0"/>
          <w:marBottom w:val="0"/>
          <w:divBdr>
            <w:top w:val="none" w:sz="0" w:space="0" w:color="auto"/>
            <w:left w:val="none" w:sz="0" w:space="0" w:color="auto"/>
            <w:bottom w:val="single" w:sz="12" w:space="1" w:color="auto"/>
            <w:right w:val="none" w:sz="0" w:space="0" w:color="auto"/>
          </w:divBdr>
        </w:div>
      </w:divsChild>
    </w:div>
    <w:div w:id="464736297">
      <w:bodyDiv w:val="1"/>
      <w:marLeft w:val="0"/>
      <w:marRight w:val="0"/>
      <w:marTop w:val="0"/>
      <w:marBottom w:val="0"/>
      <w:divBdr>
        <w:top w:val="none" w:sz="0" w:space="0" w:color="auto"/>
        <w:left w:val="none" w:sz="0" w:space="0" w:color="auto"/>
        <w:bottom w:val="none" w:sz="0" w:space="0" w:color="auto"/>
        <w:right w:val="none" w:sz="0" w:space="0" w:color="auto"/>
      </w:divBdr>
    </w:div>
    <w:div w:id="950433959">
      <w:bodyDiv w:val="1"/>
      <w:marLeft w:val="0"/>
      <w:marRight w:val="0"/>
      <w:marTop w:val="0"/>
      <w:marBottom w:val="0"/>
      <w:divBdr>
        <w:top w:val="none" w:sz="0" w:space="0" w:color="auto"/>
        <w:left w:val="none" w:sz="0" w:space="0" w:color="auto"/>
        <w:bottom w:val="none" w:sz="0" w:space="0" w:color="auto"/>
        <w:right w:val="none" w:sz="0" w:space="0" w:color="auto"/>
      </w:divBdr>
    </w:div>
    <w:div w:id="961111712">
      <w:bodyDiv w:val="1"/>
      <w:marLeft w:val="0"/>
      <w:marRight w:val="0"/>
      <w:marTop w:val="0"/>
      <w:marBottom w:val="0"/>
      <w:divBdr>
        <w:top w:val="none" w:sz="0" w:space="0" w:color="auto"/>
        <w:left w:val="none" w:sz="0" w:space="0" w:color="auto"/>
        <w:bottom w:val="none" w:sz="0" w:space="0" w:color="auto"/>
        <w:right w:val="none" w:sz="0" w:space="0" w:color="auto"/>
      </w:divBdr>
    </w:div>
    <w:div w:id="1092432146">
      <w:bodyDiv w:val="1"/>
      <w:marLeft w:val="0"/>
      <w:marRight w:val="0"/>
      <w:marTop w:val="0"/>
      <w:marBottom w:val="0"/>
      <w:divBdr>
        <w:top w:val="none" w:sz="0" w:space="0" w:color="auto"/>
        <w:left w:val="none" w:sz="0" w:space="0" w:color="auto"/>
        <w:bottom w:val="none" w:sz="0" w:space="0" w:color="auto"/>
        <w:right w:val="none" w:sz="0" w:space="0" w:color="auto"/>
      </w:divBdr>
      <w:divsChild>
        <w:div w:id="1765421673">
          <w:marLeft w:val="0"/>
          <w:marRight w:val="0"/>
          <w:marTop w:val="0"/>
          <w:marBottom w:val="0"/>
          <w:divBdr>
            <w:top w:val="none" w:sz="0" w:space="0" w:color="auto"/>
            <w:left w:val="none" w:sz="0" w:space="0" w:color="auto"/>
            <w:bottom w:val="none" w:sz="0" w:space="0" w:color="auto"/>
            <w:right w:val="none" w:sz="0" w:space="0" w:color="auto"/>
          </w:divBdr>
          <w:divsChild>
            <w:div w:id="1486356797">
              <w:marLeft w:val="0"/>
              <w:marRight w:val="0"/>
              <w:marTop w:val="0"/>
              <w:marBottom w:val="0"/>
              <w:divBdr>
                <w:top w:val="none" w:sz="0" w:space="0" w:color="auto"/>
                <w:left w:val="none" w:sz="0" w:space="0" w:color="auto"/>
                <w:bottom w:val="none" w:sz="0" w:space="0" w:color="auto"/>
                <w:right w:val="none" w:sz="0" w:space="0" w:color="auto"/>
              </w:divBdr>
            </w:div>
            <w:div w:id="249169125">
              <w:marLeft w:val="0"/>
              <w:marRight w:val="0"/>
              <w:marTop w:val="0"/>
              <w:marBottom w:val="0"/>
              <w:divBdr>
                <w:top w:val="none" w:sz="0" w:space="0" w:color="auto"/>
                <w:left w:val="none" w:sz="0" w:space="0" w:color="auto"/>
                <w:bottom w:val="none" w:sz="0" w:space="0" w:color="auto"/>
                <w:right w:val="none" w:sz="0" w:space="0" w:color="auto"/>
              </w:divBdr>
            </w:div>
            <w:div w:id="1092094316">
              <w:marLeft w:val="0"/>
              <w:marRight w:val="0"/>
              <w:marTop w:val="0"/>
              <w:marBottom w:val="0"/>
              <w:divBdr>
                <w:top w:val="none" w:sz="0" w:space="0" w:color="auto"/>
                <w:left w:val="none" w:sz="0" w:space="0" w:color="auto"/>
                <w:bottom w:val="none" w:sz="0" w:space="0" w:color="auto"/>
                <w:right w:val="none" w:sz="0" w:space="0" w:color="auto"/>
              </w:divBdr>
            </w:div>
            <w:div w:id="718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0957">
      <w:bodyDiv w:val="1"/>
      <w:marLeft w:val="0"/>
      <w:marRight w:val="0"/>
      <w:marTop w:val="0"/>
      <w:marBottom w:val="0"/>
      <w:divBdr>
        <w:top w:val="none" w:sz="0" w:space="0" w:color="auto"/>
        <w:left w:val="none" w:sz="0" w:space="0" w:color="auto"/>
        <w:bottom w:val="none" w:sz="0" w:space="0" w:color="auto"/>
        <w:right w:val="none" w:sz="0" w:space="0" w:color="auto"/>
      </w:divBdr>
    </w:div>
    <w:div w:id="1472753239">
      <w:bodyDiv w:val="1"/>
      <w:marLeft w:val="0"/>
      <w:marRight w:val="0"/>
      <w:marTop w:val="0"/>
      <w:marBottom w:val="0"/>
      <w:divBdr>
        <w:top w:val="none" w:sz="0" w:space="0" w:color="auto"/>
        <w:left w:val="none" w:sz="0" w:space="0" w:color="auto"/>
        <w:bottom w:val="none" w:sz="0" w:space="0" w:color="auto"/>
        <w:right w:val="none" w:sz="0" w:space="0" w:color="auto"/>
      </w:divBdr>
    </w:div>
    <w:div w:id="1692875130">
      <w:bodyDiv w:val="1"/>
      <w:marLeft w:val="0"/>
      <w:marRight w:val="0"/>
      <w:marTop w:val="0"/>
      <w:marBottom w:val="0"/>
      <w:divBdr>
        <w:top w:val="none" w:sz="0" w:space="0" w:color="auto"/>
        <w:left w:val="none" w:sz="0" w:space="0" w:color="auto"/>
        <w:bottom w:val="none" w:sz="0" w:space="0" w:color="auto"/>
        <w:right w:val="none" w:sz="0" w:space="0" w:color="auto"/>
      </w:divBdr>
      <w:divsChild>
        <w:div w:id="913011189">
          <w:marLeft w:val="0"/>
          <w:marRight w:val="0"/>
          <w:marTop w:val="0"/>
          <w:marBottom w:val="0"/>
          <w:divBdr>
            <w:top w:val="none" w:sz="0" w:space="0" w:color="auto"/>
            <w:left w:val="none" w:sz="0" w:space="0" w:color="auto"/>
            <w:bottom w:val="none" w:sz="0" w:space="0" w:color="auto"/>
            <w:right w:val="none" w:sz="0" w:space="0" w:color="auto"/>
          </w:divBdr>
          <w:divsChild>
            <w:div w:id="259413419">
              <w:marLeft w:val="0"/>
              <w:marRight w:val="0"/>
              <w:marTop w:val="0"/>
              <w:marBottom w:val="0"/>
              <w:divBdr>
                <w:top w:val="none" w:sz="0" w:space="0" w:color="auto"/>
                <w:left w:val="none" w:sz="0" w:space="0" w:color="auto"/>
                <w:bottom w:val="none" w:sz="0" w:space="0" w:color="auto"/>
                <w:right w:val="none" w:sz="0" w:space="0" w:color="auto"/>
              </w:divBdr>
            </w:div>
            <w:div w:id="372849792">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1810628814">
      <w:bodyDiv w:val="1"/>
      <w:marLeft w:val="0"/>
      <w:marRight w:val="0"/>
      <w:marTop w:val="0"/>
      <w:marBottom w:val="0"/>
      <w:divBdr>
        <w:top w:val="none" w:sz="0" w:space="0" w:color="auto"/>
        <w:left w:val="none" w:sz="0" w:space="0" w:color="auto"/>
        <w:bottom w:val="none" w:sz="0" w:space="0" w:color="auto"/>
        <w:right w:val="none" w:sz="0" w:space="0" w:color="auto"/>
      </w:divBdr>
    </w:div>
    <w:div w:id="1834182195">
      <w:bodyDiv w:val="1"/>
      <w:marLeft w:val="0"/>
      <w:marRight w:val="0"/>
      <w:marTop w:val="0"/>
      <w:marBottom w:val="0"/>
      <w:divBdr>
        <w:top w:val="none" w:sz="0" w:space="0" w:color="auto"/>
        <w:left w:val="none" w:sz="0" w:space="0" w:color="auto"/>
        <w:bottom w:val="none" w:sz="0" w:space="0" w:color="auto"/>
        <w:right w:val="none" w:sz="0" w:space="0" w:color="auto"/>
      </w:divBdr>
    </w:div>
    <w:div w:id="18898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13" Type="http://schemas.openxmlformats.org/officeDocument/2006/relationships/hyperlink" Target="https://www.spcollege.edu/financial-aid/askfas" TargetMode="External"/><Relationship Id="rId18" Type="http://schemas.openxmlformats.org/officeDocument/2006/relationships/hyperlink" Target="https://web.spcollege.edu/botrules/R4/4_461.doc" TargetMode="External"/><Relationship Id="rId26" Type="http://schemas.openxmlformats.org/officeDocument/2006/relationships/hyperlink" Target="https://www.spcollege.edu/x3404.xml" TargetMode="External"/><Relationship Id="rId3" Type="http://schemas.openxmlformats.org/officeDocument/2006/relationships/styles" Target="styles.xml"/><Relationship Id="rId21" Type="http://schemas.openxmlformats.org/officeDocument/2006/relationships/hyperlink" Target="https://www.spcollege.edu/friends-partners/safety-and-security/campus-safety" TargetMode="External"/><Relationship Id="rId7" Type="http://schemas.openxmlformats.org/officeDocument/2006/relationships/hyperlink" Target="https://go.spcollege.edu/pages/dynamic.aspx?id=2147484119" TargetMode="External"/><Relationship Id="rId12" Type="http://schemas.openxmlformats.org/officeDocument/2006/relationships/hyperlink" Target="https://www.spcollege.edu/future-students/admissions/registration" TargetMode="External"/><Relationship Id="rId17" Type="http://schemas.openxmlformats.org/officeDocument/2006/relationships/hyperlink" Target="https://www.spcollege.edu/current-students/student-affairs/student-support-resources/accessibility-services" TargetMode="External"/><Relationship Id="rId25" Type="http://schemas.openxmlformats.org/officeDocument/2006/relationships/hyperlink" Target="https://www.spcollege.edu/academic-calendar" TargetMode="External"/><Relationship Id="rId2" Type="http://schemas.openxmlformats.org/officeDocument/2006/relationships/numbering" Target="numbering.xml"/><Relationship Id="rId16" Type="http://schemas.openxmlformats.org/officeDocument/2006/relationships/hyperlink" Target="https://www.spcollege.edu/current-students/student-affairs/student-support-resources/accessibility-services/accessibility-services-contacts" TargetMode="External"/><Relationship Id="rId20" Type="http://schemas.openxmlformats.org/officeDocument/2006/relationships/hyperlink" Target="https://nam02.safelinks.protection.outlook.com/?url=http%3A%2F%2Fwww.copyright.gov%2F&amp;data=02%7C01%7CCharboneau.Jay%40spcollege.edu%7C9770fef77cf9480bcea108d8399b4c80%7C575038c8ac704295810e0df79c005f41%7C0%7C0%7C637322686492661598&amp;sdata=SDTrhR3%2FrtpVMJPhLUqlT6pc6erfjWK4Y3tzZFbsiXA%3D&amp;reserved=0" TargetMode="External"/><Relationship Id="rId29" Type="http://schemas.openxmlformats.org/officeDocument/2006/relationships/hyperlink" Target="https://www.spcollege.edu/current-students/student-affairs/student-support-resources/veterans-services" TargetMode="External"/><Relationship Id="rId1" Type="http://schemas.openxmlformats.org/officeDocument/2006/relationships/customXml" Target="../customXml/item1.xml"/><Relationship Id="rId6" Type="http://schemas.openxmlformats.org/officeDocument/2006/relationships/hyperlink" Target="mailto:bighemmoore.latresha@spcollege.edu" TargetMode="External"/><Relationship Id="rId11" Type="http://schemas.openxmlformats.org/officeDocument/2006/relationships/hyperlink" Target="https://go.spcollege.edu/Addendum/" TargetMode="External"/><Relationship Id="rId24" Type="http://schemas.openxmlformats.org/officeDocument/2006/relationships/hyperlink" Target="http://web.spcollege.edu/survey/1300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spcollege.edu/botrules/P4/P4_15.doc" TargetMode="External"/><Relationship Id="rId23" Type="http://schemas.openxmlformats.org/officeDocument/2006/relationships/hyperlink" Target="https://nam02.safelinks.protection.outlook.com/?url=http%3A%2F%2Foffender.fdle.state.fl.us%2Foffender%2F&amp;data=02%7C01%7CCharboneau.Jay%40spcollege.edu%7C9770fef77cf9480bcea108d8399b4c80%7C575038c8ac704295810e0df79c005f41%7C0%7C0%7C637322686492661598&amp;sdata=gM8rPtks%2F4TY%2BWXOOSiKySKorJ74QJ2BuezQnJOyaAk%3D&amp;reserved=0" TargetMode="External"/><Relationship Id="rId28" Type="http://schemas.openxmlformats.org/officeDocument/2006/relationships/hyperlink" Target="https://www.spcollege.edu/future-students/admissions/international-students" TargetMode="External"/><Relationship Id="rId10" Type="http://schemas.openxmlformats.org/officeDocument/2006/relationships/hyperlink" Target="https://www.spcollege.edu/academic-calendar" TargetMode="External"/><Relationship Id="rId19" Type="http://schemas.openxmlformats.org/officeDocument/2006/relationships/hyperlink" Target="https://web.spcollege.edu/botrules/P4/P4_461.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pcollege.edu/financial-aid/financial-aid-dates"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 TargetMode="External"/><Relationship Id="rId27" Type="http://schemas.openxmlformats.org/officeDocument/2006/relationships/hyperlink" Target="https://www.spcollege.edu/current-students/student-affairs/student-support-resources/career-services" TargetMode="External"/><Relationship Id="rId30" Type="http://schemas.openxmlformats.org/officeDocument/2006/relationships/hyperlink" Target="https://www.spcollege.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9944-1421-4495-9ED2-37065A36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3979</Words>
  <Characters>20055</Characters>
  <Application>Microsoft Office Word</Application>
  <DocSecurity>0</DocSecurity>
  <Lines>455</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Jay Charboneau</cp:lastModifiedBy>
  <cp:revision>2</cp:revision>
  <dcterms:created xsi:type="dcterms:W3CDTF">2024-03-14T18:30:00Z</dcterms:created>
  <dcterms:modified xsi:type="dcterms:W3CDTF">2024-03-14T18:30:00Z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e3e6316935ba8091c8c450cb130c33e5d8dae4e1a16099cbf97c2110af3fd08c</vt:lpwstr>
  </property>
</Properties>
</file>