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4E2F3" w14:textId="77777777" w:rsidR="00B521F0" w:rsidRPr="000378E6" w:rsidRDefault="00B521F0" w:rsidP="00B521F0">
      <w:pPr>
        <w:pStyle w:val="NoSpacing"/>
        <w:jc w:val="center"/>
        <w:rPr>
          <w:rFonts w:ascii="Times New Roman" w:hAnsi="Times New Roman" w:cs="Times New Roman"/>
          <w:b/>
          <w:bCs/>
          <w:sz w:val="24"/>
          <w:szCs w:val="24"/>
        </w:rPr>
      </w:pPr>
      <w:r w:rsidRPr="000378E6">
        <w:rPr>
          <w:rFonts w:ascii="Times New Roman" w:hAnsi="Times New Roman" w:cs="Times New Roman"/>
          <w:b/>
          <w:bCs/>
          <w:sz w:val="24"/>
          <w:szCs w:val="24"/>
        </w:rPr>
        <w:t>St. Petersburg College</w:t>
      </w:r>
    </w:p>
    <w:p w14:paraId="13C36B75" w14:textId="77777777" w:rsidR="00B521F0" w:rsidRPr="000378E6" w:rsidRDefault="00B521F0" w:rsidP="00C25BCC">
      <w:pPr>
        <w:pStyle w:val="NoSpacing"/>
        <w:jc w:val="center"/>
        <w:rPr>
          <w:rFonts w:ascii="Times New Roman" w:hAnsi="Times New Roman" w:cs="Times New Roman"/>
          <w:b/>
          <w:bCs/>
          <w:sz w:val="24"/>
          <w:szCs w:val="24"/>
        </w:rPr>
      </w:pPr>
      <w:r w:rsidRPr="000378E6">
        <w:rPr>
          <w:rFonts w:ascii="Times New Roman" w:hAnsi="Times New Roman" w:cs="Times New Roman"/>
          <w:b/>
          <w:bCs/>
          <w:sz w:val="24"/>
          <w:szCs w:val="24"/>
        </w:rPr>
        <w:t>Human Service Program</w:t>
      </w:r>
    </w:p>
    <w:p w14:paraId="4AFE1F8D" w14:textId="265C7BF4" w:rsidR="00B521F0" w:rsidRPr="000378E6" w:rsidRDefault="007709D8" w:rsidP="00C25BC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HUS 1320- </w:t>
      </w:r>
      <w:r w:rsidR="00B521F0" w:rsidRPr="000378E6">
        <w:rPr>
          <w:rFonts w:ascii="Times New Roman" w:hAnsi="Times New Roman" w:cs="Times New Roman"/>
          <w:b/>
          <w:bCs/>
          <w:sz w:val="24"/>
          <w:szCs w:val="24"/>
        </w:rPr>
        <w:t>Theories &amp; Foundations of Crisis Intervention</w:t>
      </w:r>
    </w:p>
    <w:p w14:paraId="204F4648" w14:textId="4533F6FC" w:rsidR="00B521F0" w:rsidRPr="00B521F0" w:rsidRDefault="00B521F0" w:rsidP="001075CE">
      <w:pPr>
        <w:pStyle w:val="NoSpacing"/>
        <w:jc w:val="center"/>
        <w:rPr>
          <w:rFonts w:ascii="Arial" w:hAnsi="Arial" w:cs="Arial"/>
        </w:rPr>
      </w:pPr>
      <w:r w:rsidRPr="000378E6">
        <w:rPr>
          <w:rFonts w:ascii="Times New Roman" w:hAnsi="Times New Roman" w:cs="Times New Roman"/>
          <w:b/>
          <w:bCs/>
          <w:sz w:val="24"/>
          <w:szCs w:val="24"/>
        </w:rPr>
        <w:t>1 credit hour (Online)</w:t>
      </w:r>
    </w:p>
    <w:p w14:paraId="0FD6A421" w14:textId="4CE696CC" w:rsidR="00722A42" w:rsidRPr="00722A42" w:rsidRDefault="00722A42" w:rsidP="00722A42">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722A42">
        <w:rPr>
          <w:rFonts w:ascii="Times New Roman" w:eastAsia="Times New Roman" w:hAnsi="Times New Roman" w:cs="Times New Roman"/>
          <w:b/>
          <w:bCs/>
          <w:color w:val="000000"/>
          <w:sz w:val="36"/>
          <w:szCs w:val="36"/>
        </w:rPr>
        <w:t> </w:t>
      </w:r>
      <w:r w:rsidRPr="00722A42">
        <w:rPr>
          <w:rFonts w:ascii="Times New Roman" w:eastAsia="Times New Roman" w:hAnsi="Times New Roman" w:cs="Times New Roman"/>
          <w:b/>
          <w:bCs/>
          <w:color w:val="000000"/>
          <w:sz w:val="24"/>
          <w:szCs w:val="24"/>
        </w:rPr>
        <w:t>INSTRUCTOR:  </w:t>
      </w:r>
      <w:r w:rsidR="001075CE">
        <w:rPr>
          <w:rFonts w:ascii="Times New Roman" w:eastAsia="Times New Roman" w:hAnsi="Times New Roman" w:cs="Times New Roman"/>
          <w:b/>
          <w:bCs/>
          <w:color w:val="000000"/>
          <w:sz w:val="24"/>
          <w:szCs w:val="24"/>
        </w:rPr>
        <w:t xml:space="preserve">Dr. </w:t>
      </w:r>
      <w:r w:rsidR="00A23F89">
        <w:rPr>
          <w:rFonts w:ascii="Times New Roman" w:eastAsia="Times New Roman" w:hAnsi="Times New Roman" w:cs="Times New Roman"/>
          <w:b/>
          <w:bCs/>
          <w:color w:val="000000"/>
          <w:sz w:val="24"/>
          <w:szCs w:val="24"/>
        </w:rPr>
        <w:t>Kelly Hallas</w:t>
      </w:r>
    </w:p>
    <w:p w14:paraId="386334AB" w14:textId="5495CA1B" w:rsidR="00722A42" w:rsidRPr="00722A42" w:rsidRDefault="00722A42" w:rsidP="00722A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22A42">
        <w:rPr>
          <w:rFonts w:ascii="Times New Roman" w:eastAsia="Times New Roman" w:hAnsi="Times New Roman" w:cs="Times New Roman"/>
          <w:color w:val="000000"/>
          <w:sz w:val="24"/>
          <w:szCs w:val="24"/>
        </w:rPr>
        <w:t xml:space="preserve">EMAIL:    </w:t>
      </w:r>
      <w:r w:rsidR="00A23F89">
        <w:rPr>
          <w:rFonts w:ascii="Times New Roman" w:eastAsia="Times New Roman" w:hAnsi="Times New Roman" w:cs="Times New Roman"/>
          <w:color w:val="000000"/>
          <w:sz w:val="24"/>
          <w:szCs w:val="24"/>
        </w:rPr>
        <w:t>MyCourses is preferred</w:t>
      </w:r>
    </w:p>
    <w:p w14:paraId="7E580D4D" w14:textId="341E28B4" w:rsidR="00722A42" w:rsidRPr="00722A42" w:rsidRDefault="00722A42" w:rsidP="00722A4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722A42">
        <w:rPr>
          <w:rFonts w:ascii="Times New Roman" w:eastAsia="Times New Roman" w:hAnsi="Times New Roman" w:cs="Times New Roman"/>
          <w:color w:val="282828"/>
          <w:sz w:val="24"/>
          <w:szCs w:val="24"/>
        </w:rPr>
        <w:t>I will make every attempt to respond to your emails and phone calls within 24 hours</w:t>
      </w:r>
      <w:r w:rsidR="001075CE">
        <w:rPr>
          <w:rFonts w:ascii="Times New Roman" w:eastAsia="Times New Roman" w:hAnsi="Times New Roman" w:cs="Times New Roman"/>
          <w:color w:val="282828"/>
          <w:sz w:val="24"/>
          <w:szCs w:val="24"/>
        </w:rPr>
        <w:t xml:space="preserve">. </w:t>
      </w:r>
      <w:r w:rsidR="00A23F89">
        <w:rPr>
          <w:rFonts w:ascii="Times New Roman" w:eastAsia="Times New Roman" w:hAnsi="Times New Roman" w:cs="Times New Roman"/>
          <w:color w:val="282828"/>
          <w:sz w:val="24"/>
          <w:szCs w:val="24"/>
        </w:rPr>
        <w:t xml:space="preserve"> </w:t>
      </w:r>
    </w:p>
    <w:p w14:paraId="1F6A21D5" w14:textId="77777777" w:rsidR="00B521F0" w:rsidRPr="00B521F0" w:rsidRDefault="00B521F0" w:rsidP="00B521F0">
      <w:pPr>
        <w:pStyle w:val="NoSpacing"/>
        <w:rPr>
          <w:rFonts w:ascii="Arial" w:hAnsi="Arial" w:cs="Arial"/>
        </w:rPr>
      </w:pPr>
      <w:r w:rsidRPr="00B521F0">
        <w:rPr>
          <w:rFonts w:ascii="Arial" w:hAnsi="Arial" w:cs="Arial"/>
        </w:rPr>
        <w:t>Course Description:</w:t>
      </w:r>
    </w:p>
    <w:p w14:paraId="45A0B0FC" w14:textId="77777777" w:rsidR="00B521F0" w:rsidRPr="00B521F0" w:rsidRDefault="00B521F0" w:rsidP="00B521F0">
      <w:pPr>
        <w:pStyle w:val="NoSpacing"/>
        <w:rPr>
          <w:rFonts w:ascii="Arial" w:hAnsi="Arial" w:cs="Arial"/>
        </w:rPr>
      </w:pPr>
    </w:p>
    <w:p w14:paraId="40B28DC3" w14:textId="77777777" w:rsidR="00B521F0" w:rsidRDefault="00B521F0" w:rsidP="00B521F0">
      <w:pPr>
        <w:pStyle w:val="NoSpacing"/>
        <w:rPr>
          <w:rFonts w:ascii="Arial" w:hAnsi="Arial" w:cs="Arial"/>
        </w:rPr>
      </w:pPr>
      <w:r w:rsidRPr="00B521F0">
        <w:rPr>
          <w:rFonts w:ascii="Arial" w:hAnsi="Arial" w:cs="Arial"/>
        </w:rPr>
        <w:t xml:space="preserve">This course will provide a comprehensive overview of the history of crisis intervention and crisis theory. In addition, a comprehensive model of crisis intervention will be presented. The model will include listening and understanding skills, assessment skills and interventions. </w:t>
      </w:r>
    </w:p>
    <w:p w14:paraId="1CF53FFE" w14:textId="77777777" w:rsidR="00B521F0" w:rsidRPr="00B521F0" w:rsidRDefault="00B521F0" w:rsidP="00B521F0">
      <w:pPr>
        <w:pStyle w:val="NoSpacing"/>
        <w:rPr>
          <w:rFonts w:ascii="Arial" w:hAnsi="Arial" w:cs="Arial"/>
        </w:rPr>
      </w:pPr>
    </w:p>
    <w:p w14:paraId="07A4B810" w14:textId="77777777" w:rsidR="00B521F0" w:rsidRPr="00B521F0" w:rsidRDefault="00B521F0" w:rsidP="00B521F0">
      <w:pPr>
        <w:pStyle w:val="NoSpacing"/>
        <w:rPr>
          <w:rFonts w:ascii="Arial" w:hAnsi="Arial" w:cs="Arial"/>
        </w:rPr>
      </w:pPr>
      <w:r w:rsidRPr="00B521F0">
        <w:rPr>
          <w:rFonts w:ascii="Arial" w:hAnsi="Arial" w:cs="Arial"/>
        </w:rPr>
        <w:t>Major Learning Outcomes:</w:t>
      </w:r>
    </w:p>
    <w:p w14:paraId="5535E78C" w14:textId="77777777" w:rsidR="00B521F0" w:rsidRPr="00B521F0" w:rsidRDefault="00B521F0" w:rsidP="00B521F0">
      <w:pPr>
        <w:pStyle w:val="NoSpacing"/>
        <w:rPr>
          <w:rFonts w:ascii="Arial" w:hAnsi="Arial" w:cs="Arial"/>
        </w:rPr>
      </w:pPr>
    </w:p>
    <w:p w14:paraId="1000C65F" w14:textId="77777777" w:rsidR="00B521F0" w:rsidRPr="00B521F0" w:rsidRDefault="00B521F0" w:rsidP="00B521F0">
      <w:pPr>
        <w:pStyle w:val="NoSpacing"/>
        <w:rPr>
          <w:rFonts w:ascii="Arial" w:hAnsi="Arial" w:cs="Arial"/>
        </w:rPr>
      </w:pPr>
      <w:r w:rsidRPr="00B521F0">
        <w:rPr>
          <w:rFonts w:ascii="Arial" w:hAnsi="Arial" w:cs="Arial"/>
        </w:rPr>
        <w:t>1.</w:t>
      </w:r>
      <w:r w:rsidRPr="00B521F0">
        <w:rPr>
          <w:rFonts w:ascii="Arial" w:hAnsi="Arial" w:cs="Arial"/>
        </w:rPr>
        <w:tab/>
        <w:t xml:space="preserve">The student will demonstrate an understanding of the </w:t>
      </w:r>
      <w:r>
        <w:rPr>
          <w:rFonts w:ascii="Arial" w:hAnsi="Arial" w:cs="Arial"/>
        </w:rPr>
        <w:t>history of crisis intervention.</w:t>
      </w:r>
    </w:p>
    <w:p w14:paraId="08C6DC31" w14:textId="77777777" w:rsidR="00B521F0" w:rsidRPr="00B521F0" w:rsidRDefault="00B521F0" w:rsidP="00B521F0">
      <w:pPr>
        <w:pStyle w:val="NoSpacing"/>
        <w:rPr>
          <w:rFonts w:ascii="Arial" w:hAnsi="Arial" w:cs="Arial"/>
        </w:rPr>
      </w:pPr>
      <w:r w:rsidRPr="00B521F0">
        <w:rPr>
          <w:rFonts w:ascii="Arial" w:hAnsi="Arial" w:cs="Arial"/>
        </w:rPr>
        <w:t>2.</w:t>
      </w:r>
      <w:r w:rsidRPr="00B521F0">
        <w:rPr>
          <w:rFonts w:ascii="Arial" w:hAnsi="Arial" w:cs="Arial"/>
        </w:rPr>
        <w:tab/>
        <w:t>The student will demonstrate an understanding of two presented</w:t>
      </w:r>
      <w:r>
        <w:rPr>
          <w:rFonts w:ascii="Arial" w:hAnsi="Arial" w:cs="Arial"/>
        </w:rPr>
        <w:t xml:space="preserve"> models of crisis </w:t>
      </w:r>
      <w:r w:rsidR="00C25BCC">
        <w:rPr>
          <w:rFonts w:ascii="Arial" w:hAnsi="Arial" w:cs="Arial"/>
        </w:rPr>
        <w:t xml:space="preserve">      </w:t>
      </w:r>
      <w:r>
        <w:rPr>
          <w:rFonts w:ascii="Arial" w:hAnsi="Arial" w:cs="Arial"/>
        </w:rPr>
        <w:t>intervention.</w:t>
      </w:r>
    </w:p>
    <w:p w14:paraId="4FFA07AF" w14:textId="77777777" w:rsidR="00B521F0" w:rsidRPr="00B521F0" w:rsidRDefault="00B521F0" w:rsidP="00B521F0">
      <w:pPr>
        <w:pStyle w:val="NoSpacing"/>
        <w:rPr>
          <w:rFonts w:ascii="Arial" w:hAnsi="Arial" w:cs="Arial"/>
        </w:rPr>
      </w:pPr>
      <w:r w:rsidRPr="00B521F0">
        <w:rPr>
          <w:rFonts w:ascii="Arial" w:hAnsi="Arial" w:cs="Arial"/>
        </w:rPr>
        <w:t>3.</w:t>
      </w:r>
      <w:r w:rsidRPr="00B521F0">
        <w:rPr>
          <w:rFonts w:ascii="Arial" w:hAnsi="Arial" w:cs="Arial"/>
        </w:rPr>
        <w:tab/>
        <w:t xml:space="preserve">The student will demonstrate an understanding of the facilitative process </w:t>
      </w:r>
      <w:r>
        <w:rPr>
          <w:rFonts w:ascii="Arial" w:hAnsi="Arial" w:cs="Arial"/>
        </w:rPr>
        <w:t>of listening and understanding.</w:t>
      </w:r>
    </w:p>
    <w:p w14:paraId="4605B424" w14:textId="77777777" w:rsidR="00B521F0" w:rsidRPr="00B521F0" w:rsidRDefault="00B521F0" w:rsidP="00B521F0">
      <w:pPr>
        <w:pStyle w:val="NoSpacing"/>
        <w:rPr>
          <w:rFonts w:ascii="Arial" w:hAnsi="Arial" w:cs="Arial"/>
        </w:rPr>
      </w:pPr>
      <w:r w:rsidRPr="00B521F0">
        <w:rPr>
          <w:rFonts w:ascii="Arial" w:hAnsi="Arial" w:cs="Arial"/>
        </w:rPr>
        <w:t>4.</w:t>
      </w:r>
      <w:r w:rsidRPr="00B521F0">
        <w:rPr>
          <w:rFonts w:ascii="Arial" w:hAnsi="Arial" w:cs="Arial"/>
        </w:rPr>
        <w:tab/>
        <w:t>The student will demonstrate an unde</w:t>
      </w:r>
      <w:r>
        <w:rPr>
          <w:rFonts w:ascii="Arial" w:hAnsi="Arial" w:cs="Arial"/>
        </w:rPr>
        <w:t>rstanding of assessment skills.</w:t>
      </w:r>
    </w:p>
    <w:p w14:paraId="63DCB4AC" w14:textId="77777777" w:rsidR="00B521F0" w:rsidRPr="00B521F0" w:rsidRDefault="00B521F0" w:rsidP="00B521F0">
      <w:pPr>
        <w:pStyle w:val="NoSpacing"/>
        <w:rPr>
          <w:rFonts w:ascii="Arial" w:hAnsi="Arial" w:cs="Arial"/>
        </w:rPr>
      </w:pPr>
      <w:r w:rsidRPr="00B521F0">
        <w:rPr>
          <w:rFonts w:ascii="Arial" w:hAnsi="Arial" w:cs="Arial"/>
        </w:rPr>
        <w:t>5.</w:t>
      </w:r>
      <w:r w:rsidRPr="00B521F0">
        <w:rPr>
          <w:rFonts w:ascii="Arial" w:hAnsi="Arial" w:cs="Arial"/>
        </w:rPr>
        <w:tab/>
        <w:t>The student will demonstrate an understanding of appropriate interventions as determined by severity of crisis.</w:t>
      </w:r>
    </w:p>
    <w:p w14:paraId="250C2465" w14:textId="77777777" w:rsidR="00B521F0" w:rsidRPr="00B521F0" w:rsidRDefault="00B521F0" w:rsidP="00B521F0">
      <w:pPr>
        <w:pStyle w:val="NoSpacing"/>
        <w:rPr>
          <w:rFonts w:ascii="Arial" w:hAnsi="Arial" w:cs="Arial"/>
        </w:rPr>
      </w:pPr>
    </w:p>
    <w:p w14:paraId="5DDCFE79" w14:textId="77777777" w:rsidR="00B521F0" w:rsidRPr="00B521F0" w:rsidRDefault="00B521F0" w:rsidP="00B521F0">
      <w:pPr>
        <w:pStyle w:val="NoSpacing"/>
        <w:rPr>
          <w:rFonts w:ascii="Arial" w:hAnsi="Arial" w:cs="Arial"/>
        </w:rPr>
      </w:pPr>
      <w:r w:rsidRPr="00B521F0">
        <w:rPr>
          <w:rFonts w:ascii="Arial" w:hAnsi="Arial" w:cs="Arial"/>
        </w:rPr>
        <w:t>Course Objectives Stated in Performance Terms:</w:t>
      </w:r>
    </w:p>
    <w:p w14:paraId="021B4240" w14:textId="77777777" w:rsidR="00B521F0" w:rsidRPr="00B521F0" w:rsidRDefault="00B521F0" w:rsidP="00B521F0">
      <w:pPr>
        <w:pStyle w:val="NoSpacing"/>
        <w:rPr>
          <w:rFonts w:ascii="Arial" w:hAnsi="Arial" w:cs="Arial"/>
        </w:rPr>
      </w:pPr>
    </w:p>
    <w:p w14:paraId="6AC94001" w14:textId="77777777" w:rsidR="00B521F0" w:rsidRPr="00B521F0" w:rsidRDefault="00B521F0" w:rsidP="00B521F0">
      <w:pPr>
        <w:pStyle w:val="NoSpacing"/>
        <w:rPr>
          <w:rFonts w:ascii="Arial" w:hAnsi="Arial" w:cs="Arial"/>
        </w:rPr>
      </w:pPr>
      <w:r w:rsidRPr="00B521F0">
        <w:rPr>
          <w:rFonts w:ascii="Arial" w:hAnsi="Arial" w:cs="Arial"/>
        </w:rPr>
        <w:t>1.</w:t>
      </w:r>
      <w:r w:rsidRPr="00B521F0">
        <w:rPr>
          <w:rFonts w:ascii="Arial" w:hAnsi="Arial" w:cs="Arial"/>
        </w:rPr>
        <w:tab/>
        <w:t>The student will demonstrate an understanding of the history of crisis intervention by outlining the major historical developments</w:t>
      </w:r>
      <w:r>
        <w:rPr>
          <w:rFonts w:ascii="Arial" w:hAnsi="Arial" w:cs="Arial"/>
        </w:rPr>
        <w:t xml:space="preserve"> of crisis intervention theory.</w:t>
      </w:r>
    </w:p>
    <w:p w14:paraId="45A94D64" w14:textId="77777777" w:rsidR="00B521F0" w:rsidRPr="00B521F0" w:rsidRDefault="00B521F0" w:rsidP="00B521F0">
      <w:pPr>
        <w:pStyle w:val="NoSpacing"/>
        <w:rPr>
          <w:rFonts w:ascii="Arial" w:hAnsi="Arial" w:cs="Arial"/>
        </w:rPr>
      </w:pPr>
      <w:r w:rsidRPr="00B521F0">
        <w:rPr>
          <w:rFonts w:ascii="Arial" w:hAnsi="Arial" w:cs="Arial"/>
        </w:rPr>
        <w:t>2.</w:t>
      </w:r>
      <w:r w:rsidRPr="00B521F0">
        <w:rPr>
          <w:rFonts w:ascii="Arial" w:hAnsi="Arial" w:cs="Arial"/>
        </w:rPr>
        <w:tab/>
        <w:t>The student will demonstrate an understanding of two presented models of crisis intervention by discussing the presented model of crisis intervention including:</w:t>
      </w:r>
    </w:p>
    <w:p w14:paraId="0B0ADCCF" w14:textId="77777777" w:rsidR="00B521F0" w:rsidRPr="00B521F0" w:rsidRDefault="00B521F0" w:rsidP="00B521F0">
      <w:pPr>
        <w:pStyle w:val="NoSpacing"/>
        <w:rPr>
          <w:rFonts w:ascii="Arial" w:hAnsi="Arial" w:cs="Arial"/>
        </w:rPr>
      </w:pPr>
    </w:p>
    <w:p w14:paraId="3AC59EC2" w14:textId="77777777" w:rsidR="00B521F0" w:rsidRPr="00B521F0" w:rsidRDefault="00B521F0" w:rsidP="00B521F0">
      <w:pPr>
        <w:pStyle w:val="NoSpacing"/>
        <w:rPr>
          <w:rFonts w:ascii="Arial" w:hAnsi="Arial" w:cs="Arial"/>
        </w:rPr>
      </w:pPr>
      <w:r>
        <w:rPr>
          <w:rFonts w:ascii="Arial" w:hAnsi="Arial" w:cs="Arial"/>
        </w:rPr>
        <w:t>(a)</w:t>
      </w:r>
      <w:r>
        <w:rPr>
          <w:rFonts w:ascii="Arial" w:hAnsi="Arial" w:cs="Arial"/>
        </w:rPr>
        <w:tab/>
        <w:t>duration of crisis</w:t>
      </w:r>
    </w:p>
    <w:p w14:paraId="4A683CBC" w14:textId="77777777" w:rsidR="00B521F0" w:rsidRPr="00B521F0" w:rsidRDefault="00B521F0" w:rsidP="00B521F0">
      <w:pPr>
        <w:pStyle w:val="NoSpacing"/>
        <w:rPr>
          <w:rFonts w:ascii="Arial" w:hAnsi="Arial" w:cs="Arial"/>
        </w:rPr>
      </w:pPr>
      <w:r>
        <w:rPr>
          <w:rFonts w:ascii="Arial" w:hAnsi="Arial" w:cs="Arial"/>
        </w:rPr>
        <w:t>(b)</w:t>
      </w:r>
      <w:r>
        <w:rPr>
          <w:rFonts w:ascii="Arial" w:hAnsi="Arial" w:cs="Arial"/>
        </w:rPr>
        <w:tab/>
        <w:t>four stages of crisis</w:t>
      </w:r>
    </w:p>
    <w:p w14:paraId="1BEEE459" w14:textId="77777777" w:rsidR="00B521F0" w:rsidRPr="00B521F0" w:rsidRDefault="00B521F0" w:rsidP="00B521F0">
      <w:pPr>
        <w:pStyle w:val="NoSpacing"/>
        <w:rPr>
          <w:rFonts w:ascii="Arial" w:hAnsi="Arial" w:cs="Arial"/>
        </w:rPr>
      </w:pPr>
      <w:r w:rsidRPr="00B521F0">
        <w:rPr>
          <w:rFonts w:ascii="Arial" w:hAnsi="Arial" w:cs="Arial"/>
        </w:rPr>
        <w:t>(c)</w:t>
      </w:r>
      <w:r w:rsidRPr="00B521F0">
        <w:rPr>
          <w:rFonts w:ascii="Arial" w:hAnsi="Arial" w:cs="Arial"/>
        </w:rPr>
        <w:tab/>
        <w:t>three outcomes</w:t>
      </w:r>
    </w:p>
    <w:p w14:paraId="36BADAF6" w14:textId="77777777" w:rsidR="00B521F0" w:rsidRPr="00B521F0" w:rsidRDefault="00B521F0" w:rsidP="00B521F0">
      <w:pPr>
        <w:pStyle w:val="NoSpacing"/>
        <w:rPr>
          <w:rFonts w:ascii="Arial" w:hAnsi="Arial" w:cs="Arial"/>
        </w:rPr>
      </w:pPr>
    </w:p>
    <w:p w14:paraId="396EE4C9" w14:textId="77777777" w:rsidR="00B521F0" w:rsidRPr="00B521F0" w:rsidRDefault="00B521F0" w:rsidP="00B521F0">
      <w:pPr>
        <w:pStyle w:val="NoSpacing"/>
        <w:rPr>
          <w:rFonts w:ascii="Arial" w:hAnsi="Arial" w:cs="Arial"/>
        </w:rPr>
      </w:pPr>
      <w:r w:rsidRPr="00B521F0">
        <w:rPr>
          <w:rFonts w:ascii="Arial" w:hAnsi="Arial" w:cs="Arial"/>
        </w:rPr>
        <w:t>(d)</w:t>
      </w:r>
      <w:r w:rsidRPr="00B521F0">
        <w:rPr>
          <w:rFonts w:ascii="Arial" w:hAnsi="Arial" w:cs="Arial"/>
        </w:rPr>
        <w:tab/>
        <w:t>cognitive-affective and behavioral changes</w:t>
      </w:r>
    </w:p>
    <w:p w14:paraId="6E4BCF8E" w14:textId="77777777" w:rsidR="00B521F0" w:rsidRPr="00B521F0" w:rsidRDefault="00B521F0" w:rsidP="00B521F0">
      <w:pPr>
        <w:pStyle w:val="NoSpacing"/>
        <w:rPr>
          <w:rFonts w:ascii="Arial" w:hAnsi="Arial" w:cs="Arial"/>
        </w:rPr>
      </w:pPr>
    </w:p>
    <w:p w14:paraId="6D6660F0" w14:textId="77777777" w:rsidR="00B521F0" w:rsidRPr="00B521F0" w:rsidRDefault="00B521F0" w:rsidP="00B521F0">
      <w:pPr>
        <w:pStyle w:val="NoSpacing"/>
        <w:rPr>
          <w:rFonts w:ascii="Arial" w:hAnsi="Arial" w:cs="Arial"/>
        </w:rPr>
      </w:pPr>
      <w:r w:rsidRPr="00B521F0">
        <w:rPr>
          <w:rFonts w:ascii="Arial" w:hAnsi="Arial" w:cs="Arial"/>
        </w:rPr>
        <w:t>3.</w:t>
      </w:r>
      <w:r w:rsidRPr="00B521F0">
        <w:rPr>
          <w:rFonts w:ascii="Arial" w:hAnsi="Arial" w:cs="Arial"/>
        </w:rPr>
        <w:tab/>
        <w:t>The student will demonstrate an understanding of the facilitative process of listening and understanding by practicing the following skills in structured exercises:</w:t>
      </w:r>
    </w:p>
    <w:p w14:paraId="0BA1B5D3" w14:textId="77777777" w:rsidR="00B521F0" w:rsidRPr="00B521F0" w:rsidRDefault="00B521F0" w:rsidP="00B521F0">
      <w:pPr>
        <w:pStyle w:val="NoSpacing"/>
        <w:rPr>
          <w:rFonts w:ascii="Arial" w:hAnsi="Arial" w:cs="Arial"/>
        </w:rPr>
      </w:pPr>
    </w:p>
    <w:p w14:paraId="55C92303" w14:textId="77777777" w:rsidR="00B521F0" w:rsidRPr="00B521F0" w:rsidRDefault="00B521F0" w:rsidP="00B521F0">
      <w:pPr>
        <w:pStyle w:val="NoSpacing"/>
        <w:rPr>
          <w:rFonts w:ascii="Arial" w:hAnsi="Arial" w:cs="Arial"/>
        </w:rPr>
      </w:pPr>
      <w:r w:rsidRPr="00B521F0">
        <w:rPr>
          <w:rFonts w:ascii="Arial" w:hAnsi="Arial" w:cs="Arial"/>
        </w:rPr>
        <w:t>(a)</w:t>
      </w:r>
      <w:r w:rsidRPr="00B521F0">
        <w:rPr>
          <w:rFonts w:ascii="Arial" w:hAnsi="Arial" w:cs="Arial"/>
        </w:rPr>
        <w:tab/>
        <w:t>establishin</w:t>
      </w:r>
      <w:r>
        <w:rPr>
          <w:rFonts w:ascii="Arial" w:hAnsi="Arial" w:cs="Arial"/>
        </w:rPr>
        <w:t>g verbal and non-verbal rapport</w:t>
      </w:r>
    </w:p>
    <w:p w14:paraId="20510F3F" w14:textId="77777777" w:rsidR="00B521F0" w:rsidRPr="00B521F0" w:rsidRDefault="00B521F0" w:rsidP="00B521F0">
      <w:pPr>
        <w:pStyle w:val="NoSpacing"/>
        <w:rPr>
          <w:rFonts w:ascii="Arial" w:hAnsi="Arial" w:cs="Arial"/>
        </w:rPr>
      </w:pPr>
      <w:r>
        <w:rPr>
          <w:rFonts w:ascii="Arial" w:hAnsi="Arial" w:cs="Arial"/>
        </w:rPr>
        <w:t>(b)</w:t>
      </w:r>
      <w:r>
        <w:rPr>
          <w:rFonts w:ascii="Arial" w:hAnsi="Arial" w:cs="Arial"/>
        </w:rPr>
        <w:tab/>
        <w:t>facilitative listening</w:t>
      </w:r>
    </w:p>
    <w:p w14:paraId="60C29F9A" w14:textId="77777777" w:rsidR="00B521F0" w:rsidRPr="00B521F0" w:rsidRDefault="00B521F0" w:rsidP="00B521F0">
      <w:pPr>
        <w:pStyle w:val="NoSpacing"/>
        <w:rPr>
          <w:rFonts w:ascii="Arial" w:hAnsi="Arial" w:cs="Arial"/>
        </w:rPr>
      </w:pPr>
      <w:r w:rsidRPr="00B521F0">
        <w:rPr>
          <w:rFonts w:ascii="Arial" w:hAnsi="Arial" w:cs="Arial"/>
        </w:rPr>
        <w:t>(c)</w:t>
      </w:r>
      <w:r w:rsidRPr="00B521F0">
        <w:rPr>
          <w:rFonts w:ascii="Arial" w:hAnsi="Arial" w:cs="Arial"/>
        </w:rPr>
        <w:tab/>
        <w:t>summarization</w:t>
      </w:r>
    </w:p>
    <w:p w14:paraId="2571CE3C" w14:textId="77777777" w:rsidR="00B521F0" w:rsidRPr="00B521F0" w:rsidRDefault="00B521F0" w:rsidP="00B521F0">
      <w:pPr>
        <w:pStyle w:val="NoSpacing"/>
        <w:rPr>
          <w:rFonts w:ascii="Arial" w:hAnsi="Arial" w:cs="Arial"/>
        </w:rPr>
      </w:pPr>
    </w:p>
    <w:p w14:paraId="1A018DDE" w14:textId="77777777" w:rsidR="00B521F0" w:rsidRPr="00B521F0" w:rsidRDefault="00B521F0" w:rsidP="00B521F0">
      <w:pPr>
        <w:pStyle w:val="NoSpacing"/>
        <w:rPr>
          <w:rFonts w:ascii="Arial" w:hAnsi="Arial" w:cs="Arial"/>
        </w:rPr>
      </w:pPr>
      <w:r w:rsidRPr="00B521F0">
        <w:rPr>
          <w:rFonts w:ascii="Arial" w:hAnsi="Arial" w:cs="Arial"/>
        </w:rPr>
        <w:t>4.</w:t>
      </w:r>
      <w:r w:rsidRPr="00B521F0">
        <w:rPr>
          <w:rFonts w:ascii="Arial" w:hAnsi="Arial" w:cs="Arial"/>
        </w:rPr>
        <w:tab/>
        <w:t>The student will demonstrate an understanding of assessment skills by:</w:t>
      </w:r>
    </w:p>
    <w:p w14:paraId="48AC4EB8" w14:textId="77777777" w:rsidR="00B521F0" w:rsidRPr="00B521F0" w:rsidRDefault="00B521F0" w:rsidP="00B521F0">
      <w:pPr>
        <w:pStyle w:val="NoSpacing"/>
        <w:rPr>
          <w:rFonts w:ascii="Arial" w:hAnsi="Arial" w:cs="Arial"/>
        </w:rPr>
      </w:pPr>
    </w:p>
    <w:p w14:paraId="1554D737" w14:textId="77777777" w:rsidR="00B521F0" w:rsidRPr="00B521F0" w:rsidRDefault="00B521F0" w:rsidP="00B521F0">
      <w:pPr>
        <w:pStyle w:val="NoSpacing"/>
        <w:rPr>
          <w:rFonts w:ascii="Arial" w:hAnsi="Arial" w:cs="Arial"/>
        </w:rPr>
      </w:pPr>
      <w:r w:rsidRPr="00B521F0">
        <w:rPr>
          <w:rFonts w:ascii="Arial" w:hAnsi="Arial" w:cs="Arial"/>
        </w:rPr>
        <w:t>a.</w:t>
      </w:r>
      <w:r w:rsidRPr="00B521F0">
        <w:rPr>
          <w:rFonts w:ascii="Arial" w:hAnsi="Arial" w:cs="Arial"/>
        </w:rPr>
        <w:tab/>
        <w:t xml:space="preserve">illustrating the skills of taking </w:t>
      </w:r>
      <w:r>
        <w:rPr>
          <w:rFonts w:ascii="Arial" w:hAnsi="Arial" w:cs="Arial"/>
        </w:rPr>
        <w:t xml:space="preserve">two brief psychosocial </w:t>
      </w:r>
      <w:r w:rsidR="007F24D1">
        <w:rPr>
          <w:rFonts w:ascii="Arial" w:hAnsi="Arial" w:cs="Arial"/>
        </w:rPr>
        <w:t>histories</w:t>
      </w:r>
      <w:r>
        <w:rPr>
          <w:rFonts w:ascii="Arial" w:hAnsi="Arial" w:cs="Arial"/>
        </w:rPr>
        <w:t>.</w:t>
      </w:r>
    </w:p>
    <w:p w14:paraId="72D121CF" w14:textId="77777777" w:rsidR="00B521F0" w:rsidRPr="00B521F0" w:rsidRDefault="00B521F0" w:rsidP="00B521F0">
      <w:pPr>
        <w:pStyle w:val="NoSpacing"/>
        <w:rPr>
          <w:rFonts w:ascii="Arial" w:hAnsi="Arial" w:cs="Arial"/>
        </w:rPr>
      </w:pPr>
      <w:r w:rsidRPr="00B521F0">
        <w:rPr>
          <w:rFonts w:ascii="Arial" w:hAnsi="Arial" w:cs="Arial"/>
        </w:rPr>
        <w:t>b.</w:t>
      </w:r>
      <w:r w:rsidRPr="00B521F0">
        <w:rPr>
          <w:rFonts w:ascii="Arial" w:hAnsi="Arial" w:cs="Arial"/>
        </w:rPr>
        <w:tab/>
        <w:t>summarizing i</w:t>
      </w:r>
      <w:r>
        <w:rPr>
          <w:rFonts w:ascii="Arial" w:hAnsi="Arial" w:cs="Arial"/>
        </w:rPr>
        <w:t>nternal and external resources.</w:t>
      </w:r>
    </w:p>
    <w:p w14:paraId="5C0AF151" w14:textId="77777777" w:rsidR="00B521F0" w:rsidRPr="00B521F0" w:rsidRDefault="00B521F0" w:rsidP="00B521F0">
      <w:pPr>
        <w:pStyle w:val="NoSpacing"/>
        <w:rPr>
          <w:rFonts w:ascii="Arial" w:hAnsi="Arial" w:cs="Arial"/>
        </w:rPr>
      </w:pPr>
      <w:r w:rsidRPr="00B521F0">
        <w:rPr>
          <w:rFonts w:ascii="Arial" w:hAnsi="Arial" w:cs="Arial"/>
        </w:rPr>
        <w:lastRenderedPageBreak/>
        <w:t>c.</w:t>
      </w:r>
      <w:r w:rsidRPr="00B521F0">
        <w:rPr>
          <w:rFonts w:ascii="Arial" w:hAnsi="Arial" w:cs="Arial"/>
        </w:rPr>
        <w:tab/>
        <w:t>explaining suicidal lethality.</w:t>
      </w:r>
    </w:p>
    <w:p w14:paraId="2AD898A7" w14:textId="77777777" w:rsidR="00B521F0" w:rsidRPr="00B521F0" w:rsidRDefault="00B521F0" w:rsidP="00B521F0">
      <w:pPr>
        <w:pStyle w:val="NoSpacing"/>
        <w:rPr>
          <w:rFonts w:ascii="Arial" w:hAnsi="Arial" w:cs="Arial"/>
        </w:rPr>
      </w:pPr>
    </w:p>
    <w:p w14:paraId="52650B8B" w14:textId="77777777" w:rsidR="00B521F0" w:rsidRPr="00B521F0" w:rsidRDefault="00B521F0" w:rsidP="00B521F0">
      <w:pPr>
        <w:pStyle w:val="NoSpacing"/>
        <w:rPr>
          <w:rFonts w:ascii="Arial" w:hAnsi="Arial" w:cs="Arial"/>
        </w:rPr>
      </w:pPr>
      <w:r w:rsidRPr="00B521F0">
        <w:rPr>
          <w:rFonts w:ascii="Arial" w:hAnsi="Arial" w:cs="Arial"/>
        </w:rPr>
        <w:t>5.</w:t>
      </w:r>
      <w:r w:rsidRPr="00B521F0">
        <w:rPr>
          <w:rFonts w:ascii="Arial" w:hAnsi="Arial" w:cs="Arial"/>
        </w:rPr>
        <w:tab/>
        <w:t>The student will demonstrate an understanding of appropriate interventions as determined by severity of crisis by explaining directive, non-directive and cooperative models of problem solving and decision making.</w:t>
      </w:r>
    </w:p>
    <w:p w14:paraId="0978BB47" w14:textId="77777777" w:rsidR="00B521F0" w:rsidRPr="00B521F0" w:rsidRDefault="00B521F0" w:rsidP="00B521F0">
      <w:pPr>
        <w:pStyle w:val="NoSpacing"/>
        <w:rPr>
          <w:rFonts w:ascii="Arial" w:hAnsi="Arial" w:cs="Arial"/>
        </w:rPr>
      </w:pPr>
    </w:p>
    <w:p w14:paraId="77B535DB" w14:textId="77777777" w:rsidR="00B521F0" w:rsidRPr="00B521F0" w:rsidRDefault="00B521F0" w:rsidP="00B521F0">
      <w:pPr>
        <w:pStyle w:val="NoSpacing"/>
        <w:rPr>
          <w:rFonts w:ascii="Arial" w:hAnsi="Arial" w:cs="Arial"/>
        </w:rPr>
      </w:pPr>
      <w:r w:rsidRPr="00B521F0">
        <w:rPr>
          <w:rFonts w:ascii="Arial" w:hAnsi="Arial" w:cs="Arial"/>
        </w:rPr>
        <w:t>REQUIRED TEXT:</w:t>
      </w:r>
    </w:p>
    <w:p w14:paraId="7DE0130F" w14:textId="77777777" w:rsidR="00B521F0" w:rsidRPr="00B521F0" w:rsidRDefault="00B521F0" w:rsidP="00B521F0">
      <w:pPr>
        <w:pStyle w:val="NoSpacing"/>
        <w:rPr>
          <w:rFonts w:ascii="Arial" w:hAnsi="Arial" w:cs="Arial"/>
        </w:rPr>
      </w:pPr>
    </w:p>
    <w:p w14:paraId="18481412" w14:textId="77777777" w:rsidR="00B521F0" w:rsidRPr="00B521F0" w:rsidRDefault="00B521F0" w:rsidP="00B521F0">
      <w:pPr>
        <w:pStyle w:val="NoSpacing"/>
        <w:rPr>
          <w:rFonts w:ascii="Arial" w:hAnsi="Arial" w:cs="Arial"/>
        </w:rPr>
      </w:pPr>
      <w:r w:rsidRPr="00B521F0">
        <w:rPr>
          <w:rFonts w:ascii="Arial" w:hAnsi="Arial" w:cs="Arial"/>
        </w:rPr>
        <w:t>There is no required text for this course. There will be material to read online. We will also gather resources and share them throughout to enhance our understanding of this topic. Students are expected to be active participants and co-creators through questions and research.</w:t>
      </w:r>
    </w:p>
    <w:p w14:paraId="2036C67D" w14:textId="77777777" w:rsidR="00B521F0" w:rsidRPr="00B521F0" w:rsidRDefault="00B521F0" w:rsidP="00B521F0">
      <w:pPr>
        <w:pStyle w:val="NoSpacing"/>
        <w:rPr>
          <w:rFonts w:ascii="Arial" w:hAnsi="Arial" w:cs="Arial"/>
        </w:rPr>
      </w:pPr>
    </w:p>
    <w:p w14:paraId="70697BFA" w14:textId="77777777" w:rsidR="00B521F0" w:rsidRPr="00B521F0" w:rsidRDefault="00B521F0" w:rsidP="00B521F0">
      <w:pPr>
        <w:pStyle w:val="NoSpacing"/>
        <w:rPr>
          <w:rFonts w:ascii="Arial" w:hAnsi="Arial" w:cs="Arial"/>
        </w:rPr>
      </w:pPr>
      <w:r w:rsidRPr="00B521F0">
        <w:rPr>
          <w:rFonts w:ascii="Arial" w:hAnsi="Arial" w:cs="Arial"/>
        </w:rPr>
        <w:t>TEACHING METHODS</w:t>
      </w:r>
    </w:p>
    <w:p w14:paraId="19C62C78" w14:textId="77777777" w:rsidR="00B521F0" w:rsidRPr="00B521F0" w:rsidRDefault="00B521F0" w:rsidP="00B521F0">
      <w:pPr>
        <w:pStyle w:val="NoSpacing"/>
        <w:rPr>
          <w:rFonts w:ascii="Arial" w:hAnsi="Arial" w:cs="Arial"/>
        </w:rPr>
      </w:pPr>
    </w:p>
    <w:p w14:paraId="62A4BACD" w14:textId="535987B5" w:rsidR="00B521F0" w:rsidRPr="00B521F0" w:rsidRDefault="00B521F0" w:rsidP="00B521F0">
      <w:pPr>
        <w:pStyle w:val="NoSpacing"/>
        <w:rPr>
          <w:rFonts w:ascii="Arial" w:hAnsi="Arial" w:cs="Arial"/>
        </w:rPr>
      </w:pPr>
      <w:r w:rsidRPr="00B521F0">
        <w:rPr>
          <w:rFonts w:ascii="Arial" w:hAnsi="Arial" w:cs="Arial"/>
        </w:rPr>
        <w:t xml:space="preserve">Again, we will be using online format to deliver the course. While it is online, it is meant to be interactive and creative. We will use discussions to interact with each other, challenge and learn from each other, and to support each other. We will be using various media to further support </w:t>
      </w:r>
      <w:r w:rsidR="00A23F89">
        <w:rPr>
          <w:rFonts w:ascii="Arial" w:hAnsi="Arial" w:cs="Arial"/>
        </w:rPr>
        <w:t>our learning</w:t>
      </w:r>
      <w:r w:rsidRPr="00B521F0">
        <w:rPr>
          <w:rFonts w:ascii="Arial" w:hAnsi="Arial" w:cs="Arial"/>
        </w:rPr>
        <w:t>. As we read, we must begin to read and interact; we must begin to think critically about the information.</w:t>
      </w:r>
    </w:p>
    <w:p w14:paraId="649F480D" w14:textId="77777777" w:rsidR="00B521F0" w:rsidRPr="00B521F0" w:rsidRDefault="00B521F0" w:rsidP="00B521F0">
      <w:pPr>
        <w:pStyle w:val="NoSpacing"/>
        <w:rPr>
          <w:rFonts w:ascii="Arial" w:hAnsi="Arial" w:cs="Arial"/>
        </w:rPr>
      </w:pPr>
    </w:p>
    <w:p w14:paraId="1ADDCDCF" w14:textId="1FA7C919" w:rsidR="00B521F0" w:rsidRDefault="00B521F0" w:rsidP="00B521F0">
      <w:pPr>
        <w:pStyle w:val="NoSpacing"/>
        <w:rPr>
          <w:rFonts w:ascii="Arial" w:hAnsi="Arial" w:cs="Arial"/>
        </w:rPr>
      </w:pPr>
      <w:r w:rsidRPr="00B521F0">
        <w:rPr>
          <w:rFonts w:ascii="Arial" w:hAnsi="Arial" w:cs="Arial"/>
        </w:rPr>
        <w:t>Throughout the course, there will also be an emphasis on application. What does the material mean to you as a professional? How will you apply this information in everyday life while working with families?</w:t>
      </w:r>
    </w:p>
    <w:p w14:paraId="02DA7B9C" w14:textId="12C4B3A4" w:rsidR="005167A6" w:rsidRDefault="005167A6" w:rsidP="00B521F0">
      <w:pPr>
        <w:pStyle w:val="NoSpacing"/>
        <w:rPr>
          <w:rFonts w:ascii="Arial" w:hAnsi="Arial" w:cs="Arial"/>
        </w:rPr>
      </w:pPr>
    </w:p>
    <w:p w14:paraId="41D8726D" w14:textId="1FC41B83" w:rsidR="005167A6" w:rsidRPr="005167A6" w:rsidRDefault="005167A6" w:rsidP="00B521F0">
      <w:pPr>
        <w:pStyle w:val="NoSpacing"/>
        <w:rPr>
          <w:rFonts w:ascii="Arial" w:hAnsi="Arial" w:cs="Arial"/>
          <w:b/>
        </w:rPr>
      </w:pPr>
      <w:r w:rsidRPr="005167A6">
        <w:rPr>
          <w:rFonts w:ascii="Arial" w:hAnsi="Arial" w:cs="Arial"/>
          <w:b/>
        </w:rPr>
        <w:t>Assignment DUE dates</w:t>
      </w:r>
      <w:r w:rsidR="00102DE0">
        <w:rPr>
          <w:rFonts w:ascii="Arial" w:hAnsi="Arial" w:cs="Arial"/>
          <w:b/>
        </w:rPr>
        <w:t xml:space="preserve"> (Please make a note of Lesson 8, this is due on Wednesday)</w:t>
      </w:r>
      <w:r w:rsidRPr="005167A6">
        <w:rPr>
          <w:rFonts w:ascii="Arial" w:hAnsi="Arial" w:cs="Arial"/>
          <w:b/>
        </w:rPr>
        <w:t>:</w:t>
      </w:r>
    </w:p>
    <w:p w14:paraId="1F2C5540" w14:textId="5AA87E78" w:rsidR="005167A6" w:rsidRDefault="006B5CC9" w:rsidP="00B521F0">
      <w:pPr>
        <w:pStyle w:val="NoSpacing"/>
        <w:rPr>
          <w:rFonts w:ascii="Arial" w:hAnsi="Arial" w:cs="Arial"/>
        </w:rPr>
      </w:pPr>
      <w:r>
        <w:rPr>
          <w:rFonts w:ascii="Arial" w:hAnsi="Arial" w:cs="Arial"/>
        </w:rPr>
        <w:t xml:space="preserve">Lesson One: </w:t>
      </w:r>
      <w:r w:rsidR="007A7D39">
        <w:rPr>
          <w:rFonts w:ascii="Arial" w:hAnsi="Arial" w:cs="Arial"/>
        </w:rPr>
        <w:t>March 16</w:t>
      </w:r>
      <w:r w:rsidR="00EB6D0E" w:rsidRPr="00EB6D0E">
        <w:rPr>
          <w:rFonts w:ascii="Arial" w:hAnsi="Arial" w:cs="Arial"/>
          <w:vertAlign w:val="superscript"/>
        </w:rPr>
        <w:t>th</w:t>
      </w:r>
      <w:r w:rsidR="00EB6D0E">
        <w:rPr>
          <w:rFonts w:ascii="Arial" w:hAnsi="Arial" w:cs="Arial"/>
        </w:rPr>
        <w:t xml:space="preserve"> </w:t>
      </w:r>
      <w:r w:rsidR="00BB27CD">
        <w:rPr>
          <w:rFonts w:ascii="Arial" w:hAnsi="Arial" w:cs="Arial"/>
        </w:rPr>
        <w:t xml:space="preserve"> </w:t>
      </w:r>
      <w:r w:rsidR="00237796">
        <w:rPr>
          <w:rFonts w:ascii="Arial" w:hAnsi="Arial" w:cs="Arial"/>
        </w:rPr>
        <w:t xml:space="preserve"> </w:t>
      </w:r>
      <w:r>
        <w:rPr>
          <w:rFonts w:ascii="Arial" w:hAnsi="Arial" w:cs="Arial"/>
        </w:rPr>
        <w:t xml:space="preserve"> </w:t>
      </w:r>
    </w:p>
    <w:p w14:paraId="4471ADC0" w14:textId="69710BA2" w:rsidR="005167A6" w:rsidRDefault="005167A6" w:rsidP="00B521F0">
      <w:pPr>
        <w:pStyle w:val="NoSpacing"/>
        <w:rPr>
          <w:rFonts w:ascii="Arial" w:hAnsi="Arial" w:cs="Arial"/>
        </w:rPr>
      </w:pPr>
      <w:r>
        <w:rPr>
          <w:rFonts w:ascii="Arial" w:hAnsi="Arial" w:cs="Arial"/>
        </w:rPr>
        <w:t>Lesson Two:</w:t>
      </w:r>
      <w:r w:rsidR="007A7D39">
        <w:rPr>
          <w:rFonts w:ascii="Arial" w:hAnsi="Arial" w:cs="Arial"/>
        </w:rPr>
        <w:t xml:space="preserve"> March 30</w:t>
      </w:r>
      <w:r w:rsidR="00EB6D0E" w:rsidRPr="00EB6D0E">
        <w:rPr>
          <w:rFonts w:ascii="Arial" w:hAnsi="Arial" w:cs="Arial"/>
          <w:vertAlign w:val="superscript"/>
        </w:rPr>
        <w:t>th</w:t>
      </w:r>
      <w:r w:rsidR="00EB6D0E">
        <w:rPr>
          <w:rFonts w:ascii="Arial" w:hAnsi="Arial" w:cs="Arial"/>
        </w:rPr>
        <w:t xml:space="preserve"> </w:t>
      </w:r>
      <w:r w:rsidR="006B451A">
        <w:rPr>
          <w:rFonts w:ascii="Arial" w:hAnsi="Arial" w:cs="Arial"/>
        </w:rPr>
        <w:t xml:space="preserve"> </w:t>
      </w:r>
      <w:r w:rsidR="006B5CC9">
        <w:rPr>
          <w:rFonts w:ascii="Arial" w:hAnsi="Arial" w:cs="Arial"/>
        </w:rPr>
        <w:t xml:space="preserve"> </w:t>
      </w:r>
    </w:p>
    <w:p w14:paraId="5C353E2D" w14:textId="4BA73EDE" w:rsidR="005167A6" w:rsidRDefault="005167A6" w:rsidP="00B521F0">
      <w:pPr>
        <w:pStyle w:val="NoSpacing"/>
        <w:rPr>
          <w:rFonts w:ascii="Arial" w:hAnsi="Arial" w:cs="Arial"/>
        </w:rPr>
      </w:pPr>
      <w:r>
        <w:rPr>
          <w:rFonts w:ascii="Arial" w:hAnsi="Arial" w:cs="Arial"/>
        </w:rPr>
        <w:t>Lesson Three:</w:t>
      </w:r>
      <w:r w:rsidR="006B5CC9">
        <w:rPr>
          <w:rFonts w:ascii="Arial" w:hAnsi="Arial" w:cs="Arial"/>
        </w:rPr>
        <w:t xml:space="preserve"> </w:t>
      </w:r>
      <w:r w:rsidR="007A7D39">
        <w:rPr>
          <w:rFonts w:ascii="Arial" w:hAnsi="Arial" w:cs="Arial"/>
        </w:rPr>
        <w:t>April</w:t>
      </w:r>
      <w:r w:rsidR="00955BCE">
        <w:rPr>
          <w:rFonts w:ascii="Arial" w:hAnsi="Arial" w:cs="Arial"/>
        </w:rPr>
        <w:t xml:space="preserve"> </w:t>
      </w:r>
      <w:r w:rsidR="007A7D39">
        <w:rPr>
          <w:rFonts w:ascii="Arial" w:hAnsi="Arial" w:cs="Arial"/>
        </w:rPr>
        <w:t>6</w:t>
      </w:r>
      <w:r w:rsidR="007A7D39" w:rsidRPr="007A7D39">
        <w:rPr>
          <w:rFonts w:ascii="Arial" w:hAnsi="Arial" w:cs="Arial"/>
          <w:vertAlign w:val="superscript"/>
        </w:rPr>
        <w:t>th</w:t>
      </w:r>
      <w:r w:rsidR="007A7D39">
        <w:rPr>
          <w:rFonts w:ascii="Arial" w:hAnsi="Arial" w:cs="Arial"/>
        </w:rPr>
        <w:t xml:space="preserve"> </w:t>
      </w:r>
      <w:r w:rsidR="00955BCE">
        <w:rPr>
          <w:rFonts w:ascii="Arial" w:hAnsi="Arial" w:cs="Arial"/>
        </w:rPr>
        <w:t xml:space="preserve"> </w:t>
      </w:r>
      <w:r w:rsidR="008E2743">
        <w:rPr>
          <w:rFonts w:ascii="Arial" w:hAnsi="Arial" w:cs="Arial"/>
        </w:rPr>
        <w:t xml:space="preserve"> </w:t>
      </w:r>
      <w:r w:rsidR="006B451A">
        <w:rPr>
          <w:rFonts w:ascii="Arial" w:hAnsi="Arial" w:cs="Arial"/>
        </w:rPr>
        <w:t xml:space="preserve"> </w:t>
      </w:r>
      <w:r w:rsidR="006B5CC9">
        <w:rPr>
          <w:rFonts w:ascii="Arial" w:hAnsi="Arial" w:cs="Arial"/>
        </w:rPr>
        <w:t xml:space="preserve">  </w:t>
      </w:r>
    </w:p>
    <w:p w14:paraId="26EE056E" w14:textId="30FD443D" w:rsidR="005167A6" w:rsidRDefault="005167A6" w:rsidP="00B521F0">
      <w:pPr>
        <w:pStyle w:val="NoSpacing"/>
        <w:rPr>
          <w:rFonts w:ascii="Arial" w:hAnsi="Arial" w:cs="Arial"/>
        </w:rPr>
      </w:pPr>
      <w:r>
        <w:rPr>
          <w:rFonts w:ascii="Arial" w:hAnsi="Arial" w:cs="Arial"/>
        </w:rPr>
        <w:t>Lesson Four:</w:t>
      </w:r>
      <w:r w:rsidR="00102DE0">
        <w:rPr>
          <w:rFonts w:ascii="Arial" w:hAnsi="Arial" w:cs="Arial"/>
        </w:rPr>
        <w:t xml:space="preserve"> </w:t>
      </w:r>
      <w:r w:rsidR="007A7D39">
        <w:rPr>
          <w:rFonts w:ascii="Arial" w:hAnsi="Arial" w:cs="Arial"/>
        </w:rPr>
        <w:t>April</w:t>
      </w:r>
      <w:r w:rsidR="00955BCE">
        <w:rPr>
          <w:rFonts w:ascii="Arial" w:hAnsi="Arial" w:cs="Arial"/>
        </w:rPr>
        <w:t xml:space="preserve"> </w:t>
      </w:r>
      <w:r w:rsidR="007A7D39">
        <w:rPr>
          <w:rFonts w:ascii="Arial" w:hAnsi="Arial" w:cs="Arial"/>
        </w:rPr>
        <w:t>13</w:t>
      </w:r>
      <w:r w:rsidR="00955BCE" w:rsidRPr="00955BCE">
        <w:rPr>
          <w:rFonts w:ascii="Arial" w:hAnsi="Arial" w:cs="Arial"/>
          <w:vertAlign w:val="superscript"/>
        </w:rPr>
        <w:t>th</w:t>
      </w:r>
      <w:r w:rsidR="00955BCE">
        <w:rPr>
          <w:rFonts w:ascii="Arial" w:hAnsi="Arial" w:cs="Arial"/>
        </w:rPr>
        <w:t xml:space="preserve"> </w:t>
      </w:r>
      <w:r w:rsidR="006B451A">
        <w:rPr>
          <w:rFonts w:ascii="Arial" w:hAnsi="Arial" w:cs="Arial"/>
        </w:rPr>
        <w:t xml:space="preserve"> </w:t>
      </w:r>
      <w:r w:rsidR="006B5CC9">
        <w:rPr>
          <w:rFonts w:ascii="Arial" w:hAnsi="Arial" w:cs="Arial"/>
        </w:rPr>
        <w:t xml:space="preserve"> </w:t>
      </w:r>
      <w:r w:rsidR="00102DE0">
        <w:rPr>
          <w:rFonts w:ascii="Arial" w:hAnsi="Arial" w:cs="Arial"/>
        </w:rPr>
        <w:t xml:space="preserve"> </w:t>
      </w:r>
    </w:p>
    <w:p w14:paraId="2E11ABDE" w14:textId="49CB45AF" w:rsidR="005167A6" w:rsidRDefault="005167A6" w:rsidP="00B521F0">
      <w:pPr>
        <w:pStyle w:val="NoSpacing"/>
        <w:rPr>
          <w:rFonts w:ascii="Arial" w:hAnsi="Arial" w:cs="Arial"/>
        </w:rPr>
      </w:pPr>
      <w:r>
        <w:rPr>
          <w:rFonts w:ascii="Arial" w:hAnsi="Arial" w:cs="Arial"/>
        </w:rPr>
        <w:t>Lesson Five:</w:t>
      </w:r>
      <w:r w:rsidR="00102DE0">
        <w:rPr>
          <w:rFonts w:ascii="Arial" w:hAnsi="Arial" w:cs="Arial"/>
        </w:rPr>
        <w:t xml:space="preserve"> </w:t>
      </w:r>
      <w:r w:rsidR="007A7D39">
        <w:rPr>
          <w:rFonts w:ascii="Arial" w:hAnsi="Arial" w:cs="Arial"/>
        </w:rPr>
        <w:t>April</w:t>
      </w:r>
      <w:r w:rsidR="00955BCE">
        <w:rPr>
          <w:rFonts w:ascii="Arial" w:hAnsi="Arial" w:cs="Arial"/>
        </w:rPr>
        <w:t xml:space="preserve"> </w:t>
      </w:r>
      <w:r w:rsidR="007A7D39">
        <w:rPr>
          <w:rFonts w:ascii="Arial" w:hAnsi="Arial" w:cs="Arial"/>
        </w:rPr>
        <w:t>20</w:t>
      </w:r>
      <w:r w:rsidR="00955BCE" w:rsidRPr="00955BCE">
        <w:rPr>
          <w:rFonts w:ascii="Arial" w:hAnsi="Arial" w:cs="Arial"/>
          <w:vertAlign w:val="superscript"/>
        </w:rPr>
        <w:t>th</w:t>
      </w:r>
      <w:r w:rsidR="00955BCE">
        <w:rPr>
          <w:rFonts w:ascii="Arial" w:hAnsi="Arial" w:cs="Arial"/>
        </w:rPr>
        <w:t xml:space="preserve"> </w:t>
      </w:r>
      <w:r w:rsidR="006B451A">
        <w:rPr>
          <w:rFonts w:ascii="Arial" w:hAnsi="Arial" w:cs="Arial"/>
        </w:rPr>
        <w:t xml:space="preserve"> </w:t>
      </w:r>
      <w:r w:rsidR="006B5CC9">
        <w:rPr>
          <w:rFonts w:ascii="Arial" w:hAnsi="Arial" w:cs="Arial"/>
        </w:rPr>
        <w:t xml:space="preserve"> </w:t>
      </w:r>
      <w:r w:rsidR="00102DE0">
        <w:rPr>
          <w:rFonts w:ascii="Arial" w:hAnsi="Arial" w:cs="Arial"/>
        </w:rPr>
        <w:t xml:space="preserve"> </w:t>
      </w:r>
    </w:p>
    <w:p w14:paraId="67C58F29" w14:textId="314B1C04" w:rsidR="005167A6" w:rsidRDefault="005167A6" w:rsidP="00B521F0">
      <w:pPr>
        <w:pStyle w:val="NoSpacing"/>
        <w:rPr>
          <w:rFonts w:ascii="Arial" w:hAnsi="Arial" w:cs="Arial"/>
        </w:rPr>
      </w:pPr>
      <w:r>
        <w:rPr>
          <w:rFonts w:ascii="Arial" w:hAnsi="Arial" w:cs="Arial"/>
        </w:rPr>
        <w:t>Lesson Six:</w:t>
      </w:r>
      <w:r w:rsidR="00102DE0">
        <w:rPr>
          <w:rFonts w:ascii="Arial" w:hAnsi="Arial" w:cs="Arial"/>
        </w:rPr>
        <w:t xml:space="preserve"> </w:t>
      </w:r>
      <w:r w:rsidR="007A7D39">
        <w:rPr>
          <w:rFonts w:ascii="Arial" w:hAnsi="Arial" w:cs="Arial"/>
        </w:rPr>
        <w:t>April</w:t>
      </w:r>
      <w:r w:rsidR="00BD4C30">
        <w:rPr>
          <w:rFonts w:ascii="Arial" w:hAnsi="Arial" w:cs="Arial"/>
        </w:rPr>
        <w:t xml:space="preserve"> 2</w:t>
      </w:r>
      <w:r w:rsidR="007A7D39">
        <w:rPr>
          <w:rFonts w:ascii="Arial" w:hAnsi="Arial" w:cs="Arial"/>
        </w:rPr>
        <w:t>7</w:t>
      </w:r>
      <w:r w:rsidR="007A7D39" w:rsidRPr="007A7D39">
        <w:rPr>
          <w:rFonts w:ascii="Arial" w:hAnsi="Arial" w:cs="Arial"/>
          <w:vertAlign w:val="superscript"/>
        </w:rPr>
        <w:t>th</w:t>
      </w:r>
      <w:r w:rsidR="007A7D39">
        <w:rPr>
          <w:rFonts w:ascii="Arial" w:hAnsi="Arial" w:cs="Arial"/>
        </w:rPr>
        <w:t xml:space="preserve"> </w:t>
      </w:r>
      <w:r w:rsidR="00BD4C30">
        <w:rPr>
          <w:rFonts w:ascii="Arial" w:hAnsi="Arial" w:cs="Arial"/>
        </w:rPr>
        <w:t xml:space="preserve"> </w:t>
      </w:r>
      <w:r w:rsidR="008E2743">
        <w:rPr>
          <w:rFonts w:ascii="Arial" w:hAnsi="Arial" w:cs="Arial"/>
        </w:rPr>
        <w:t xml:space="preserve"> </w:t>
      </w:r>
      <w:r w:rsidR="006B451A">
        <w:rPr>
          <w:rFonts w:ascii="Arial" w:hAnsi="Arial" w:cs="Arial"/>
        </w:rPr>
        <w:t xml:space="preserve"> </w:t>
      </w:r>
      <w:r w:rsidR="00102DE0">
        <w:rPr>
          <w:rFonts w:ascii="Arial" w:hAnsi="Arial" w:cs="Arial"/>
        </w:rPr>
        <w:t xml:space="preserve"> </w:t>
      </w:r>
    </w:p>
    <w:p w14:paraId="5DE2F108" w14:textId="5F3A1A5E" w:rsidR="005167A6" w:rsidRDefault="005167A6" w:rsidP="00B521F0">
      <w:pPr>
        <w:pStyle w:val="NoSpacing"/>
        <w:rPr>
          <w:rFonts w:ascii="Arial" w:hAnsi="Arial" w:cs="Arial"/>
        </w:rPr>
      </w:pPr>
      <w:r>
        <w:rPr>
          <w:rFonts w:ascii="Arial" w:hAnsi="Arial" w:cs="Arial"/>
        </w:rPr>
        <w:t>Lesson Seven:</w:t>
      </w:r>
      <w:r w:rsidR="00102DE0">
        <w:rPr>
          <w:rFonts w:ascii="Arial" w:hAnsi="Arial" w:cs="Arial"/>
        </w:rPr>
        <w:t xml:space="preserve"> </w:t>
      </w:r>
      <w:r w:rsidR="00BD4C30">
        <w:rPr>
          <w:rFonts w:ascii="Arial" w:hAnsi="Arial" w:cs="Arial"/>
        </w:rPr>
        <w:t>Ma</w:t>
      </w:r>
      <w:r w:rsidR="007A7D39">
        <w:rPr>
          <w:rFonts w:ascii="Arial" w:hAnsi="Arial" w:cs="Arial"/>
        </w:rPr>
        <w:t>y</w:t>
      </w:r>
      <w:r w:rsidR="00BD4C30">
        <w:rPr>
          <w:rFonts w:ascii="Arial" w:hAnsi="Arial" w:cs="Arial"/>
        </w:rPr>
        <w:t xml:space="preserve"> </w:t>
      </w:r>
      <w:r w:rsidR="007A7D39">
        <w:rPr>
          <w:rFonts w:ascii="Arial" w:hAnsi="Arial" w:cs="Arial"/>
        </w:rPr>
        <w:t>4</w:t>
      </w:r>
      <w:r w:rsidR="007A7D39" w:rsidRPr="007A7D39">
        <w:rPr>
          <w:rFonts w:ascii="Arial" w:hAnsi="Arial" w:cs="Arial"/>
          <w:vertAlign w:val="superscript"/>
        </w:rPr>
        <w:t>th</w:t>
      </w:r>
      <w:r w:rsidR="007A7D39">
        <w:rPr>
          <w:rFonts w:ascii="Arial" w:hAnsi="Arial" w:cs="Arial"/>
        </w:rPr>
        <w:t xml:space="preserve"> </w:t>
      </w:r>
      <w:r w:rsidR="00BD4C30">
        <w:rPr>
          <w:rFonts w:ascii="Arial" w:hAnsi="Arial" w:cs="Arial"/>
        </w:rPr>
        <w:t xml:space="preserve"> </w:t>
      </w:r>
      <w:r w:rsidR="008E2743">
        <w:rPr>
          <w:rFonts w:ascii="Arial" w:hAnsi="Arial" w:cs="Arial"/>
        </w:rPr>
        <w:t xml:space="preserve"> </w:t>
      </w:r>
      <w:r w:rsidR="00264E7A">
        <w:rPr>
          <w:rFonts w:ascii="Arial" w:hAnsi="Arial" w:cs="Arial"/>
        </w:rPr>
        <w:t xml:space="preserve"> </w:t>
      </w:r>
      <w:r w:rsidR="00102DE0">
        <w:rPr>
          <w:rFonts w:ascii="Arial" w:hAnsi="Arial" w:cs="Arial"/>
        </w:rPr>
        <w:t xml:space="preserve"> </w:t>
      </w:r>
    </w:p>
    <w:p w14:paraId="620C8A22" w14:textId="00E0EDC7" w:rsidR="005167A6" w:rsidRPr="00102DE0" w:rsidRDefault="005167A6" w:rsidP="00B521F0">
      <w:pPr>
        <w:pStyle w:val="NoSpacing"/>
        <w:rPr>
          <w:rFonts w:ascii="Arial" w:hAnsi="Arial" w:cs="Arial"/>
          <w:b/>
        </w:rPr>
      </w:pPr>
      <w:r w:rsidRPr="00102DE0">
        <w:rPr>
          <w:rFonts w:ascii="Arial" w:hAnsi="Arial" w:cs="Arial"/>
          <w:b/>
          <w:highlight w:val="yellow"/>
        </w:rPr>
        <w:t>Lesson Eight</w:t>
      </w:r>
      <w:r w:rsidR="00102DE0" w:rsidRPr="00102DE0">
        <w:rPr>
          <w:rFonts w:ascii="Arial" w:hAnsi="Arial" w:cs="Arial"/>
          <w:b/>
          <w:highlight w:val="yellow"/>
        </w:rPr>
        <w:t xml:space="preserve"> and Final</w:t>
      </w:r>
      <w:r w:rsidR="00102DE0">
        <w:rPr>
          <w:rFonts w:ascii="Arial" w:hAnsi="Arial" w:cs="Arial"/>
          <w:b/>
          <w:highlight w:val="yellow"/>
        </w:rPr>
        <w:t xml:space="preserve"> Exam</w:t>
      </w:r>
      <w:r w:rsidRPr="00102DE0">
        <w:rPr>
          <w:rFonts w:ascii="Arial" w:hAnsi="Arial" w:cs="Arial"/>
          <w:b/>
          <w:highlight w:val="yellow"/>
        </w:rPr>
        <w:t>:</w:t>
      </w:r>
      <w:r w:rsidR="007709D8" w:rsidRPr="00102DE0">
        <w:rPr>
          <w:rFonts w:ascii="Arial" w:hAnsi="Arial" w:cs="Arial"/>
          <w:b/>
          <w:highlight w:val="yellow"/>
        </w:rPr>
        <w:t xml:space="preserve"> </w:t>
      </w:r>
      <w:r w:rsidR="00887659">
        <w:rPr>
          <w:rFonts w:ascii="Arial" w:hAnsi="Arial" w:cs="Arial"/>
          <w:b/>
          <w:highlight w:val="yellow"/>
        </w:rPr>
        <w:t>M</w:t>
      </w:r>
      <w:r w:rsidR="007A7D39">
        <w:rPr>
          <w:rFonts w:ascii="Arial" w:hAnsi="Arial" w:cs="Arial"/>
          <w:b/>
          <w:highlight w:val="yellow"/>
        </w:rPr>
        <w:t>ay 7</w:t>
      </w:r>
      <w:r w:rsidR="00887659" w:rsidRPr="00887659">
        <w:rPr>
          <w:rFonts w:ascii="Arial" w:hAnsi="Arial" w:cs="Arial"/>
          <w:b/>
          <w:highlight w:val="yellow"/>
          <w:vertAlign w:val="superscript"/>
        </w:rPr>
        <w:t>th</w:t>
      </w:r>
      <w:r w:rsidR="00887659">
        <w:rPr>
          <w:rFonts w:ascii="Arial" w:hAnsi="Arial" w:cs="Arial"/>
          <w:b/>
          <w:highlight w:val="yellow"/>
        </w:rPr>
        <w:t xml:space="preserve"> </w:t>
      </w:r>
      <w:r w:rsidR="00237796">
        <w:rPr>
          <w:rFonts w:ascii="Arial" w:hAnsi="Arial" w:cs="Arial"/>
          <w:b/>
          <w:highlight w:val="yellow"/>
        </w:rPr>
        <w:t xml:space="preserve"> </w:t>
      </w:r>
      <w:r w:rsidR="00264E7A">
        <w:rPr>
          <w:rFonts w:ascii="Arial" w:hAnsi="Arial" w:cs="Arial"/>
          <w:b/>
        </w:rPr>
        <w:t xml:space="preserve"> </w:t>
      </w:r>
      <w:r w:rsidR="007709D8" w:rsidRPr="00102DE0">
        <w:rPr>
          <w:rFonts w:ascii="Arial" w:hAnsi="Arial" w:cs="Arial"/>
          <w:b/>
        </w:rPr>
        <w:t xml:space="preserve"> </w:t>
      </w:r>
    </w:p>
    <w:p w14:paraId="4A2D387E" w14:textId="77777777" w:rsidR="00B521F0" w:rsidRPr="00B521F0" w:rsidRDefault="00B521F0" w:rsidP="00B521F0">
      <w:pPr>
        <w:pStyle w:val="NoSpacing"/>
        <w:rPr>
          <w:rFonts w:ascii="Arial" w:hAnsi="Arial" w:cs="Arial"/>
        </w:rPr>
      </w:pPr>
    </w:p>
    <w:p w14:paraId="43DD1FC0" w14:textId="77777777" w:rsidR="00AF7BF3" w:rsidRPr="005167A6" w:rsidRDefault="00AF7BF3" w:rsidP="00AF7BF3">
      <w:pPr>
        <w:pStyle w:val="NoSpacing"/>
        <w:rPr>
          <w:rFonts w:ascii="Arial" w:hAnsi="Arial" w:cs="Arial"/>
        </w:rPr>
      </w:pPr>
      <w:r w:rsidRPr="005167A6">
        <w:rPr>
          <w:rFonts w:ascii="Arial" w:hAnsi="Arial" w:cs="Arial"/>
          <w:b/>
          <w:bCs/>
        </w:rPr>
        <w:t>Grading Policy:</w:t>
      </w:r>
      <w:r w:rsidRPr="005167A6">
        <w:rPr>
          <w:rFonts w:ascii="Arial" w:hAnsi="Arial" w:cs="Arial"/>
        </w:rPr>
        <w:t> </w:t>
      </w:r>
    </w:p>
    <w:p w14:paraId="1517EAC2" w14:textId="77777777" w:rsidR="00AF7BF3" w:rsidRPr="00AF7BF3" w:rsidRDefault="00AF7BF3" w:rsidP="00AF7BF3">
      <w:pPr>
        <w:pStyle w:val="NoSpacing"/>
        <w:rPr>
          <w:rFonts w:ascii="Arial" w:hAnsi="Arial" w:cs="Arial"/>
        </w:rPr>
      </w:pPr>
      <w:r w:rsidRPr="00AF7BF3">
        <w:rPr>
          <w:rFonts w:ascii="Arial" w:hAnsi="Arial" w:cs="Arial"/>
          <w:b/>
          <w:bCs/>
          <w:i/>
          <w:iCs/>
        </w:rPr>
        <w:t> * A minimum grade of “C”</w:t>
      </w:r>
      <w:r w:rsidRPr="00AF7BF3">
        <w:rPr>
          <w:rFonts w:ascii="Arial" w:hAnsi="Arial" w:cs="Arial"/>
        </w:rPr>
        <w:t> is required for successful completion of this class as well as all other General Education courses, Support courses, and Major courses for the Human Services program.</w:t>
      </w:r>
    </w:p>
    <w:p w14:paraId="269DC6A7" w14:textId="77777777" w:rsidR="00AF7BF3" w:rsidRPr="00AF7BF3" w:rsidRDefault="00AF7BF3" w:rsidP="00AF7BF3">
      <w:pPr>
        <w:pStyle w:val="NoSpacing"/>
        <w:rPr>
          <w:rFonts w:ascii="Arial" w:hAnsi="Arial" w:cs="Arial"/>
          <w:b/>
          <w:bCs/>
        </w:rPr>
      </w:pPr>
    </w:p>
    <w:p w14:paraId="0DDAC046" w14:textId="77777777" w:rsidR="00AF7BF3" w:rsidRPr="00AF7BF3" w:rsidRDefault="00AF7BF3" w:rsidP="00AF7BF3">
      <w:pPr>
        <w:pStyle w:val="NoSpacing"/>
        <w:rPr>
          <w:rFonts w:ascii="Arial" w:hAnsi="Arial" w:cs="Arial"/>
          <w:b/>
          <w:bCs/>
          <w:u w:val="single"/>
        </w:rPr>
      </w:pPr>
    </w:p>
    <w:p w14:paraId="2A652800" w14:textId="6EBFBC8C" w:rsidR="00040E68" w:rsidRDefault="00040E68" w:rsidP="00040E68">
      <w:pPr>
        <w:spacing w:line="256" w:lineRule="auto"/>
        <w:rPr>
          <w:rFonts w:ascii="Arial" w:eastAsia="Calibri" w:hAnsi="Arial" w:cs="Arial"/>
        </w:rPr>
      </w:pPr>
      <w:r w:rsidRPr="005167A6">
        <w:rPr>
          <w:rFonts w:ascii="Arial" w:eastAsia="Calibri" w:hAnsi="Arial" w:cs="Arial"/>
          <w:b/>
          <w:bCs/>
        </w:rPr>
        <w:t>IMPORTANT DATES TO REMEMBER:</w:t>
      </w:r>
      <w:r>
        <w:rPr>
          <w:rFonts w:ascii="Arial" w:eastAsia="Calibri" w:hAnsi="Arial" w:cs="Arial"/>
          <w:b/>
          <w:bCs/>
        </w:rPr>
        <w:t xml:space="preserve">  </w:t>
      </w:r>
      <w:r w:rsidR="007A7D39">
        <w:rPr>
          <w:rFonts w:ascii="Arial" w:eastAsia="Calibri" w:hAnsi="Arial" w:cs="Arial"/>
          <w:b/>
          <w:bCs/>
        </w:rPr>
        <w:t>2</w:t>
      </w:r>
      <w:r w:rsidR="007A7D39" w:rsidRPr="007A7D39">
        <w:rPr>
          <w:rFonts w:ascii="Arial" w:eastAsia="Calibri" w:hAnsi="Arial" w:cs="Arial"/>
          <w:b/>
          <w:bCs/>
          <w:vertAlign w:val="superscript"/>
        </w:rPr>
        <w:t>nd</w:t>
      </w:r>
      <w:r w:rsidR="007A7D39">
        <w:rPr>
          <w:rFonts w:ascii="Arial" w:eastAsia="Calibri" w:hAnsi="Arial" w:cs="Arial"/>
          <w:b/>
          <w:bCs/>
        </w:rPr>
        <w:t xml:space="preserve"> </w:t>
      </w:r>
      <w:r w:rsidR="00A23F89">
        <w:rPr>
          <w:rFonts w:ascii="Arial" w:eastAsia="Calibri" w:hAnsi="Arial" w:cs="Arial"/>
          <w:b/>
          <w:bCs/>
        </w:rPr>
        <w:t>8 weeks</w:t>
      </w:r>
      <w:r>
        <w:rPr>
          <w:rFonts w:ascii="Arial" w:eastAsia="Calibri" w:hAnsi="Arial" w:cs="Arial"/>
          <w:b/>
          <w:bCs/>
        </w:rPr>
        <w:t xml:space="preserve"> is </w:t>
      </w:r>
      <w:r w:rsidR="007A7D39">
        <w:rPr>
          <w:rFonts w:ascii="Arial" w:eastAsia="Calibri" w:hAnsi="Arial" w:cs="Arial"/>
          <w:b/>
          <w:bCs/>
        </w:rPr>
        <w:t>March 10,</w:t>
      </w:r>
      <w:r>
        <w:rPr>
          <w:rFonts w:ascii="Arial" w:eastAsia="Calibri" w:hAnsi="Arial" w:cs="Arial"/>
          <w:b/>
          <w:bCs/>
        </w:rPr>
        <w:t xml:space="preserve"> 202</w:t>
      </w:r>
      <w:r w:rsidR="00482634">
        <w:rPr>
          <w:rFonts w:ascii="Arial" w:eastAsia="Calibri" w:hAnsi="Arial" w:cs="Arial"/>
          <w:b/>
          <w:bCs/>
        </w:rPr>
        <w:t>5</w:t>
      </w:r>
      <w:r>
        <w:rPr>
          <w:rFonts w:ascii="Arial" w:eastAsia="Calibri" w:hAnsi="Arial" w:cs="Arial"/>
          <w:b/>
          <w:bCs/>
        </w:rPr>
        <w:t xml:space="preserve"> </w:t>
      </w:r>
      <w:r w:rsidR="00A23F89">
        <w:rPr>
          <w:rFonts w:ascii="Arial" w:eastAsia="Calibri" w:hAnsi="Arial" w:cs="Arial"/>
          <w:b/>
          <w:bCs/>
        </w:rPr>
        <w:t xml:space="preserve">– </w:t>
      </w:r>
      <w:r w:rsidR="00482634">
        <w:rPr>
          <w:rFonts w:ascii="Arial" w:eastAsia="Calibri" w:hAnsi="Arial" w:cs="Arial"/>
          <w:b/>
          <w:bCs/>
        </w:rPr>
        <w:t>Ma</w:t>
      </w:r>
      <w:r w:rsidR="007A7D39">
        <w:rPr>
          <w:rFonts w:ascii="Arial" w:eastAsia="Calibri" w:hAnsi="Arial" w:cs="Arial"/>
          <w:b/>
          <w:bCs/>
        </w:rPr>
        <w:t>y 9</w:t>
      </w:r>
      <w:r w:rsidR="00A23F89">
        <w:rPr>
          <w:rFonts w:ascii="Arial" w:eastAsia="Calibri" w:hAnsi="Arial" w:cs="Arial"/>
          <w:b/>
          <w:bCs/>
        </w:rPr>
        <w:t>, 202</w:t>
      </w:r>
      <w:r w:rsidR="00482634">
        <w:rPr>
          <w:rFonts w:ascii="Arial" w:eastAsia="Calibri" w:hAnsi="Arial" w:cs="Arial"/>
          <w:b/>
          <w:bCs/>
        </w:rPr>
        <w:t>5</w:t>
      </w:r>
    </w:p>
    <w:p w14:paraId="3397820A" w14:textId="08C3B953" w:rsidR="00AF62D2" w:rsidRDefault="007A7D39" w:rsidP="00040E68">
      <w:pPr>
        <w:spacing w:line="256" w:lineRule="auto"/>
        <w:rPr>
          <w:rFonts w:ascii="Arial" w:eastAsia="Calibri" w:hAnsi="Arial" w:cs="Arial"/>
          <w:b/>
          <w:bCs/>
        </w:rPr>
      </w:pPr>
      <w:r>
        <w:rPr>
          <w:rFonts w:ascii="Arial" w:eastAsia="Calibri" w:hAnsi="Arial" w:cs="Arial"/>
          <w:b/>
          <w:bCs/>
        </w:rPr>
        <w:t>3</w:t>
      </w:r>
      <w:r w:rsidR="00A23F89">
        <w:rPr>
          <w:rFonts w:ascii="Arial" w:eastAsia="Calibri" w:hAnsi="Arial" w:cs="Arial"/>
          <w:b/>
          <w:bCs/>
        </w:rPr>
        <w:t>/1</w:t>
      </w:r>
      <w:r>
        <w:rPr>
          <w:rFonts w:ascii="Arial" w:eastAsia="Calibri" w:hAnsi="Arial" w:cs="Arial"/>
          <w:b/>
          <w:bCs/>
        </w:rPr>
        <w:t>4</w:t>
      </w:r>
      <w:r w:rsidR="00040E68">
        <w:rPr>
          <w:rFonts w:ascii="Arial" w:eastAsia="Calibri" w:hAnsi="Arial" w:cs="Arial"/>
          <w:b/>
          <w:bCs/>
        </w:rPr>
        <w:t>/202</w:t>
      </w:r>
      <w:r w:rsidR="000A1F32">
        <w:rPr>
          <w:rFonts w:ascii="Arial" w:eastAsia="Calibri" w:hAnsi="Arial" w:cs="Arial"/>
          <w:b/>
          <w:bCs/>
        </w:rPr>
        <w:t>5</w:t>
      </w:r>
      <w:r w:rsidR="00040E68">
        <w:rPr>
          <w:rFonts w:ascii="Arial" w:eastAsia="Calibri" w:hAnsi="Arial" w:cs="Arial"/>
          <w:b/>
          <w:bCs/>
        </w:rPr>
        <w:t xml:space="preserve"> – Last day to drop, receive a refund, or change to audit status</w:t>
      </w:r>
    </w:p>
    <w:p w14:paraId="2C264EEB" w14:textId="7C5B52EC" w:rsidR="00A23F89" w:rsidRDefault="007A7D39" w:rsidP="00040E68">
      <w:pPr>
        <w:spacing w:line="256" w:lineRule="auto"/>
        <w:rPr>
          <w:rFonts w:ascii="Arial" w:eastAsia="Calibri" w:hAnsi="Arial" w:cs="Arial"/>
          <w:b/>
          <w:bCs/>
        </w:rPr>
      </w:pPr>
      <w:r>
        <w:rPr>
          <w:rFonts w:ascii="Arial" w:eastAsia="Calibri" w:hAnsi="Arial" w:cs="Arial"/>
          <w:b/>
          <w:bCs/>
          <w:highlight w:val="yellow"/>
        </w:rPr>
        <w:t>4</w:t>
      </w:r>
      <w:r w:rsidR="00A23F89" w:rsidRPr="001075CE">
        <w:rPr>
          <w:rFonts w:ascii="Arial" w:eastAsia="Calibri" w:hAnsi="Arial" w:cs="Arial"/>
          <w:b/>
          <w:bCs/>
          <w:highlight w:val="yellow"/>
        </w:rPr>
        <w:t>/</w:t>
      </w:r>
      <w:r>
        <w:rPr>
          <w:rFonts w:ascii="Arial" w:eastAsia="Calibri" w:hAnsi="Arial" w:cs="Arial"/>
          <w:b/>
          <w:bCs/>
          <w:highlight w:val="yellow"/>
        </w:rPr>
        <w:t>22</w:t>
      </w:r>
      <w:r w:rsidR="00A23F89" w:rsidRPr="001075CE">
        <w:rPr>
          <w:rFonts w:ascii="Arial" w:eastAsia="Calibri" w:hAnsi="Arial" w:cs="Arial"/>
          <w:b/>
          <w:bCs/>
          <w:highlight w:val="yellow"/>
        </w:rPr>
        <w:t>/202</w:t>
      </w:r>
      <w:r w:rsidR="00AF62D2">
        <w:rPr>
          <w:rFonts w:ascii="Arial" w:eastAsia="Calibri" w:hAnsi="Arial" w:cs="Arial"/>
          <w:b/>
          <w:bCs/>
          <w:highlight w:val="yellow"/>
        </w:rPr>
        <w:t>5</w:t>
      </w:r>
      <w:r w:rsidR="00A23F89" w:rsidRPr="001075CE">
        <w:rPr>
          <w:rFonts w:ascii="Arial" w:eastAsia="Calibri" w:hAnsi="Arial" w:cs="Arial"/>
          <w:b/>
          <w:bCs/>
          <w:highlight w:val="yellow"/>
        </w:rPr>
        <w:t xml:space="preserve"> –</w:t>
      </w:r>
      <w:r w:rsidR="00A23F89">
        <w:rPr>
          <w:rFonts w:ascii="Arial" w:eastAsia="Calibri" w:hAnsi="Arial" w:cs="Arial"/>
          <w:b/>
          <w:bCs/>
        </w:rPr>
        <w:t xml:space="preserve"> Last day to Withdraw with a “W” grade</w:t>
      </w:r>
    </w:p>
    <w:p w14:paraId="02E78D04" w14:textId="154108E5" w:rsidR="00040E68" w:rsidRDefault="007A7D39" w:rsidP="00040E68">
      <w:pPr>
        <w:spacing w:line="256" w:lineRule="auto"/>
        <w:rPr>
          <w:rFonts w:ascii="Arial" w:eastAsia="Calibri" w:hAnsi="Arial" w:cs="Arial"/>
          <w:b/>
          <w:bCs/>
        </w:rPr>
      </w:pPr>
      <w:r>
        <w:rPr>
          <w:rFonts w:ascii="Arial" w:eastAsia="Calibri" w:hAnsi="Arial" w:cs="Arial"/>
          <w:b/>
          <w:bCs/>
        </w:rPr>
        <w:t xml:space="preserve">3/16 - </w:t>
      </w:r>
      <w:proofErr w:type="gramStart"/>
      <w:r>
        <w:rPr>
          <w:rFonts w:ascii="Arial" w:eastAsia="Calibri" w:hAnsi="Arial" w:cs="Arial"/>
          <w:b/>
          <w:bCs/>
        </w:rPr>
        <w:t>22</w:t>
      </w:r>
      <w:r w:rsidR="006B451A">
        <w:rPr>
          <w:rFonts w:ascii="Arial" w:eastAsia="Calibri" w:hAnsi="Arial" w:cs="Arial"/>
          <w:b/>
          <w:bCs/>
        </w:rPr>
        <w:t xml:space="preserve"> </w:t>
      </w:r>
      <w:r w:rsidR="001075CE">
        <w:rPr>
          <w:rFonts w:ascii="Arial" w:eastAsia="Calibri" w:hAnsi="Arial" w:cs="Arial"/>
          <w:b/>
          <w:bCs/>
        </w:rPr>
        <w:t xml:space="preserve"> –</w:t>
      </w:r>
      <w:proofErr w:type="gramEnd"/>
      <w:r w:rsidR="001075CE">
        <w:rPr>
          <w:rFonts w:ascii="Arial" w:eastAsia="Calibri" w:hAnsi="Arial" w:cs="Arial"/>
          <w:b/>
          <w:bCs/>
        </w:rPr>
        <w:t xml:space="preserve"> </w:t>
      </w:r>
      <w:r>
        <w:rPr>
          <w:rFonts w:ascii="Arial" w:eastAsia="Calibri" w:hAnsi="Arial" w:cs="Arial"/>
          <w:b/>
          <w:bCs/>
        </w:rPr>
        <w:t>Spring Break</w:t>
      </w:r>
    </w:p>
    <w:p w14:paraId="230BF3CD" w14:textId="17843985" w:rsidR="007A7D39" w:rsidRDefault="007A7D39" w:rsidP="00040E68">
      <w:pPr>
        <w:spacing w:line="256" w:lineRule="auto"/>
        <w:rPr>
          <w:rFonts w:ascii="Arial" w:eastAsia="Calibri" w:hAnsi="Arial" w:cs="Arial"/>
        </w:rPr>
      </w:pPr>
      <w:r>
        <w:rPr>
          <w:rFonts w:ascii="Arial" w:eastAsia="Calibri" w:hAnsi="Arial" w:cs="Arial"/>
          <w:b/>
          <w:bCs/>
        </w:rPr>
        <w:t>4/18 – 20 – Spring Holiday</w:t>
      </w:r>
    </w:p>
    <w:p w14:paraId="722F7AFC" w14:textId="6DF0F84B" w:rsidR="000378E6" w:rsidRDefault="000378E6" w:rsidP="000378E6">
      <w:pPr>
        <w:rPr>
          <w:rFonts w:ascii="Arial" w:hAnsi="Arial" w:cs="Arial"/>
        </w:rPr>
      </w:pPr>
      <w:r>
        <w:rPr>
          <w:rFonts w:ascii="Arial" w:hAnsi="Arial" w:cs="Arial"/>
          <w:b/>
          <w:bCs/>
        </w:rPr>
        <w:t> </w:t>
      </w:r>
      <w:r>
        <w:rPr>
          <w:rFonts w:ascii="Arial" w:hAnsi="Arial" w:cs="Arial"/>
        </w:rPr>
        <w:t>If you completely withdraw from the college anytime on or before the dates of your session, you may incur repayment of Financial Assistance funds. See </w:t>
      </w:r>
      <w:hyperlink r:id="rId7" w:tgtFrame="_blank" w:tooltip="financial aid withdraw deadlines" w:history="1">
        <w:r>
          <w:rPr>
            <w:rStyle w:val="Hyperlink"/>
            <w:rFonts w:ascii="Arial" w:hAnsi="Arial" w:cs="Arial"/>
          </w:rPr>
          <w:t>financial aid withdraw deadlines</w:t>
        </w:r>
      </w:hyperlink>
      <w:r>
        <w:rPr>
          <w:rFonts w:ascii="Arial" w:hAnsi="Arial" w:cs="Arial"/>
        </w:rPr>
        <w:t>.</w:t>
      </w:r>
    </w:p>
    <w:p w14:paraId="228E1993" w14:textId="77777777" w:rsidR="000378E6" w:rsidRDefault="000378E6" w:rsidP="000378E6">
      <w:pPr>
        <w:rPr>
          <w:rFonts w:ascii="Arial" w:hAnsi="Arial" w:cs="Arial"/>
        </w:rPr>
      </w:pPr>
      <w:r>
        <w:rPr>
          <w:rFonts w:ascii="Arial" w:hAnsi="Arial" w:cs="Arial"/>
          <w:b/>
          <w:bCs/>
        </w:rPr>
        <w:t> </w:t>
      </w:r>
    </w:p>
    <w:p w14:paraId="4077D1FA" w14:textId="77777777" w:rsidR="000378E6" w:rsidRDefault="000378E6" w:rsidP="000378E6">
      <w:pPr>
        <w:rPr>
          <w:rFonts w:ascii="Arial" w:hAnsi="Arial" w:cs="Arial"/>
        </w:rPr>
      </w:pPr>
      <w:r>
        <w:rPr>
          <w:rFonts w:ascii="Arial" w:hAnsi="Arial" w:cs="Arial"/>
          <w:b/>
          <w:bCs/>
        </w:rPr>
        <w:lastRenderedPageBreak/>
        <w:t>** Refer to the course Calendar in MyCourses for due dates for all assignments.</w:t>
      </w:r>
    </w:p>
    <w:p w14:paraId="4FBF38CA" w14:textId="77777777" w:rsidR="000378E6" w:rsidRDefault="000378E6" w:rsidP="000378E6">
      <w:pPr>
        <w:rPr>
          <w:rFonts w:ascii="Arial" w:hAnsi="Arial" w:cs="Arial"/>
        </w:rPr>
      </w:pPr>
      <w:r>
        <w:rPr>
          <w:rFonts w:ascii="Arial" w:hAnsi="Arial" w:cs="Arial"/>
          <w:b/>
          <w:bCs/>
        </w:rPr>
        <w:t>** Also refer to the SPC College Academic Calendar for important dates:</w:t>
      </w:r>
    </w:p>
    <w:p w14:paraId="75F27678" w14:textId="77777777" w:rsidR="000378E6" w:rsidRDefault="000378E6" w:rsidP="000378E6">
      <w:pPr>
        <w:rPr>
          <w:rFonts w:ascii="Arial" w:hAnsi="Arial" w:cs="Arial"/>
        </w:rPr>
      </w:pPr>
      <w:hyperlink r:id="rId8" w:tgtFrame="_blank" w:history="1">
        <w:r>
          <w:rPr>
            <w:rStyle w:val="Hyperlink"/>
            <w:rFonts w:ascii="Arial" w:hAnsi="Arial" w:cs="Arial"/>
          </w:rPr>
          <w:t>https://www.spcollege.edu/academic-calendar</w:t>
        </w:r>
      </w:hyperlink>
    </w:p>
    <w:tbl>
      <w:tblPr>
        <w:tblW w:w="5150" w:type="pct"/>
        <w:tblCellSpacing w:w="18" w:type="dxa"/>
        <w:tblCellMar>
          <w:left w:w="0" w:type="dxa"/>
          <w:right w:w="0" w:type="dxa"/>
        </w:tblCellMar>
        <w:tblLook w:val="04A0" w:firstRow="1" w:lastRow="0" w:firstColumn="1" w:lastColumn="0" w:noHBand="0" w:noVBand="1"/>
      </w:tblPr>
      <w:tblGrid>
        <w:gridCol w:w="9587"/>
        <w:gridCol w:w="54"/>
      </w:tblGrid>
      <w:tr w:rsidR="000378E6" w14:paraId="193A59D5" w14:textId="77777777" w:rsidTr="000378E6">
        <w:trPr>
          <w:gridAfter w:val="1"/>
          <w:tblCellSpacing w:w="18" w:type="dxa"/>
        </w:trPr>
        <w:tc>
          <w:tcPr>
            <w:tcW w:w="0" w:type="auto"/>
            <w:tcMar>
              <w:top w:w="15" w:type="dxa"/>
              <w:left w:w="15" w:type="dxa"/>
              <w:bottom w:w="15" w:type="dxa"/>
              <w:right w:w="15" w:type="dxa"/>
            </w:tcMar>
            <w:hideMark/>
          </w:tcPr>
          <w:p w14:paraId="32C32471" w14:textId="0E3C1C66" w:rsidR="000378E6" w:rsidRDefault="000378E6">
            <w:pPr>
              <w:rPr>
                <w:rFonts w:ascii="Arial" w:hAnsi="Arial" w:cs="Arial"/>
              </w:rPr>
            </w:pPr>
            <w:r>
              <w:rPr>
                <w:rFonts w:ascii="Arial" w:hAnsi="Arial" w:cs="Arial"/>
              </w:rPr>
              <w:t> </w:t>
            </w:r>
            <w:r>
              <w:rPr>
                <w:rFonts w:ascii="Arial" w:hAnsi="Arial" w:cs="Arial"/>
                <w:b/>
                <w:bCs/>
              </w:rPr>
              <w:t>ACCESSIBILITY:</w:t>
            </w:r>
          </w:p>
          <w:p w14:paraId="29FD42AF" w14:textId="572463C8" w:rsidR="000378E6" w:rsidRPr="007709D8" w:rsidRDefault="000378E6">
            <w:pPr>
              <w:rPr>
                <w:rFonts w:ascii="Arial" w:hAnsi="Arial" w:cs="Arial"/>
              </w:rPr>
            </w:pPr>
            <w:r>
              <w:rPr>
                <w:rFonts w:ascii="Arial" w:hAnsi="Arial" w:cs="Arial"/>
                <w:b/>
                <w:bCs/>
              </w:rPr>
              <w:t> </w:t>
            </w:r>
            <w:r w:rsidRPr="007709D8">
              <w:rPr>
                <w:rFonts w:ascii="Arial" w:hAnsi="Arial" w:cs="Arial"/>
                <w:bCs/>
              </w:rPr>
              <w:t>This course is designed to be welcoming to, accessible to, and usable by everyone, including students who are English-language learners, have a variety of learning styles, have disabilities, or are new to online learning.</w:t>
            </w:r>
          </w:p>
          <w:p w14:paraId="6FD6C52D" w14:textId="2A14DDE1" w:rsidR="000378E6" w:rsidRPr="007709D8" w:rsidRDefault="000378E6">
            <w:pPr>
              <w:rPr>
                <w:rFonts w:ascii="Arial" w:hAnsi="Arial" w:cs="Arial"/>
              </w:rPr>
            </w:pPr>
            <w:r w:rsidRPr="007709D8">
              <w:rPr>
                <w:rFonts w:ascii="Arial" w:hAnsi="Arial" w:cs="Arial"/>
              </w:rPr>
              <w:t> </w:t>
            </w:r>
            <w:r w:rsidRPr="007709D8">
              <w:rPr>
                <w:rFonts w:ascii="Arial" w:hAnsi="Arial" w:cs="Arial"/>
                <w:bCs/>
              </w:rPr>
              <w:t>Be sure to let me know immediately if you encounter a required element or resource in the course that is not accessible to you. Also, let me know of changes I can make to the course so that it is more welcoming to, accessible to, or usable by students who take this course in the future.</w:t>
            </w:r>
          </w:p>
          <w:p w14:paraId="36B986D2" w14:textId="7D90BBA1" w:rsidR="000378E6" w:rsidRPr="007709D8" w:rsidRDefault="000378E6">
            <w:pPr>
              <w:rPr>
                <w:rFonts w:ascii="Arial" w:hAnsi="Arial" w:cs="Arial"/>
              </w:rPr>
            </w:pPr>
            <w:r w:rsidRPr="007709D8">
              <w:rPr>
                <w:rFonts w:ascii="Arial" w:hAnsi="Arial" w:cs="Arial"/>
                <w:bCs/>
              </w:rPr>
              <w:t> If you have documentation of a disability or feel you may have a disability:</w:t>
            </w:r>
          </w:p>
          <w:p w14:paraId="0675EB3A" w14:textId="77777777" w:rsidR="000378E6" w:rsidRPr="007709D8" w:rsidRDefault="000378E6">
            <w:pPr>
              <w:rPr>
                <w:rFonts w:ascii="Arial" w:hAnsi="Arial" w:cs="Arial"/>
              </w:rPr>
            </w:pPr>
            <w:r w:rsidRPr="007709D8">
              <w:rPr>
                <w:rFonts w:ascii="Arial" w:hAnsi="Arial" w:cs="Arial"/>
                <w:bCs/>
              </w:rPr>
              <w:t>St. Petersburg College recognizes the importance of equal access to learning opportunities for all students. Accessibility Services (AS) is the campus office that works with students who have disabilities to provide and/or arrange reasonable accommodations. Students registered with AS, who are requesting accommodations, are encouraged to contact their instructor by the first week of the semester.</w:t>
            </w:r>
          </w:p>
          <w:p w14:paraId="15749C4B" w14:textId="347B06DA" w:rsidR="000378E6" w:rsidRPr="007709D8" w:rsidRDefault="000378E6">
            <w:pPr>
              <w:rPr>
                <w:rFonts w:ascii="Arial" w:hAnsi="Arial" w:cs="Arial"/>
              </w:rPr>
            </w:pPr>
            <w:r w:rsidRPr="007709D8">
              <w:rPr>
                <w:rFonts w:ascii="Arial" w:hAnsi="Arial" w:cs="Arial"/>
              </w:rPr>
              <w:t> </w:t>
            </w:r>
            <w:r w:rsidRPr="007709D8">
              <w:rPr>
                <w:rFonts w:ascii="Arial" w:hAnsi="Arial" w:cs="Arial"/>
                <w:bCs/>
              </w:rPr>
              <w:t>Students who have, or think they may have, a disability (e.g. learning disability, ADD/ADHD, psychiatric, medical/orthopedic, vision, and/or hearing), are invited to contact the Accessibility Coordinator (AC) that serves your campus for a confidential discussion. To find your AC for your specific campus, please go to the college-wide Accessibility Services website: </w:t>
            </w:r>
            <w:hyperlink r:id="rId9" w:tgtFrame="_blank" w:history="1">
              <w:r w:rsidRPr="007709D8">
                <w:rPr>
                  <w:rStyle w:val="Hyperlink"/>
                  <w:rFonts w:ascii="Arial" w:hAnsi="Arial" w:cs="Arial"/>
                </w:rPr>
                <w:t>https://www.spcollege.edu/accessibility</w:t>
              </w:r>
            </w:hyperlink>
          </w:p>
          <w:p w14:paraId="6D3A3870" w14:textId="24D34406" w:rsidR="000378E6" w:rsidRPr="007709D8" w:rsidRDefault="000378E6">
            <w:pPr>
              <w:rPr>
                <w:rFonts w:ascii="Arial" w:hAnsi="Arial" w:cs="Arial"/>
              </w:rPr>
            </w:pPr>
            <w:r w:rsidRPr="007709D8">
              <w:rPr>
                <w:rFonts w:ascii="Arial" w:hAnsi="Arial" w:cs="Arial"/>
                <w:bCs/>
              </w:rPr>
              <w:t> This syllabus is subject to revision. You are responsible to attend each class and note any changes announced by instructor.  This syllabus is only a guide and may be changed during the course.  The schedule and procedures in this course are subject to change in the event of extenuating circumstances. </w:t>
            </w:r>
            <w:r w:rsidRPr="007709D8">
              <w:rPr>
                <w:rFonts w:ascii="Arial" w:hAnsi="Arial" w:cs="Arial"/>
              </w:rPr>
              <w:t> </w:t>
            </w:r>
          </w:p>
          <w:p w14:paraId="6454984E" w14:textId="57E55FDD" w:rsidR="000378E6" w:rsidRPr="007709D8" w:rsidRDefault="000378E6">
            <w:pPr>
              <w:rPr>
                <w:rFonts w:ascii="Arial" w:hAnsi="Arial" w:cs="Arial"/>
              </w:rPr>
            </w:pPr>
            <w:r w:rsidRPr="007709D8">
              <w:rPr>
                <w:rFonts w:ascii="Arial" w:hAnsi="Arial" w:cs="Arial"/>
              </w:rPr>
              <w:t> </w:t>
            </w:r>
            <w:r w:rsidRPr="007709D8">
              <w:rPr>
                <w:rFonts w:ascii="Arial" w:hAnsi="Arial" w:cs="Arial"/>
                <w:bCs/>
              </w:rPr>
              <w:t>You are responsible to be aware of and make a note of any changes announced by the instructor.  Please attend all classes to stay informed of any changes.</w:t>
            </w:r>
          </w:p>
          <w:p w14:paraId="3A9B8454" w14:textId="77777777" w:rsidR="000378E6" w:rsidRPr="007709D8" w:rsidRDefault="000378E6">
            <w:pPr>
              <w:rPr>
                <w:rFonts w:ascii="Arial" w:hAnsi="Arial" w:cs="Arial"/>
                <w:b/>
              </w:rPr>
            </w:pPr>
            <w:r w:rsidRPr="007709D8">
              <w:rPr>
                <w:rFonts w:ascii="Arial" w:hAnsi="Arial" w:cs="Arial"/>
                <w:b/>
              </w:rPr>
              <w:t> </w:t>
            </w:r>
            <w:r w:rsidRPr="007709D8">
              <w:rPr>
                <w:rFonts w:ascii="Arial" w:hAnsi="Arial" w:cs="Arial"/>
                <w:b/>
                <w:bCs/>
              </w:rPr>
              <w:t>** Please see assignments/due dates in the MyCourses calendar</w:t>
            </w:r>
          </w:p>
          <w:p w14:paraId="0C07F767" w14:textId="08621137" w:rsidR="000378E6" w:rsidRDefault="000378E6">
            <w:pPr>
              <w:rPr>
                <w:rFonts w:ascii="Arial" w:hAnsi="Arial" w:cs="Arial"/>
              </w:rPr>
            </w:pPr>
            <w:r>
              <w:rPr>
                <w:rFonts w:ascii="Arial" w:hAnsi="Arial" w:cs="Arial"/>
              </w:rPr>
              <w:t> </w:t>
            </w:r>
            <w:r>
              <w:rPr>
                <w:rFonts w:ascii="Arial" w:hAnsi="Arial" w:cs="Arial"/>
                <w:b/>
                <w:bCs/>
              </w:rPr>
              <w:t xml:space="preserve"> ** It is the expectation that </w:t>
            </w:r>
            <w:r w:rsidR="00A23F89">
              <w:rPr>
                <w:rFonts w:ascii="Arial" w:hAnsi="Arial" w:cs="Arial"/>
                <w:b/>
                <w:bCs/>
              </w:rPr>
              <w:t>while all lessons are open for you to complete, you will finish each week in order and by the weekly due date. You may work ahead but you may not fall behind</w:t>
            </w:r>
            <w:r>
              <w:rPr>
                <w:rFonts w:ascii="Arial" w:hAnsi="Arial" w:cs="Arial"/>
                <w:b/>
                <w:bCs/>
              </w:rPr>
              <w:t>. </w:t>
            </w:r>
          </w:p>
          <w:p w14:paraId="4179448C" w14:textId="2FE11481" w:rsidR="000378E6" w:rsidRDefault="000378E6">
            <w:pPr>
              <w:rPr>
                <w:rFonts w:ascii="Arial" w:hAnsi="Arial" w:cs="Arial"/>
              </w:rPr>
            </w:pPr>
            <w:r>
              <w:rPr>
                <w:rFonts w:ascii="Arial" w:hAnsi="Arial" w:cs="Arial"/>
                <w:b/>
                <w:bCs/>
              </w:rPr>
              <w:t> ** To successfully complete a weekly lesson you must complete the assignment, post to the d</w:t>
            </w:r>
            <w:r w:rsidR="001075CE">
              <w:rPr>
                <w:rFonts w:ascii="Arial" w:hAnsi="Arial" w:cs="Arial"/>
                <w:b/>
                <w:bCs/>
              </w:rPr>
              <w:t>iscussion forum, respond to other student</w:t>
            </w:r>
            <w:r>
              <w:rPr>
                <w:rFonts w:ascii="Arial" w:hAnsi="Arial" w:cs="Arial"/>
                <w:b/>
                <w:bCs/>
              </w:rPr>
              <w:t>s</w:t>
            </w:r>
            <w:r w:rsidR="001075CE">
              <w:rPr>
                <w:rFonts w:ascii="Arial" w:hAnsi="Arial" w:cs="Arial"/>
                <w:b/>
                <w:bCs/>
              </w:rPr>
              <w:t>’</w:t>
            </w:r>
            <w:r>
              <w:rPr>
                <w:rFonts w:ascii="Arial" w:hAnsi="Arial" w:cs="Arial"/>
                <w:b/>
                <w:bCs/>
              </w:rPr>
              <w:t xml:space="preserve"> post and complete the weekl</w:t>
            </w:r>
            <w:r w:rsidR="00A23F89">
              <w:rPr>
                <w:rFonts w:ascii="Arial" w:hAnsi="Arial" w:cs="Arial"/>
                <w:b/>
                <w:bCs/>
              </w:rPr>
              <w:t>y reflection</w:t>
            </w:r>
            <w:r>
              <w:rPr>
                <w:rFonts w:ascii="Arial" w:hAnsi="Arial" w:cs="Arial"/>
                <w:b/>
                <w:bCs/>
              </w:rPr>
              <w:t xml:space="preserve"> assignment.</w:t>
            </w:r>
          </w:p>
          <w:p w14:paraId="293CB6B7" w14:textId="4F6AAB67" w:rsidR="000378E6" w:rsidRDefault="000378E6" w:rsidP="00332814">
            <w:pPr>
              <w:rPr>
                <w:rFonts w:ascii="Arial" w:hAnsi="Arial" w:cs="Arial"/>
              </w:rPr>
            </w:pPr>
            <w:r>
              <w:rPr>
                <w:rFonts w:ascii="Arial" w:hAnsi="Arial" w:cs="Arial"/>
              </w:rPr>
              <w:t> </w:t>
            </w:r>
            <w:r>
              <w:rPr>
                <w:rFonts w:ascii="Arial" w:hAnsi="Arial" w:cs="Arial"/>
                <w:b/>
                <w:bCs/>
              </w:rPr>
              <w:t> </w:t>
            </w:r>
            <w:r w:rsidRPr="005167A6">
              <w:rPr>
                <w:rFonts w:ascii="Arial" w:hAnsi="Arial" w:cs="Arial"/>
                <w:b/>
                <w:bCs/>
              </w:rPr>
              <w:t>** </w:t>
            </w:r>
            <w:r w:rsidRPr="005167A6">
              <w:rPr>
                <w:rFonts w:ascii="Arial" w:hAnsi="Arial" w:cs="Arial"/>
                <w:b/>
                <w:bCs/>
                <w:i/>
                <w:iCs/>
              </w:rPr>
              <w:t>Coursework is due by 11:55 pm on Sunday</w:t>
            </w:r>
            <w:r w:rsidRPr="005167A6">
              <w:rPr>
                <w:rFonts w:ascii="Arial" w:hAnsi="Arial" w:cs="Arial"/>
                <w:bCs/>
              </w:rPr>
              <w:t> </w:t>
            </w:r>
            <w:r>
              <w:rPr>
                <w:rFonts w:ascii="Arial" w:hAnsi="Arial" w:cs="Arial"/>
                <w:b/>
                <w:bCs/>
              </w:rPr>
              <w:t xml:space="preserve">evenings unless otherwise noted in the calendar.          ** </w:t>
            </w:r>
            <w:r w:rsidRPr="00332814">
              <w:rPr>
                <w:rFonts w:ascii="Arial" w:hAnsi="Arial" w:cs="Arial"/>
                <w:b/>
                <w:bCs/>
                <w:highlight w:val="yellow"/>
              </w:rPr>
              <w:t>Late work will not be accepted</w:t>
            </w:r>
            <w:r>
              <w:rPr>
                <w:rFonts w:ascii="Arial" w:hAnsi="Arial" w:cs="Arial"/>
                <w:b/>
                <w:bCs/>
              </w:rPr>
              <w:t>. </w:t>
            </w:r>
          </w:p>
        </w:tc>
      </w:tr>
      <w:tr w:rsidR="000378E6" w14:paraId="6569F290" w14:textId="77777777" w:rsidTr="000378E6">
        <w:trPr>
          <w:tblCellSpacing w:w="18" w:type="dxa"/>
        </w:trPr>
        <w:tc>
          <w:tcPr>
            <w:tcW w:w="0" w:type="auto"/>
            <w:gridSpan w:val="2"/>
            <w:tcMar>
              <w:top w:w="15" w:type="dxa"/>
              <w:left w:w="15" w:type="dxa"/>
              <w:bottom w:w="15" w:type="dxa"/>
              <w:right w:w="15" w:type="dxa"/>
            </w:tcMar>
            <w:hideMark/>
          </w:tcPr>
          <w:p w14:paraId="6E950190" w14:textId="77777777" w:rsidR="000378E6" w:rsidRDefault="000378E6">
            <w:pPr>
              <w:rPr>
                <w:rFonts w:ascii="Arial" w:hAnsi="Arial" w:cs="Arial"/>
              </w:rPr>
            </w:pPr>
          </w:p>
        </w:tc>
      </w:tr>
    </w:tbl>
    <w:p w14:paraId="05D1A7E6" w14:textId="6E0B8692" w:rsidR="00A76858" w:rsidRDefault="000378E6" w:rsidP="000378E6">
      <w:pPr>
        <w:rPr>
          <w:rFonts w:ascii="Arial" w:hAnsi="Arial" w:cs="Arial"/>
          <w:b/>
          <w:bCs/>
        </w:rPr>
      </w:pPr>
      <w:r>
        <w:rPr>
          <w:rFonts w:ascii="Arial" w:hAnsi="Arial" w:cs="Arial"/>
          <w:b/>
          <w:bCs/>
        </w:rPr>
        <w:t>  </w:t>
      </w:r>
      <w:r w:rsidR="00A76858">
        <w:rPr>
          <w:rFonts w:ascii="Arial" w:hAnsi="Arial" w:cs="Arial"/>
          <w:b/>
          <w:bCs/>
        </w:rPr>
        <w:t>Please click the link to read important information</w:t>
      </w:r>
    </w:p>
    <w:p w14:paraId="19F3D17D" w14:textId="77777777" w:rsidR="00A76858" w:rsidRDefault="00A76858" w:rsidP="00A76858">
      <w:pPr>
        <w:ind w:left="720"/>
        <w:rPr>
          <w:rFonts w:eastAsia="Calibri" w:cstheme="minorHAnsi"/>
        </w:rPr>
      </w:pPr>
      <w:hyperlink r:id="rId10" w:history="1">
        <w:r>
          <w:rPr>
            <w:rStyle w:val="Hyperlink"/>
            <w:rFonts w:eastAsia="Calibri" w:cstheme="minorHAnsi"/>
          </w:rPr>
          <w:t>https://www.spcollege.edu/current-students/student-affairs/student-right-to-know/student-responsibilities</w:t>
        </w:r>
      </w:hyperlink>
    </w:p>
    <w:p w14:paraId="36686E1B" w14:textId="6C213A39" w:rsidR="000378E6" w:rsidRDefault="000378E6" w:rsidP="000378E6">
      <w:pPr>
        <w:rPr>
          <w:rFonts w:ascii="Arial" w:hAnsi="Arial" w:cs="Arial"/>
        </w:rPr>
      </w:pPr>
      <w:r>
        <w:rPr>
          <w:rFonts w:ascii="Arial" w:hAnsi="Arial" w:cs="Arial"/>
          <w:b/>
          <w:bCs/>
        </w:rPr>
        <w:t>SYLLABUS ACKNOWLEDGEMENT</w:t>
      </w:r>
    </w:p>
    <w:p w14:paraId="5F54D0DB" w14:textId="77777777" w:rsidR="000378E6" w:rsidRDefault="000378E6" w:rsidP="000378E6">
      <w:pPr>
        <w:rPr>
          <w:rFonts w:ascii="Arial" w:hAnsi="Arial" w:cs="Arial"/>
        </w:rPr>
      </w:pPr>
      <w:r>
        <w:rPr>
          <w:rFonts w:ascii="Arial" w:hAnsi="Arial" w:cs="Arial"/>
        </w:rPr>
        <w:t> </w:t>
      </w:r>
    </w:p>
    <w:p w14:paraId="53DD5399" w14:textId="77777777" w:rsidR="000378E6" w:rsidRDefault="000378E6" w:rsidP="000378E6">
      <w:pPr>
        <w:rPr>
          <w:rFonts w:ascii="Arial" w:hAnsi="Arial" w:cs="Arial"/>
        </w:rPr>
      </w:pPr>
      <w:r>
        <w:rPr>
          <w:rFonts w:ascii="Arial" w:hAnsi="Arial" w:cs="Arial"/>
        </w:rPr>
        <w:t>I have thoroughly read the course syllabus and understand the requirements of this course, I have read the syllabus and carefully reviewed the course calendar. I have made note of the due dates for assignments and will check the calendar tab in the course if I need clarification regarding a due date.</w:t>
      </w:r>
    </w:p>
    <w:p w14:paraId="6CDCFFF4" w14:textId="77777777" w:rsidR="000378E6" w:rsidRDefault="000378E6" w:rsidP="000378E6">
      <w:pPr>
        <w:rPr>
          <w:rFonts w:ascii="Arial" w:hAnsi="Arial" w:cs="Arial"/>
        </w:rPr>
      </w:pPr>
      <w:r>
        <w:rPr>
          <w:rFonts w:ascii="Arial" w:hAnsi="Arial" w:cs="Arial"/>
        </w:rPr>
        <w:t> </w:t>
      </w:r>
    </w:p>
    <w:p w14:paraId="755418A4" w14:textId="77777777" w:rsidR="000378E6" w:rsidRDefault="000378E6" w:rsidP="000378E6">
      <w:pPr>
        <w:rPr>
          <w:rFonts w:ascii="Arial" w:hAnsi="Arial" w:cs="Arial"/>
        </w:rPr>
      </w:pPr>
      <w:r>
        <w:rPr>
          <w:rFonts w:ascii="Arial" w:hAnsi="Arial" w:cs="Arial"/>
        </w:rPr>
        <w:t>I understand that I must earn my grade in this course and that includes submitting quality and relevant responses regarding the lesson for the week. All submissions (whether in class or online) including discussion question posts, responses/feedback to classmates; reflection assignments, exams and quizzes must demonstrate that I have an understanding of the lesson content. I understand that I will receive the grade that I earn. I will keep in touch with my instructor throughout this course and will advise him/her on a timely basis if I have difficulties in this course.</w:t>
      </w:r>
    </w:p>
    <w:p w14:paraId="36424616" w14:textId="77777777" w:rsidR="000378E6" w:rsidRDefault="000378E6" w:rsidP="000378E6">
      <w:pPr>
        <w:rPr>
          <w:rFonts w:ascii="Arial" w:hAnsi="Arial" w:cs="Arial"/>
        </w:rPr>
      </w:pPr>
      <w:r>
        <w:rPr>
          <w:rFonts w:ascii="Arial" w:hAnsi="Arial" w:cs="Arial"/>
        </w:rPr>
        <w:t> </w:t>
      </w:r>
    </w:p>
    <w:p w14:paraId="2787933C" w14:textId="77777777" w:rsidR="000378E6" w:rsidRDefault="000378E6" w:rsidP="000378E6">
      <w:pPr>
        <w:rPr>
          <w:rFonts w:ascii="Arial" w:hAnsi="Arial" w:cs="Arial"/>
        </w:rPr>
      </w:pPr>
      <w:r>
        <w:rPr>
          <w:rFonts w:ascii="Arial" w:hAnsi="Arial" w:cs="Arial"/>
          <w:b/>
          <w:bCs/>
        </w:rPr>
        <w:t>Now please go to the lessons tab and complete the brief survey "Syllabus Acknowledgement” </w:t>
      </w:r>
    </w:p>
    <w:p w14:paraId="17282517" w14:textId="77777777" w:rsidR="00B521F0" w:rsidRPr="00722A42" w:rsidRDefault="00B521F0" w:rsidP="000378E6">
      <w:pPr>
        <w:pStyle w:val="NoSpacing"/>
        <w:rPr>
          <w:rFonts w:ascii="Arial" w:hAnsi="Arial" w:cs="Arial"/>
        </w:rPr>
      </w:pPr>
    </w:p>
    <w:sectPr w:rsidR="00B521F0" w:rsidRPr="00722A42" w:rsidSect="00C25BCC">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CC5FE" w14:textId="77777777" w:rsidR="00332814" w:rsidRDefault="00332814" w:rsidP="00332814">
      <w:pPr>
        <w:spacing w:after="0" w:line="240" w:lineRule="auto"/>
      </w:pPr>
      <w:r>
        <w:separator/>
      </w:r>
    </w:p>
  </w:endnote>
  <w:endnote w:type="continuationSeparator" w:id="0">
    <w:p w14:paraId="7B494598" w14:textId="77777777" w:rsidR="00332814" w:rsidRDefault="00332814" w:rsidP="0033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50998" w14:textId="77777777" w:rsidR="00332814" w:rsidRDefault="00332814" w:rsidP="00332814">
      <w:pPr>
        <w:spacing w:after="0" w:line="240" w:lineRule="auto"/>
      </w:pPr>
      <w:r>
        <w:separator/>
      </w:r>
    </w:p>
  </w:footnote>
  <w:footnote w:type="continuationSeparator" w:id="0">
    <w:p w14:paraId="6BFD0BE2" w14:textId="77777777" w:rsidR="00332814" w:rsidRDefault="00332814" w:rsidP="00332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2D5"/>
    <w:multiLevelType w:val="hybridMultilevel"/>
    <w:tmpl w:val="3F08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D9612B"/>
    <w:multiLevelType w:val="multilevel"/>
    <w:tmpl w:val="EC2A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16F66"/>
    <w:multiLevelType w:val="multilevel"/>
    <w:tmpl w:val="CDF0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63601"/>
    <w:multiLevelType w:val="hybridMultilevel"/>
    <w:tmpl w:val="7B2CD4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E481E1B"/>
    <w:multiLevelType w:val="multilevel"/>
    <w:tmpl w:val="4C221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30C18"/>
    <w:multiLevelType w:val="hybridMultilevel"/>
    <w:tmpl w:val="3ED85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9F21C9"/>
    <w:multiLevelType w:val="multilevel"/>
    <w:tmpl w:val="9DAC3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D2471A"/>
    <w:multiLevelType w:val="multilevel"/>
    <w:tmpl w:val="D098D1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290DCA"/>
    <w:multiLevelType w:val="multilevel"/>
    <w:tmpl w:val="41860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765030"/>
    <w:multiLevelType w:val="multilevel"/>
    <w:tmpl w:val="2F6CC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070828"/>
    <w:multiLevelType w:val="multilevel"/>
    <w:tmpl w:val="12164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196841"/>
    <w:multiLevelType w:val="multilevel"/>
    <w:tmpl w:val="83388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059BC"/>
    <w:multiLevelType w:val="multilevel"/>
    <w:tmpl w:val="B9AE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944828"/>
    <w:multiLevelType w:val="multilevel"/>
    <w:tmpl w:val="12164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B59F6"/>
    <w:multiLevelType w:val="multilevel"/>
    <w:tmpl w:val="01160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273CB8"/>
    <w:multiLevelType w:val="multilevel"/>
    <w:tmpl w:val="3490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2A3AA7"/>
    <w:multiLevelType w:val="multilevel"/>
    <w:tmpl w:val="12164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05471695">
    <w:abstractNumId w:val="3"/>
  </w:num>
  <w:num w:numId="2" w16cid:durableId="1226380351">
    <w:abstractNumId w:val="11"/>
  </w:num>
  <w:num w:numId="3" w16cid:durableId="948704075">
    <w:abstractNumId w:val="12"/>
  </w:num>
  <w:num w:numId="4" w16cid:durableId="853690848">
    <w:abstractNumId w:val="2"/>
  </w:num>
  <w:num w:numId="5" w16cid:durableId="264726521">
    <w:abstractNumId w:val="15"/>
  </w:num>
  <w:num w:numId="6" w16cid:durableId="165244726">
    <w:abstractNumId w:val="1"/>
  </w:num>
  <w:num w:numId="7" w16cid:durableId="1533692470">
    <w:abstractNumId w:val="5"/>
  </w:num>
  <w:num w:numId="8" w16cid:durableId="1625892261">
    <w:abstractNumId w:val="0"/>
  </w:num>
  <w:num w:numId="9" w16cid:durableId="206453217">
    <w:abstractNumId w:val="10"/>
  </w:num>
  <w:num w:numId="10" w16cid:durableId="2070181335">
    <w:abstractNumId w:val="13"/>
  </w:num>
  <w:num w:numId="11" w16cid:durableId="1655377254">
    <w:abstractNumId w:val="16"/>
  </w:num>
  <w:num w:numId="12" w16cid:durableId="206990784">
    <w:abstractNumId w:val="6"/>
  </w:num>
  <w:num w:numId="13" w16cid:durableId="1921912073">
    <w:abstractNumId w:val="9"/>
  </w:num>
  <w:num w:numId="14" w16cid:durableId="674304070">
    <w:abstractNumId w:val="4"/>
  </w:num>
  <w:num w:numId="15" w16cid:durableId="88743912">
    <w:abstractNumId w:val="7"/>
  </w:num>
  <w:num w:numId="16" w16cid:durableId="123013694">
    <w:abstractNumId w:val="8"/>
  </w:num>
  <w:num w:numId="17" w16cid:durableId="1504076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3MTIzszA2MTc3MzRR0lEKTi0uzszPAykwrgUAGxAGHiwAAAA="/>
  </w:docVars>
  <w:rsids>
    <w:rsidRoot w:val="00B521F0"/>
    <w:rsid w:val="00013165"/>
    <w:rsid w:val="000378E6"/>
    <w:rsid w:val="00040E68"/>
    <w:rsid w:val="000A1F32"/>
    <w:rsid w:val="00102DE0"/>
    <w:rsid w:val="001075CE"/>
    <w:rsid w:val="00191EC0"/>
    <w:rsid w:val="00237796"/>
    <w:rsid w:val="00264E7A"/>
    <w:rsid w:val="00296CA6"/>
    <w:rsid w:val="00332814"/>
    <w:rsid w:val="00482634"/>
    <w:rsid w:val="004B1EA6"/>
    <w:rsid w:val="005167A6"/>
    <w:rsid w:val="0060550C"/>
    <w:rsid w:val="006B451A"/>
    <w:rsid w:val="006B5CC9"/>
    <w:rsid w:val="006D1A9E"/>
    <w:rsid w:val="00722A42"/>
    <w:rsid w:val="007709D8"/>
    <w:rsid w:val="007A7D39"/>
    <w:rsid w:val="007F24D1"/>
    <w:rsid w:val="0088723C"/>
    <w:rsid w:val="00887659"/>
    <w:rsid w:val="008C7460"/>
    <w:rsid w:val="008E2743"/>
    <w:rsid w:val="00955BCE"/>
    <w:rsid w:val="009A2EF5"/>
    <w:rsid w:val="00A23F89"/>
    <w:rsid w:val="00A76858"/>
    <w:rsid w:val="00A80A60"/>
    <w:rsid w:val="00AF62D2"/>
    <w:rsid w:val="00AF7BF3"/>
    <w:rsid w:val="00B521F0"/>
    <w:rsid w:val="00B537A8"/>
    <w:rsid w:val="00B70012"/>
    <w:rsid w:val="00BA68EE"/>
    <w:rsid w:val="00BB27CD"/>
    <w:rsid w:val="00BD4C30"/>
    <w:rsid w:val="00C25BCC"/>
    <w:rsid w:val="00C7658C"/>
    <w:rsid w:val="00C85C53"/>
    <w:rsid w:val="00DC2715"/>
    <w:rsid w:val="00DE0E77"/>
    <w:rsid w:val="00EB6D0E"/>
    <w:rsid w:val="00FB1A43"/>
    <w:rsid w:val="00FD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25F2"/>
  <w15:docId w15:val="{463A5FCC-B957-4F9A-890A-4E4F9C57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378E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1F0"/>
    <w:pPr>
      <w:spacing w:after="0" w:line="240" w:lineRule="auto"/>
    </w:pPr>
  </w:style>
  <w:style w:type="character" w:styleId="Hyperlink">
    <w:name w:val="Hyperlink"/>
    <w:basedOn w:val="DefaultParagraphFont"/>
    <w:uiPriority w:val="99"/>
    <w:unhideWhenUsed/>
    <w:rsid w:val="00C25BCC"/>
    <w:rPr>
      <w:color w:val="0563C1" w:themeColor="hyperlink"/>
      <w:u w:val="single"/>
    </w:rPr>
  </w:style>
  <w:style w:type="character" w:customStyle="1" w:styleId="Heading2Char">
    <w:name w:val="Heading 2 Char"/>
    <w:basedOn w:val="DefaultParagraphFont"/>
    <w:link w:val="Heading2"/>
    <w:uiPriority w:val="9"/>
    <w:semiHidden/>
    <w:rsid w:val="000378E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378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78E6"/>
    <w:pPr>
      <w:spacing w:line="256" w:lineRule="auto"/>
      <w:ind w:left="720"/>
      <w:contextualSpacing/>
    </w:pPr>
  </w:style>
  <w:style w:type="character" w:styleId="Strong">
    <w:name w:val="Strong"/>
    <w:basedOn w:val="DefaultParagraphFont"/>
    <w:uiPriority w:val="22"/>
    <w:qFormat/>
    <w:rsid w:val="000378E6"/>
    <w:rPr>
      <w:b/>
      <w:bCs/>
    </w:rPr>
  </w:style>
  <w:style w:type="paragraph" w:styleId="Header">
    <w:name w:val="header"/>
    <w:basedOn w:val="Normal"/>
    <w:link w:val="HeaderChar"/>
    <w:uiPriority w:val="99"/>
    <w:unhideWhenUsed/>
    <w:rsid w:val="00332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14"/>
  </w:style>
  <w:style w:type="paragraph" w:styleId="Footer">
    <w:name w:val="footer"/>
    <w:basedOn w:val="Normal"/>
    <w:link w:val="FooterChar"/>
    <w:uiPriority w:val="99"/>
    <w:unhideWhenUsed/>
    <w:rsid w:val="00332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15099">
      <w:bodyDiv w:val="1"/>
      <w:marLeft w:val="0"/>
      <w:marRight w:val="0"/>
      <w:marTop w:val="0"/>
      <w:marBottom w:val="0"/>
      <w:divBdr>
        <w:top w:val="none" w:sz="0" w:space="0" w:color="auto"/>
        <w:left w:val="none" w:sz="0" w:space="0" w:color="auto"/>
        <w:bottom w:val="none" w:sz="0" w:space="0" w:color="auto"/>
        <w:right w:val="none" w:sz="0" w:space="0" w:color="auto"/>
      </w:divBdr>
    </w:div>
    <w:div w:id="572200380">
      <w:bodyDiv w:val="1"/>
      <w:marLeft w:val="0"/>
      <w:marRight w:val="0"/>
      <w:marTop w:val="0"/>
      <w:marBottom w:val="0"/>
      <w:divBdr>
        <w:top w:val="none" w:sz="0" w:space="0" w:color="auto"/>
        <w:left w:val="none" w:sz="0" w:space="0" w:color="auto"/>
        <w:bottom w:val="none" w:sz="0" w:space="0" w:color="auto"/>
        <w:right w:val="none" w:sz="0" w:space="0" w:color="auto"/>
      </w:divBdr>
    </w:div>
    <w:div w:id="647244483">
      <w:bodyDiv w:val="1"/>
      <w:marLeft w:val="0"/>
      <w:marRight w:val="0"/>
      <w:marTop w:val="0"/>
      <w:marBottom w:val="0"/>
      <w:divBdr>
        <w:top w:val="none" w:sz="0" w:space="0" w:color="auto"/>
        <w:left w:val="none" w:sz="0" w:space="0" w:color="auto"/>
        <w:bottom w:val="none" w:sz="0" w:space="0" w:color="auto"/>
        <w:right w:val="none" w:sz="0" w:space="0" w:color="auto"/>
      </w:divBdr>
    </w:div>
    <w:div w:id="847714939">
      <w:bodyDiv w:val="1"/>
      <w:marLeft w:val="0"/>
      <w:marRight w:val="0"/>
      <w:marTop w:val="0"/>
      <w:marBottom w:val="0"/>
      <w:divBdr>
        <w:top w:val="none" w:sz="0" w:space="0" w:color="auto"/>
        <w:left w:val="none" w:sz="0" w:space="0" w:color="auto"/>
        <w:bottom w:val="none" w:sz="0" w:space="0" w:color="auto"/>
        <w:right w:val="none" w:sz="0" w:space="0" w:color="auto"/>
      </w:divBdr>
    </w:div>
    <w:div w:id="1232035785">
      <w:bodyDiv w:val="1"/>
      <w:marLeft w:val="0"/>
      <w:marRight w:val="0"/>
      <w:marTop w:val="0"/>
      <w:marBottom w:val="0"/>
      <w:divBdr>
        <w:top w:val="none" w:sz="0" w:space="0" w:color="auto"/>
        <w:left w:val="none" w:sz="0" w:space="0" w:color="auto"/>
        <w:bottom w:val="none" w:sz="0" w:space="0" w:color="auto"/>
        <w:right w:val="none" w:sz="0" w:space="0" w:color="auto"/>
      </w:divBdr>
    </w:div>
    <w:div w:id="1422024057">
      <w:bodyDiv w:val="1"/>
      <w:marLeft w:val="0"/>
      <w:marRight w:val="0"/>
      <w:marTop w:val="0"/>
      <w:marBottom w:val="0"/>
      <w:divBdr>
        <w:top w:val="none" w:sz="0" w:space="0" w:color="auto"/>
        <w:left w:val="none" w:sz="0" w:space="0" w:color="auto"/>
        <w:bottom w:val="none" w:sz="0" w:space="0" w:color="auto"/>
        <w:right w:val="none" w:sz="0" w:space="0" w:color="auto"/>
      </w:divBdr>
    </w:div>
    <w:div w:id="174518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college.edu/academic-calendar" TargetMode="External"/><Relationship Id="rId3" Type="http://schemas.openxmlformats.org/officeDocument/2006/relationships/settings" Target="settings.xml"/><Relationship Id="rId7" Type="http://schemas.openxmlformats.org/officeDocument/2006/relationships/hyperlink" Target="https://www.spcollege.edu/financial-aid/financial-aid-da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pcollege.edu/current-students/student-affairs/student-right-to-know/student-responsibilities" TargetMode="External"/><Relationship Id="rId4" Type="http://schemas.openxmlformats.org/officeDocument/2006/relationships/webSettings" Target="webSettings.xml"/><Relationship Id="rId9" Type="http://schemas.openxmlformats.org/officeDocument/2006/relationships/hyperlink" Target="https://www.spcollege.edu/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Mclendon</dc:creator>
  <cp:lastModifiedBy>Kelly Hallas</cp:lastModifiedBy>
  <cp:revision>2</cp:revision>
  <dcterms:created xsi:type="dcterms:W3CDTF">2025-01-30T21:38:00Z</dcterms:created>
  <dcterms:modified xsi:type="dcterms:W3CDTF">2025-01-30T21:38:00Z</dcterms:modified>
</cp:coreProperties>
</file>