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6110698" w14:textId="5FCAAC4D" w:rsidR="002A4B5F" w:rsidRDefault="000039C7" w:rsidP="002A4B5F">
      <w:pPr>
        <w:jc w:val="center"/>
        <w:rPr>
          <w:rFonts w:ascii="Verdana" w:eastAsia="Times New Roman" w:hAnsi="Verdana" w:cs="Arial"/>
          <w:b/>
          <w:bCs/>
          <w:i/>
        </w:rPr>
      </w:pPr>
      <w:r>
        <w:rPr>
          <w:rFonts w:ascii="Verdana" w:eastAsia="Times New Roman" w:hAnsi="Verdana" w:cs="Arial"/>
          <w:b/>
          <w:bCs/>
        </w:rPr>
        <w:t>HUS 4553: Multicultural Perspectives in Human Services</w:t>
      </w:r>
    </w:p>
    <w:p w14:paraId="2636A374" w14:textId="6A5CC4D5" w:rsidR="002A4B5F" w:rsidRDefault="002A4B5F" w:rsidP="002A4B5F">
      <w:pPr>
        <w:jc w:val="center"/>
        <w:rPr>
          <w:rFonts w:ascii="Verdana" w:eastAsia="Times New Roman" w:hAnsi="Verdana" w:cs="Arial"/>
          <w:b/>
          <w:bCs/>
          <w:sz w:val="20"/>
          <w:szCs w:val="20"/>
        </w:rPr>
      </w:pPr>
      <w:r>
        <w:rPr>
          <w:rFonts w:ascii="Verdana" w:eastAsia="Times New Roman" w:hAnsi="Verdana" w:cs="Arial"/>
          <w:bCs/>
          <w:sz w:val="20"/>
          <w:szCs w:val="20"/>
        </w:rPr>
        <w:t>Online Course; 3 Credit Hours</w:t>
      </w:r>
      <w:r w:rsidR="00902AF0">
        <w:rPr>
          <w:rFonts w:ascii="Verdana" w:eastAsia="Times New Roman" w:hAnsi="Verdana" w:cs="Arial"/>
          <w:bCs/>
          <w:sz w:val="20"/>
          <w:szCs w:val="20"/>
        </w:rPr>
        <w:t>; 8-</w:t>
      </w:r>
      <w:proofErr w:type="gramStart"/>
      <w:r w:rsidR="00902AF0">
        <w:rPr>
          <w:rFonts w:ascii="Verdana" w:eastAsia="Times New Roman" w:hAnsi="Verdana" w:cs="Arial"/>
          <w:bCs/>
          <w:sz w:val="20"/>
          <w:szCs w:val="20"/>
        </w:rPr>
        <w:t>Week(</w:t>
      </w:r>
      <w:proofErr w:type="gramEnd"/>
      <w:r w:rsidR="00902AF0">
        <w:rPr>
          <w:rFonts w:ascii="Verdana" w:eastAsia="Times New Roman" w:hAnsi="Verdana" w:cs="Arial"/>
          <w:bCs/>
          <w:sz w:val="20"/>
          <w:szCs w:val="20"/>
        </w:rPr>
        <w:t>1) Semester</w:t>
      </w:r>
      <w:r>
        <w:rPr>
          <w:rFonts w:ascii="Verdana" w:eastAsia="Times New Roman" w:hAnsi="Verdana" w:cs="Arial"/>
          <w:b/>
          <w:bCs/>
          <w:sz w:val="20"/>
          <w:szCs w:val="20"/>
        </w:rPr>
        <w:t xml:space="preserve"> </w:t>
      </w:r>
    </w:p>
    <w:p w14:paraId="2FC80E81" w14:textId="5CEC4396" w:rsidR="00E429FF" w:rsidRDefault="002A4B5F" w:rsidP="00852D59">
      <w:pPr>
        <w:spacing w:after="0"/>
        <w:rPr>
          <w:rFonts w:ascii="Verdana" w:hAnsi="Verdana"/>
          <w:color w:val="000000"/>
          <w:spacing w:val="-1"/>
          <w:sz w:val="20"/>
          <w:szCs w:val="20"/>
          <w:shd w:val="clear" w:color="auto" w:fill="FFFFFF"/>
        </w:rPr>
      </w:pPr>
      <w:r>
        <w:rPr>
          <w:rFonts w:ascii="Verdana" w:eastAsia="Times New Roman" w:hAnsi="Verdana" w:cs="Arial"/>
          <w:b/>
          <w:bCs/>
          <w:i/>
          <w:sz w:val="20"/>
          <w:szCs w:val="20"/>
        </w:rPr>
        <w:t>Welcome to</w:t>
      </w:r>
      <w:r w:rsidR="00823EE8">
        <w:rPr>
          <w:rFonts w:ascii="Verdana" w:eastAsia="Times New Roman" w:hAnsi="Verdana" w:cs="Arial"/>
          <w:b/>
          <w:bCs/>
          <w:i/>
          <w:sz w:val="20"/>
          <w:szCs w:val="20"/>
        </w:rPr>
        <w:t xml:space="preserve"> Multicultural Perspectives in Human Services</w:t>
      </w:r>
      <w:r>
        <w:rPr>
          <w:rFonts w:ascii="Verdana" w:eastAsia="Times New Roman" w:hAnsi="Verdana" w:cs="Arial"/>
          <w:b/>
          <w:bCs/>
          <w:i/>
          <w:sz w:val="20"/>
          <w:szCs w:val="20"/>
        </w:rPr>
        <w:t>!</w:t>
      </w:r>
      <w:r w:rsidR="00823EE8">
        <w:br/>
      </w:r>
      <w:r w:rsidR="00823EE8">
        <w:rPr>
          <w:rFonts w:ascii="Verdana" w:hAnsi="Verdana"/>
          <w:color w:val="000000"/>
          <w:spacing w:val="-1"/>
          <w:sz w:val="20"/>
          <w:szCs w:val="20"/>
          <w:shd w:val="clear" w:color="auto" w:fill="FFFFFF"/>
        </w:rPr>
        <w:t xml:space="preserve">I am looking very forward to introducing you to the compelling and meaningful exploration of multicultural applications for human services providers. Please know I am here to help every step of the way; your success is a priority. I </w:t>
      </w:r>
      <w:proofErr w:type="gramStart"/>
      <w:r w:rsidR="00823EE8">
        <w:rPr>
          <w:rFonts w:ascii="Verdana" w:hAnsi="Verdana"/>
          <w:color w:val="000000"/>
          <w:spacing w:val="-1"/>
          <w:sz w:val="20"/>
          <w:szCs w:val="20"/>
          <w:shd w:val="clear" w:color="auto" w:fill="FFFFFF"/>
        </w:rPr>
        <w:t>look very</w:t>
      </w:r>
      <w:proofErr w:type="gramEnd"/>
      <w:r w:rsidR="00823EE8">
        <w:rPr>
          <w:rFonts w:ascii="Verdana" w:hAnsi="Verdana"/>
          <w:color w:val="000000"/>
          <w:spacing w:val="-1"/>
          <w:sz w:val="20"/>
          <w:szCs w:val="20"/>
          <w:shd w:val="clear" w:color="auto" w:fill="FFFFFF"/>
        </w:rPr>
        <w:t xml:space="preserve"> forward to our semester!</w:t>
      </w:r>
    </w:p>
    <w:p w14:paraId="48338915" w14:textId="77777777" w:rsidR="00537CCE" w:rsidRPr="00E429FF" w:rsidRDefault="00537CCE" w:rsidP="00537CCE">
      <w:pPr>
        <w:spacing w:after="0" w:line="240" w:lineRule="auto"/>
        <w:rPr>
          <w:rFonts w:ascii="Verdana" w:eastAsia="Times New Roman" w:hAnsi="Verdana" w:cs="Arial"/>
          <w:i/>
          <w:sz w:val="20"/>
          <w:szCs w:val="20"/>
        </w:rPr>
      </w:pPr>
    </w:p>
    <w:p w14:paraId="44E1A8E2" w14:textId="19E75ED4" w:rsidR="002A4B5F" w:rsidRDefault="00823EE8" w:rsidP="00E429FF">
      <w:pPr>
        <w:spacing w:after="0"/>
        <w:rPr>
          <w:rFonts w:ascii="Verdana" w:eastAsia="Times New Roman" w:hAnsi="Verdana" w:cs="Arial"/>
          <w:bCs/>
          <w:sz w:val="20"/>
          <w:szCs w:val="20"/>
        </w:rPr>
      </w:pPr>
      <w:r>
        <w:rPr>
          <w:rFonts w:ascii="Verdana" w:eastAsia="Times New Roman" w:hAnsi="Verdana" w:cs="Arial"/>
          <w:b/>
          <w:bCs/>
          <w:sz w:val="20"/>
          <w:szCs w:val="20"/>
        </w:rPr>
        <w:t>Professor</w:t>
      </w:r>
      <w:r w:rsidR="002A4B5F">
        <w:rPr>
          <w:rFonts w:ascii="Verdana" w:eastAsia="Times New Roman" w:hAnsi="Verdana" w:cs="Arial"/>
          <w:b/>
          <w:bCs/>
          <w:sz w:val="20"/>
          <w:szCs w:val="20"/>
        </w:rPr>
        <w:t xml:space="preserve">:  </w:t>
      </w:r>
      <w:r w:rsidR="002A4B5F">
        <w:rPr>
          <w:rFonts w:ascii="Verdana" w:eastAsia="Times New Roman" w:hAnsi="Verdana" w:cs="Arial"/>
          <w:bCs/>
          <w:sz w:val="20"/>
          <w:szCs w:val="20"/>
        </w:rPr>
        <w:t>Kim Molinaro</w:t>
      </w:r>
      <w:r w:rsidR="00CA443C">
        <w:rPr>
          <w:rFonts w:ascii="Verdana" w:eastAsia="Times New Roman" w:hAnsi="Verdana" w:cs="Arial"/>
          <w:bCs/>
          <w:sz w:val="20"/>
          <w:szCs w:val="20"/>
        </w:rPr>
        <w:t xml:space="preserve"> (she/her)</w:t>
      </w:r>
    </w:p>
    <w:p w14:paraId="420B10C9" w14:textId="77777777" w:rsidR="00537CCE" w:rsidRDefault="00537CCE" w:rsidP="00E429FF">
      <w:pPr>
        <w:spacing w:after="0"/>
        <w:rPr>
          <w:rFonts w:ascii="Verdana" w:eastAsia="Times New Roman" w:hAnsi="Verdana" w:cs="Arial"/>
          <w:bCs/>
          <w:sz w:val="20"/>
          <w:szCs w:val="20"/>
        </w:rPr>
      </w:pPr>
    </w:p>
    <w:p w14:paraId="2018C231" w14:textId="77777777" w:rsidR="002A4B5F" w:rsidRDefault="002A4B5F" w:rsidP="00E429FF">
      <w:pPr>
        <w:spacing w:after="0" w:line="240" w:lineRule="auto"/>
        <w:rPr>
          <w:rFonts w:ascii="Verdana" w:eastAsia="Times New Roman" w:hAnsi="Verdana" w:cs="Arial"/>
          <w:sz w:val="20"/>
          <w:szCs w:val="20"/>
        </w:rPr>
      </w:pPr>
      <w:r>
        <w:rPr>
          <w:rFonts w:ascii="Verdana" w:eastAsia="Times New Roman" w:hAnsi="Verdana" w:cs="Arial"/>
          <w:b/>
          <w:bCs/>
          <w:sz w:val="20"/>
          <w:szCs w:val="20"/>
        </w:rPr>
        <w:t>Email:</w:t>
      </w:r>
      <w:r>
        <w:rPr>
          <w:rFonts w:ascii="Verdana" w:eastAsia="Times New Roman" w:hAnsi="Verdana" w:cs="Arial"/>
          <w:sz w:val="20"/>
          <w:szCs w:val="20"/>
        </w:rPr>
        <w:t xml:space="preserve"> You can email me through MyCourses from our course homepage. Next to Student Tools, please click on “Email Faculty.” You can also reach me at </w:t>
      </w:r>
      <w:hyperlink r:id="rId5" w:tgtFrame="_blank" w:history="1">
        <w:r>
          <w:rPr>
            <w:rStyle w:val="Hyperlink"/>
            <w:rFonts w:ascii="Verdana" w:eastAsia="Times New Roman" w:hAnsi="Verdana" w:cs="Arial"/>
            <w:color w:val="0000FF"/>
            <w:sz w:val="20"/>
            <w:szCs w:val="20"/>
          </w:rPr>
          <w:t>Molinaro.Kim@spcollege.edu</w:t>
        </w:r>
      </w:hyperlink>
      <w:r>
        <w:rPr>
          <w:rFonts w:ascii="Verdana" w:eastAsia="Times New Roman" w:hAnsi="Verdana" w:cs="Arial"/>
          <w:sz w:val="20"/>
          <w:szCs w:val="20"/>
        </w:rPr>
        <w:t>.</w:t>
      </w:r>
    </w:p>
    <w:p w14:paraId="4F6CF95A" w14:textId="77777777" w:rsidR="00537CCE" w:rsidRDefault="00537CCE" w:rsidP="00E429FF">
      <w:pPr>
        <w:spacing w:after="0" w:line="240" w:lineRule="auto"/>
        <w:rPr>
          <w:rFonts w:ascii="Verdana" w:eastAsia="Times New Roman" w:hAnsi="Verdana" w:cs="Arial"/>
          <w:sz w:val="20"/>
          <w:szCs w:val="20"/>
        </w:rPr>
      </w:pPr>
    </w:p>
    <w:p w14:paraId="3E357463" w14:textId="77777777" w:rsidR="00D2579F" w:rsidRDefault="002A4B5F" w:rsidP="00D2579F">
      <w:pPr>
        <w:spacing w:after="0" w:line="240" w:lineRule="auto"/>
        <w:rPr>
          <w:rFonts w:ascii="Verdana" w:eastAsia="Times New Roman" w:hAnsi="Verdana" w:cs="Arial"/>
          <w:sz w:val="20"/>
          <w:szCs w:val="20"/>
        </w:rPr>
      </w:pPr>
      <w:r>
        <w:rPr>
          <w:rFonts w:ascii="Verdana" w:eastAsia="Times New Roman" w:hAnsi="Verdana" w:cs="Arial"/>
          <w:b/>
          <w:bCs/>
          <w:sz w:val="20"/>
          <w:szCs w:val="20"/>
        </w:rPr>
        <w:t>Phone:</w:t>
      </w:r>
      <w:r>
        <w:rPr>
          <w:rFonts w:ascii="Verdana" w:eastAsia="Times New Roman" w:hAnsi="Verdana" w:cs="Arial"/>
          <w:sz w:val="20"/>
          <w:szCs w:val="20"/>
        </w:rPr>
        <w:t xml:space="preserve"> (727) 791-2653</w:t>
      </w:r>
    </w:p>
    <w:p w14:paraId="76593BBA" w14:textId="77777777" w:rsidR="00537CCE" w:rsidRDefault="00537CCE" w:rsidP="00D2579F">
      <w:pPr>
        <w:spacing w:after="0" w:line="240" w:lineRule="auto"/>
        <w:rPr>
          <w:rFonts w:ascii="Verdana" w:eastAsia="Times New Roman" w:hAnsi="Verdana" w:cs="Arial"/>
          <w:sz w:val="20"/>
          <w:szCs w:val="20"/>
        </w:rPr>
      </w:pPr>
    </w:p>
    <w:p w14:paraId="250796D1" w14:textId="7F67A4E0" w:rsidR="002A4B5F" w:rsidRDefault="00D2579F" w:rsidP="00D2579F">
      <w:pPr>
        <w:spacing w:after="0" w:line="240" w:lineRule="auto"/>
        <w:rPr>
          <w:rFonts w:ascii="Verdana" w:eastAsia="Times New Roman" w:hAnsi="Verdana" w:cs="Arial"/>
          <w:sz w:val="20"/>
          <w:szCs w:val="20"/>
        </w:rPr>
      </w:pPr>
      <w:r>
        <w:rPr>
          <w:rFonts w:ascii="Verdana" w:eastAsia="Times New Roman" w:hAnsi="Verdana" w:cs="Arial"/>
          <w:b/>
          <w:bCs/>
          <w:sz w:val="20"/>
          <w:szCs w:val="20"/>
        </w:rPr>
        <w:t>O</w:t>
      </w:r>
      <w:r w:rsidR="002A4B5F">
        <w:rPr>
          <w:rFonts w:ascii="Verdana" w:eastAsia="Times New Roman" w:hAnsi="Verdana" w:cs="Arial"/>
          <w:b/>
          <w:bCs/>
          <w:sz w:val="20"/>
          <w:szCs w:val="20"/>
        </w:rPr>
        <w:t>ffice Hours:</w:t>
      </w:r>
      <w:r w:rsidR="002A4B5F">
        <w:rPr>
          <w:rFonts w:ascii="Verdana" w:eastAsia="Times New Roman" w:hAnsi="Verdana" w:cs="Times New Roman"/>
          <w:sz w:val="20"/>
          <w:szCs w:val="20"/>
        </w:rPr>
        <w:t xml:space="preserve"> </w:t>
      </w:r>
      <w:r w:rsidR="00C01004">
        <w:rPr>
          <w:rFonts w:ascii="Verdana" w:eastAsia="Times New Roman" w:hAnsi="Verdana" w:cs="Arial"/>
          <w:sz w:val="20"/>
          <w:szCs w:val="20"/>
        </w:rPr>
        <w:t>Professor</w:t>
      </w:r>
      <w:r w:rsidR="002A4B5F">
        <w:rPr>
          <w:rFonts w:ascii="Verdana" w:eastAsia="Times New Roman" w:hAnsi="Verdana" w:cs="Arial"/>
          <w:spacing w:val="-8"/>
          <w:sz w:val="20"/>
          <w:szCs w:val="20"/>
        </w:rPr>
        <w:t xml:space="preserve"> </w:t>
      </w:r>
      <w:r w:rsidR="002A4B5F">
        <w:rPr>
          <w:rFonts w:ascii="Verdana" w:eastAsia="Times New Roman" w:hAnsi="Verdana" w:cs="Arial"/>
          <w:spacing w:val="4"/>
          <w:sz w:val="20"/>
          <w:szCs w:val="20"/>
        </w:rPr>
        <w:t>i</w:t>
      </w:r>
      <w:r w:rsidR="002A4B5F">
        <w:rPr>
          <w:rFonts w:ascii="Verdana" w:eastAsia="Times New Roman" w:hAnsi="Verdana" w:cs="Arial"/>
          <w:sz w:val="20"/>
          <w:szCs w:val="20"/>
        </w:rPr>
        <w:t>s</w:t>
      </w:r>
      <w:r w:rsidR="002A4B5F">
        <w:rPr>
          <w:rFonts w:ascii="Verdana" w:eastAsia="Times New Roman" w:hAnsi="Verdana" w:cs="Arial"/>
          <w:spacing w:val="-7"/>
          <w:sz w:val="20"/>
          <w:szCs w:val="20"/>
        </w:rPr>
        <w:t xml:space="preserve"> </w:t>
      </w:r>
      <w:r w:rsidR="002A4B5F">
        <w:rPr>
          <w:rFonts w:ascii="Verdana" w:eastAsia="Times New Roman" w:hAnsi="Verdana" w:cs="Arial"/>
          <w:sz w:val="20"/>
          <w:szCs w:val="20"/>
        </w:rPr>
        <w:t>a</w:t>
      </w:r>
      <w:r w:rsidR="002A4B5F">
        <w:rPr>
          <w:rFonts w:ascii="Verdana" w:eastAsia="Times New Roman" w:hAnsi="Verdana" w:cs="Arial"/>
          <w:spacing w:val="1"/>
          <w:sz w:val="20"/>
          <w:szCs w:val="20"/>
        </w:rPr>
        <w:t>v</w:t>
      </w:r>
      <w:r w:rsidR="002A4B5F">
        <w:rPr>
          <w:rFonts w:ascii="Verdana" w:eastAsia="Times New Roman" w:hAnsi="Verdana" w:cs="Arial"/>
          <w:spacing w:val="-6"/>
          <w:sz w:val="20"/>
          <w:szCs w:val="20"/>
        </w:rPr>
        <w:t>a</w:t>
      </w:r>
      <w:r w:rsidR="002A4B5F">
        <w:rPr>
          <w:rFonts w:ascii="Verdana" w:eastAsia="Times New Roman" w:hAnsi="Verdana" w:cs="Arial"/>
          <w:sz w:val="20"/>
          <w:szCs w:val="20"/>
        </w:rPr>
        <w:t>ila</w:t>
      </w:r>
      <w:r w:rsidR="002A4B5F">
        <w:rPr>
          <w:rFonts w:ascii="Verdana" w:eastAsia="Times New Roman" w:hAnsi="Verdana" w:cs="Arial"/>
          <w:spacing w:val="-6"/>
          <w:sz w:val="20"/>
          <w:szCs w:val="20"/>
        </w:rPr>
        <w:t>b</w:t>
      </w:r>
      <w:r w:rsidR="002A4B5F">
        <w:rPr>
          <w:rFonts w:ascii="Verdana" w:eastAsia="Times New Roman" w:hAnsi="Verdana" w:cs="Arial"/>
          <w:spacing w:val="4"/>
          <w:sz w:val="20"/>
          <w:szCs w:val="20"/>
        </w:rPr>
        <w:t>l</w:t>
      </w:r>
      <w:r w:rsidR="002A4B5F">
        <w:rPr>
          <w:rFonts w:ascii="Verdana" w:eastAsia="Times New Roman" w:hAnsi="Verdana" w:cs="Arial"/>
          <w:sz w:val="20"/>
          <w:szCs w:val="20"/>
        </w:rPr>
        <w:t>e</w:t>
      </w:r>
      <w:r w:rsidR="002A4B5F">
        <w:rPr>
          <w:rFonts w:ascii="Verdana" w:eastAsia="Times New Roman" w:hAnsi="Verdana" w:cs="Arial"/>
          <w:spacing w:val="-7"/>
          <w:sz w:val="20"/>
          <w:szCs w:val="20"/>
        </w:rPr>
        <w:t xml:space="preserve"> </w:t>
      </w:r>
      <w:r w:rsidR="002A4B5F">
        <w:rPr>
          <w:rFonts w:ascii="Verdana" w:eastAsia="Times New Roman" w:hAnsi="Verdana" w:cs="Arial"/>
          <w:spacing w:val="1"/>
          <w:sz w:val="20"/>
          <w:szCs w:val="20"/>
        </w:rPr>
        <w:t>f</w:t>
      </w:r>
      <w:r w:rsidR="002A4B5F">
        <w:rPr>
          <w:rFonts w:ascii="Verdana" w:eastAsia="Times New Roman" w:hAnsi="Verdana" w:cs="Arial"/>
          <w:spacing w:val="-2"/>
          <w:sz w:val="20"/>
          <w:szCs w:val="20"/>
        </w:rPr>
        <w:t>o</w:t>
      </w:r>
      <w:r w:rsidR="002A4B5F">
        <w:rPr>
          <w:rFonts w:ascii="Verdana" w:eastAsia="Times New Roman" w:hAnsi="Verdana" w:cs="Arial"/>
          <w:sz w:val="20"/>
          <w:szCs w:val="20"/>
        </w:rPr>
        <w:t>r</w:t>
      </w:r>
      <w:r w:rsidR="002A4B5F">
        <w:rPr>
          <w:rFonts w:ascii="Verdana" w:eastAsia="Times New Roman" w:hAnsi="Verdana" w:cs="Arial"/>
          <w:spacing w:val="-4"/>
          <w:sz w:val="20"/>
          <w:szCs w:val="20"/>
        </w:rPr>
        <w:t xml:space="preserve"> </w:t>
      </w:r>
      <w:r w:rsidR="002A4B5F">
        <w:rPr>
          <w:rFonts w:ascii="Verdana" w:eastAsia="Times New Roman" w:hAnsi="Verdana" w:cs="Arial"/>
          <w:spacing w:val="-2"/>
          <w:sz w:val="20"/>
          <w:szCs w:val="20"/>
        </w:rPr>
        <w:t>o</w:t>
      </w:r>
      <w:r w:rsidR="002A4B5F">
        <w:rPr>
          <w:rFonts w:ascii="Verdana" w:eastAsia="Times New Roman" w:hAnsi="Verdana" w:cs="Arial"/>
          <w:spacing w:val="-3"/>
          <w:sz w:val="20"/>
          <w:szCs w:val="20"/>
        </w:rPr>
        <w:t>ff</w:t>
      </w:r>
      <w:r w:rsidR="002A4B5F">
        <w:rPr>
          <w:rFonts w:ascii="Verdana" w:eastAsia="Times New Roman" w:hAnsi="Verdana" w:cs="Arial"/>
          <w:spacing w:val="4"/>
          <w:sz w:val="20"/>
          <w:szCs w:val="20"/>
        </w:rPr>
        <w:t>i</w:t>
      </w:r>
      <w:r w:rsidR="002A4B5F">
        <w:rPr>
          <w:rFonts w:ascii="Verdana" w:eastAsia="Times New Roman" w:hAnsi="Verdana" w:cs="Arial"/>
          <w:sz w:val="20"/>
          <w:szCs w:val="20"/>
        </w:rPr>
        <w:t>ce</w:t>
      </w:r>
      <w:r w:rsidR="002A4B5F">
        <w:rPr>
          <w:rFonts w:ascii="Verdana" w:eastAsia="Times New Roman" w:hAnsi="Verdana" w:cs="Arial"/>
          <w:spacing w:val="-6"/>
          <w:sz w:val="20"/>
          <w:szCs w:val="20"/>
        </w:rPr>
        <w:t xml:space="preserve"> </w:t>
      </w:r>
      <w:r w:rsidR="002A4B5F">
        <w:rPr>
          <w:rFonts w:ascii="Verdana" w:eastAsia="Times New Roman" w:hAnsi="Verdana" w:cs="Arial"/>
          <w:spacing w:val="1"/>
          <w:sz w:val="20"/>
          <w:szCs w:val="20"/>
        </w:rPr>
        <w:t>h</w:t>
      </w:r>
      <w:r w:rsidR="002A4B5F">
        <w:rPr>
          <w:rFonts w:ascii="Verdana" w:eastAsia="Times New Roman" w:hAnsi="Verdana" w:cs="Arial"/>
          <w:spacing w:val="-2"/>
          <w:sz w:val="20"/>
          <w:szCs w:val="20"/>
        </w:rPr>
        <w:t>o</w:t>
      </w:r>
      <w:r w:rsidR="002A4B5F">
        <w:rPr>
          <w:rFonts w:ascii="Verdana" w:eastAsia="Times New Roman" w:hAnsi="Verdana" w:cs="Arial"/>
          <w:spacing w:val="1"/>
          <w:sz w:val="20"/>
          <w:szCs w:val="20"/>
        </w:rPr>
        <w:t>u</w:t>
      </w:r>
      <w:r w:rsidR="002A4B5F">
        <w:rPr>
          <w:rFonts w:ascii="Verdana" w:eastAsia="Times New Roman" w:hAnsi="Verdana" w:cs="Arial"/>
          <w:spacing w:val="-2"/>
          <w:sz w:val="20"/>
          <w:szCs w:val="20"/>
        </w:rPr>
        <w:t>r</w:t>
      </w:r>
      <w:r w:rsidR="002A4B5F">
        <w:rPr>
          <w:rFonts w:ascii="Verdana" w:eastAsia="Times New Roman" w:hAnsi="Verdana" w:cs="Arial"/>
          <w:sz w:val="20"/>
          <w:szCs w:val="20"/>
        </w:rPr>
        <w:t>s</w:t>
      </w:r>
      <w:r w:rsidR="002A4B5F">
        <w:rPr>
          <w:rFonts w:ascii="Verdana" w:eastAsia="Times New Roman" w:hAnsi="Verdana" w:cs="Arial"/>
          <w:spacing w:val="2"/>
          <w:sz w:val="20"/>
          <w:szCs w:val="20"/>
        </w:rPr>
        <w:t xml:space="preserve"> </w:t>
      </w:r>
      <w:r w:rsidR="002A4B5F">
        <w:rPr>
          <w:rFonts w:ascii="Verdana" w:eastAsia="Times New Roman" w:hAnsi="Verdana" w:cs="Arial"/>
          <w:spacing w:val="-3"/>
          <w:sz w:val="20"/>
          <w:szCs w:val="20"/>
        </w:rPr>
        <w:t>t</w:t>
      </w:r>
      <w:r w:rsidR="002A4B5F">
        <w:rPr>
          <w:rFonts w:ascii="Verdana" w:eastAsia="Times New Roman" w:hAnsi="Verdana" w:cs="Arial"/>
          <w:spacing w:val="1"/>
          <w:sz w:val="20"/>
          <w:szCs w:val="20"/>
        </w:rPr>
        <w:t>h</w:t>
      </w:r>
      <w:r w:rsidR="002A4B5F">
        <w:rPr>
          <w:rFonts w:ascii="Verdana" w:eastAsia="Times New Roman" w:hAnsi="Verdana" w:cs="Arial"/>
          <w:spacing w:val="-2"/>
          <w:sz w:val="20"/>
          <w:szCs w:val="20"/>
        </w:rPr>
        <w:t>ro</w:t>
      </w:r>
      <w:r w:rsidR="002A4B5F">
        <w:rPr>
          <w:rFonts w:ascii="Verdana" w:eastAsia="Times New Roman" w:hAnsi="Verdana" w:cs="Arial"/>
          <w:spacing w:val="1"/>
          <w:sz w:val="20"/>
          <w:szCs w:val="20"/>
        </w:rPr>
        <w:t>u</w:t>
      </w:r>
      <w:r w:rsidR="002A4B5F">
        <w:rPr>
          <w:rFonts w:ascii="Verdana" w:eastAsia="Times New Roman" w:hAnsi="Verdana" w:cs="Arial"/>
          <w:spacing w:val="-1"/>
          <w:sz w:val="20"/>
          <w:szCs w:val="20"/>
        </w:rPr>
        <w:t>g</w:t>
      </w:r>
      <w:r w:rsidR="002A4B5F">
        <w:rPr>
          <w:rFonts w:ascii="Verdana" w:eastAsia="Times New Roman" w:hAnsi="Verdana" w:cs="Arial"/>
          <w:spacing w:val="1"/>
          <w:sz w:val="20"/>
          <w:szCs w:val="20"/>
        </w:rPr>
        <w:t>h</w:t>
      </w:r>
      <w:r w:rsidR="002A4B5F">
        <w:rPr>
          <w:rFonts w:ascii="Verdana" w:eastAsia="Times New Roman" w:hAnsi="Verdana" w:cs="Arial"/>
          <w:spacing w:val="-2"/>
          <w:sz w:val="20"/>
          <w:szCs w:val="20"/>
        </w:rPr>
        <w:t>o</w:t>
      </w:r>
      <w:r w:rsidR="002A4B5F">
        <w:rPr>
          <w:rFonts w:ascii="Verdana" w:eastAsia="Times New Roman" w:hAnsi="Verdana" w:cs="Arial"/>
          <w:spacing w:val="1"/>
          <w:sz w:val="20"/>
          <w:szCs w:val="20"/>
        </w:rPr>
        <w:t>u</w:t>
      </w:r>
      <w:r w:rsidR="002A4B5F">
        <w:rPr>
          <w:rFonts w:ascii="Verdana" w:eastAsia="Times New Roman" w:hAnsi="Verdana" w:cs="Arial"/>
          <w:sz w:val="20"/>
          <w:szCs w:val="20"/>
        </w:rPr>
        <w:t>t</w:t>
      </w:r>
      <w:r w:rsidR="002A4B5F">
        <w:rPr>
          <w:rFonts w:ascii="Verdana" w:eastAsia="Times New Roman" w:hAnsi="Verdana" w:cs="Arial"/>
          <w:spacing w:val="-3"/>
          <w:sz w:val="20"/>
          <w:szCs w:val="20"/>
        </w:rPr>
        <w:t xml:space="preserve"> t</w:t>
      </w:r>
      <w:r w:rsidR="002A4B5F">
        <w:rPr>
          <w:rFonts w:ascii="Verdana" w:eastAsia="Times New Roman" w:hAnsi="Verdana" w:cs="Arial"/>
          <w:spacing w:val="1"/>
          <w:sz w:val="20"/>
          <w:szCs w:val="20"/>
        </w:rPr>
        <w:t>h</w:t>
      </w:r>
      <w:r w:rsidR="002A4B5F">
        <w:rPr>
          <w:rFonts w:ascii="Verdana" w:eastAsia="Times New Roman" w:hAnsi="Verdana" w:cs="Arial"/>
          <w:sz w:val="20"/>
          <w:szCs w:val="20"/>
        </w:rPr>
        <w:t>e</w:t>
      </w:r>
      <w:r w:rsidR="002A4B5F">
        <w:rPr>
          <w:rFonts w:ascii="Verdana" w:eastAsia="Times New Roman" w:hAnsi="Verdana" w:cs="Arial"/>
          <w:spacing w:val="-3"/>
          <w:sz w:val="20"/>
          <w:szCs w:val="20"/>
        </w:rPr>
        <w:t xml:space="preserve"> </w:t>
      </w:r>
      <w:r w:rsidR="002A4B5F">
        <w:rPr>
          <w:rFonts w:ascii="Verdana" w:eastAsia="Times New Roman" w:hAnsi="Verdana" w:cs="Arial"/>
          <w:spacing w:val="-6"/>
          <w:sz w:val="20"/>
          <w:szCs w:val="20"/>
        </w:rPr>
        <w:t>s</w:t>
      </w:r>
      <w:r w:rsidR="002A4B5F">
        <w:rPr>
          <w:rFonts w:ascii="Verdana" w:eastAsia="Times New Roman" w:hAnsi="Verdana" w:cs="Arial"/>
          <w:sz w:val="20"/>
          <w:szCs w:val="20"/>
        </w:rPr>
        <w:t>e</w:t>
      </w:r>
      <w:r w:rsidR="002A4B5F">
        <w:rPr>
          <w:rFonts w:ascii="Verdana" w:eastAsia="Times New Roman" w:hAnsi="Verdana" w:cs="Arial"/>
          <w:spacing w:val="-3"/>
          <w:sz w:val="20"/>
          <w:szCs w:val="20"/>
        </w:rPr>
        <w:t>m</w:t>
      </w:r>
      <w:r w:rsidR="002A4B5F">
        <w:rPr>
          <w:rFonts w:ascii="Verdana" w:eastAsia="Times New Roman" w:hAnsi="Verdana" w:cs="Arial"/>
          <w:sz w:val="20"/>
          <w:szCs w:val="20"/>
        </w:rPr>
        <w:t>este</w:t>
      </w:r>
      <w:r w:rsidR="002A4B5F">
        <w:rPr>
          <w:rFonts w:ascii="Verdana" w:eastAsia="Times New Roman" w:hAnsi="Verdana" w:cs="Arial"/>
          <w:spacing w:val="-2"/>
          <w:sz w:val="20"/>
          <w:szCs w:val="20"/>
        </w:rPr>
        <w:t>r</w:t>
      </w:r>
      <w:r w:rsidR="002A4B5F">
        <w:rPr>
          <w:rFonts w:ascii="Verdana" w:eastAsia="Times New Roman" w:hAnsi="Verdana" w:cs="Arial"/>
          <w:sz w:val="20"/>
          <w:szCs w:val="20"/>
        </w:rPr>
        <w:t>. P</w:t>
      </w:r>
      <w:r w:rsidR="002A4B5F">
        <w:rPr>
          <w:rFonts w:ascii="Verdana" w:eastAsia="Times New Roman" w:hAnsi="Verdana" w:cs="Arial"/>
          <w:spacing w:val="4"/>
          <w:sz w:val="20"/>
          <w:szCs w:val="20"/>
        </w:rPr>
        <w:t>l</w:t>
      </w:r>
      <w:r w:rsidR="002A4B5F">
        <w:rPr>
          <w:rFonts w:ascii="Verdana" w:eastAsia="Times New Roman" w:hAnsi="Verdana" w:cs="Arial"/>
          <w:sz w:val="20"/>
          <w:szCs w:val="20"/>
        </w:rPr>
        <w:t>ease</w:t>
      </w:r>
      <w:r w:rsidR="002A4B5F">
        <w:rPr>
          <w:rFonts w:ascii="Verdana" w:eastAsia="Times New Roman" w:hAnsi="Verdana" w:cs="Arial"/>
          <w:spacing w:val="-4"/>
          <w:sz w:val="20"/>
          <w:szCs w:val="20"/>
        </w:rPr>
        <w:t xml:space="preserve"> </w:t>
      </w:r>
      <w:r w:rsidR="002A4B5F">
        <w:rPr>
          <w:rFonts w:ascii="Verdana" w:eastAsia="Times New Roman" w:hAnsi="Verdana" w:cs="Arial"/>
          <w:spacing w:val="-1"/>
          <w:sz w:val="20"/>
          <w:szCs w:val="20"/>
        </w:rPr>
        <w:t xml:space="preserve">feel free to </w:t>
      </w:r>
      <w:r w:rsidR="002A4B5F">
        <w:rPr>
          <w:rFonts w:ascii="Verdana" w:eastAsia="Times New Roman" w:hAnsi="Verdana" w:cs="Arial"/>
          <w:sz w:val="20"/>
          <w:szCs w:val="20"/>
        </w:rPr>
        <w:t>c</w:t>
      </w:r>
      <w:r w:rsidR="002A4B5F">
        <w:rPr>
          <w:rFonts w:ascii="Verdana" w:eastAsia="Times New Roman" w:hAnsi="Verdana" w:cs="Arial"/>
          <w:spacing w:val="-2"/>
          <w:sz w:val="20"/>
          <w:szCs w:val="20"/>
        </w:rPr>
        <w:t>o</w:t>
      </w:r>
      <w:r w:rsidR="002A4B5F">
        <w:rPr>
          <w:rFonts w:ascii="Verdana" w:eastAsia="Times New Roman" w:hAnsi="Verdana" w:cs="Arial"/>
          <w:spacing w:val="-3"/>
          <w:sz w:val="20"/>
          <w:szCs w:val="20"/>
        </w:rPr>
        <w:t>n</w:t>
      </w:r>
      <w:r w:rsidR="002A4B5F">
        <w:rPr>
          <w:rFonts w:ascii="Verdana" w:eastAsia="Times New Roman" w:hAnsi="Verdana" w:cs="Arial"/>
          <w:spacing w:val="1"/>
          <w:sz w:val="20"/>
          <w:szCs w:val="20"/>
        </w:rPr>
        <w:t>t</w:t>
      </w:r>
      <w:r w:rsidR="002A4B5F">
        <w:rPr>
          <w:rFonts w:ascii="Verdana" w:eastAsia="Times New Roman" w:hAnsi="Verdana" w:cs="Arial"/>
          <w:sz w:val="20"/>
          <w:szCs w:val="20"/>
        </w:rPr>
        <w:t>act</w:t>
      </w:r>
      <w:r w:rsidR="002A4B5F">
        <w:rPr>
          <w:rFonts w:ascii="Verdana" w:eastAsia="Times New Roman" w:hAnsi="Verdana" w:cs="Arial"/>
          <w:spacing w:val="-3"/>
          <w:sz w:val="20"/>
          <w:szCs w:val="20"/>
        </w:rPr>
        <w:t xml:space="preserve"> </w:t>
      </w:r>
      <w:r w:rsidR="002A4B5F">
        <w:rPr>
          <w:rFonts w:ascii="Verdana" w:eastAsia="Times New Roman" w:hAnsi="Verdana" w:cs="Arial"/>
          <w:spacing w:val="1"/>
          <w:sz w:val="20"/>
          <w:szCs w:val="20"/>
        </w:rPr>
        <w:t>m</w:t>
      </w:r>
      <w:r w:rsidR="002A4B5F">
        <w:rPr>
          <w:rFonts w:ascii="Verdana" w:eastAsia="Times New Roman" w:hAnsi="Verdana" w:cs="Arial"/>
          <w:sz w:val="20"/>
          <w:szCs w:val="20"/>
        </w:rPr>
        <w:t>e</w:t>
      </w:r>
      <w:r w:rsidR="002A4B5F">
        <w:rPr>
          <w:rFonts w:ascii="Verdana" w:eastAsia="Times New Roman" w:hAnsi="Verdana" w:cs="Arial"/>
          <w:spacing w:val="-2"/>
          <w:sz w:val="20"/>
          <w:szCs w:val="20"/>
        </w:rPr>
        <w:t xml:space="preserve"> </w:t>
      </w:r>
      <w:r w:rsidR="002A4B5F">
        <w:rPr>
          <w:rFonts w:ascii="Verdana" w:eastAsia="Times New Roman" w:hAnsi="Verdana" w:cs="Arial"/>
          <w:spacing w:val="1"/>
          <w:sz w:val="20"/>
          <w:szCs w:val="20"/>
        </w:rPr>
        <w:t>th</w:t>
      </w:r>
      <w:r w:rsidR="002A4B5F">
        <w:rPr>
          <w:rFonts w:ascii="Verdana" w:eastAsia="Times New Roman" w:hAnsi="Verdana" w:cs="Arial"/>
          <w:spacing w:val="-2"/>
          <w:sz w:val="20"/>
          <w:szCs w:val="20"/>
        </w:rPr>
        <w:t>ro</w:t>
      </w:r>
      <w:r w:rsidR="002A4B5F">
        <w:rPr>
          <w:rFonts w:ascii="Verdana" w:eastAsia="Times New Roman" w:hAnsi="Verdana" w:cs="Arial"/>
          <w:spacing w:val="1"/>
          <w:sz w:val="20"/>
          <w:szCs w:val="20"/>
        </w:rPr>
        <w:t>u</w:t>
      </w:r>
      <w:r w:rsidR="002A4B5F">
        <w:rPr>
          <w:rFonts w:ascii="Verdana" w:eastAsia="Times New Roman" w:hAnsi="Verdana" w:cs="Arial"/>
          <w:spacing w:val="-1"/>
          <w:sz w:val="20"/>
          <w:szCs w:val="20"/>
        </w:rPr>
        <w:t>g</w:t>
      </w:r>
      <w:r w:rsidR="002A4B5F">
        <w:rPr>
          <w:rFonts w:ascii="Verdana" w:eastAsia="Times New Roman" w:hAnsi="Verdana" w:cs="Arial"/>
          <w:sz w:val="20"/>
          <w:szCs w:val="20"/>
        </w:rPr>
        <w:t>h</w:t>
      </w:r>
      <w:r w:rsidR="002A4B5F">
        <w:rPr>
          <w:rFonts w:ascii="Verdana" w:eastAsia="Times New Roman" w:hAnsi="Verdana" w:cs="Arial"/>
          <w:spacing w:val="7"/>
          <w:sz w:val="20"/>
          <w:szCs w:val="20"/>
        </w:rPr>
        <w:t xml:space="preserve"> </w:t>
      </w:r>
      <w:r w:rsidR="002A4B5F">
        <w:rPr>
          <w:rFonts w:ascii="Verdana" w:eastAsia="Times New Roman" w:hAnsi="Verdana" w:cs="Arial"/>
          <w:spacing w:val="-1"/>
          <w:sz w:val="20"/>
          <w:szCs w:val="20"/>
        </w:rPr>
        <w:t>MyCourses</w:t>
      </w:r>
      <w:r w:rsidR="002A4B5F">
        <w:rPr>
          <w:rFonts w:ascii="Verdana" w:eastAsia="Times New Roman" w:hAnsi="Verdana" w:cs="Arial"/>
          <w:spacing w:val="-3"/>
          <w:sz w:val="20"/>
          <w:szCs w:val="20"/>
        </w:rPr>
        <w:t xml:space="preserve"> </w:t>
      </w:r>
      <w:r w:rsidR="002A4B5F">
        <w:rPr>
          <w:rFonts w:ascii="Verdana" w:eastAsia="Times New Roman" w:hAnsi="Verdana" w:cs="Arial"/>
          <w:sz w:val="20"/>
          <w:szCs w:val="20"/>
        </w:rPr>
        <w:t>e</w:t>
      </w:r>
      <w:r w:rsidR="002A4B5F">
        <w:rPr>
          <w:rFonts w:ascii="Verdana" w:eastAsia="Times New Roman" w:hAnsi="Verdana" w:cs="Arial"/>
          <w:spacing w:val="1"/>
          <w:sz w:val="20"/>
          <w:szCs w:val="20"/>
        </w:rPr>
        <w:t>m</w:t>
      </w:r>
      <w:r w:rsidR="002A4B5F">
        <w:rPr>
          <w:rFonts w:ascii="Verdana" w:eastAsia="Times New Roman" w:hAnsi="Verdana" w:cs="Arial"/>
          <w:spacing w:val="-6"/>
          <w:sz w:val="20"/>
          <w:szCs w:val="20"/>
        </w:rPr>
        <w:t>a</w:t>
      </w:r>
      <w:r w:rsidR="002A4B5F">
        <w:rPr>
          <w:rFonts w:ascii="Verdana" w:eastAsia="Times New Roman" w:hAnsi="Verdana" w:cs="Arial"/>
          <w:sz w:val="20"/>
          <w:szCs w:val="20"/>
        </w:rPr>
        <w:t>il to establish a time to meet.</w:t>
      </w:r>
      <w:r w:rsidR="002C32A5">
        <w:rPr>
          <w:rFonts w:ascii="Verdana" w:eastAsia="Times New Roman" w:hAnsi="Verdana" w:cs="Arial"/>
          <w:sz w:val="20"/>
          <w:szCs w:val="20"/>
        </w:rPr>
        <w:t xml:space="preserve"> I really am here to help and look forward to getting to know you!</w:t>
      </w:r>
    </w:p>
    <w:p w14:paraId="2F31A977" w14:textId="77777777" w:rsidR="002A4B5F" w:rsidRDefault="002A4B5F" w:rsidP="00D2579F">
      <w:pPr>
        <w:spacing w:after="0" w:line="240" w:lineRule="auto"/>
        <w:rPr>
          <w:rFonts w:ascii="Verdana" w:eastAsia="Times New Roman" w:hAnsi="Verdana" w:cs="Times New Roman"/>
          <w:sz w:val="20"/>
          <w:szCs w:val="20"/>
        </w:rPr>
      </w:pPr>
    </w:p>
    <w:p w14:paraId="1F3F1665" w14:textId="77777777" w:rsidR="002A4B5F" w:rsidRDefault="002A4B5F" w:rsidP="00D2579F">
      <w:pPr>
        <w:spacing w:after="0" w:line="240" w:lineRule="auto"/>
        <w:rPr>
          <w:rFonts w:ascii="Verdana" w:eastAsia="Times New Roman" w:hAnsi="Verdana" w:cs="Arial"/>
          <w:sz w:val="20"/>
          <w:szCs w:val="20"/>
        </w:rPr>
      </w:pPr>
      <w:r>
        <w:rPr>
          <w:rFonts w:ascii="Verdana" w:eastAsia="Times New Roman" w:hAnsi="Verdana" w:cs="Arial"/>
          <w:b/>
          <w:bCs/>
          <w:sz w:val="20"/>
          <w:szCs w:val="20"/>
        </w:rPr>
        <w:t>Office Location:</w:t>
      </w:r>
      <w:r>
        <w:rPr>
          <w:rFonts w:ascii="Verdana" w:eastAsia="Times New Roman" w:hAnsi="Verdana" w:cs="Arial"/>
          <w:sz w:val="20"/>
          <w:szCs w:val="20"/>
        </w:rPr>
        <w:t xml:space="preserve"> Clearwater Campus, ES 313G</w:t>
      </w:r>
    </w:p>
    <w:p w14:paraId="5C8ACA5D" w14:textId="77777777" w:rsidR="00537CCE" w:rsidRDefault="00537CCE" w:rsidP="00D2579F">
      <w:pPr>
        <w:spacing w:after="0" w:line="240" w:lineRule="auto"/>
        <w:rPr>
          <w:rFonts w:ascii="Verdana" w:eastAsia="Times New Roman" w:hAnsi="Verdana" w:cs="Times New Roman"/>
          <w:sz w:val="20"/>
          <w:szCs w:val="20"/>
        </w:rPr>
      </w:pPr>
    </w:p>
    <w:p w14:paraId="524AE433" w14:textId="77777777" w:rsidR="002A4B5F" w:rsidRDefault="002A4B5F" w:rsidP="002A4B5F">
      <w:pPr>
        <w:rPr>
          <w:rFonts w:ascii="Verdana" w:eastAsia="Times New Roman" w:hAnsi="Verdana" w:cs="Arial"/>
          <w:bCs/>
          <w:sz w:val="20"/>
          <w:szCs w:val="20"/>
        </w:rPr>
      </w:pPr>
      <w:r>
        <w:rPr>
          <w:rFonts w:ascii="Verdana" w:eastAsia="Times New Roman" w:hAnsi="Verdana" w:cs="Arial"/>
          <w:b/>
          <w:bCs/>
          <w:sz w:val="20"/>
          <w:szCs w:val="20"/>
        </w:rPr>
        <w:t>Instructor Web Page</w:t>
      </w:r>
      <w:r>
        <w:rPr>
          <w:rFonts w:ascii="Verdana" w:eastAsia="Times New Roman" w:hAnsi="Verdana" w:cs="Arial"/>
          <w:bCs/>
          <w:sz w:val="20"/>
          <w:szCs w:val="20"/>
        </w:rPr>
        <w:t>:   </w:t>
      </w:r>
      <w:hyperlink r:id="rId6" w:history="1">
        <w:r>
          <w:rPr>
            <w:rStyle w:val="Hyperlink"/>
            <w:rFonts w:ascii="Verdana" w:eastAsia="Times New Roman" w:hAnsi="Verdana" w:cs="Arial"/>
            <w:bCs/>
            <w:sz w:val="20"/>
            <w:szCs w:val="20"/>
          </w:rPr>
          <w:t>https://web.spcollege.edu/instructors/id/molinaro.kim</w:t>
        </w:r>
      </w:hyperlink>
      <w:r>
        <w:rPr>
          <w:rFonts w:ascii="Verdana" w:eastAsia="Times New Roman" w:hAnsi="Verdana" w:cs="Arial"/>
          <w:bCs/>
          <w:sz w:val="20"/>
          <w:szCs w:val="20"/>
        </w:rPr>
        <w:t xml:space="preserve"> </w:t>
      </w:r>
    </w:p>
    <w:p w14:paraId="1E216B9F" w14:textId="04D0B193" w:rsidR="002A4B5F" w:rsidRDefault="006427B1" w:rsidP="002A4B5F">
      <w:pPr>
        <w:spacing w:before="120" w:after="120" w:line="240" w:lineRule="auto"/>
        <w:rPr>
          <w:rFonts w:ascii="Verdana" w:eastAsia="Times New Roman" w:hAnsi="Verdana" w:cs="Arial"/>
          <w:b/>
          <w:bCs/>
          <w:sz w:val="20"/>
          <w:szCs w:val="20"/>
        </w:rPr>
      </w:pPr>
      <w:r>
        <w:rPr>
          <w:rFonts w:ascii="Verdana" w:eastAsia="Times New Roman" w:hAnsi="Verdana" w:cs="Arial"/>
          <w:b/>
          <w:bCs/>
          <w:sz w:val="20"/>
          <w:szCs w:val="20"/>
        </w:rPr>
        <w:t>Departmental Contact Information</w:t>
      </w:r>
    </w:p>
    <w:p w14:paraId="23BC3558" w14:textId="492D841C" w:rsidR="00A26D69" w:rsidRDefault="00A26D69" w:rsidP="002A4B5F">
      <w:pPr>
        <w:spacing w:before="120" w:after="120" w:line="240" w:lineRule="auto"/>
        <w:rPr>
          <w:rFonts w:ascii="Verdana" w:eastAsia="Times New Roman" w:hAnsi="Verdana" w:cs="Arial"/>
          <w:sz w:val="20"/>
          <w:szCs w:val="20"/>
          <w:u w:val="single"/>
        </w:rPr>
      </w:pPr>
      <w:r>
        <w:rPr>
          <w:rFonts w:ascii="Verdana" w:eastAsia="Times New Roman" w:hAnsi="Verdana" w:cs="Arial"/>
          <w:sz w:val="20"/>
          <w:szCs w:val="20"/>
          <w:u w:val="single"/>
        </w:rPr>
        <w:t>College of Social and Behavioral Sciences and Human Services</w:t>
      </w:r>
    </w:p>
    <w:p w14:paraId="01573A5D" w14:textId="2523A6BC" w:rsidR="00A26D69" w:rsidRDefault="00A26D69" w:rsidP="00A26D69">
      <w:pPr>
        <w:spacing w:after="0" w:line="240" w:lineRule="auto"/>
        <w:rPr>
          <w:rFonts w:ascii="Verdana" w:eastAsia="Times New Roman" w:hAnsi="Verdana" w:cs="Arial"/>
          <w:sz w:val="20"/>
          <w:szCs w:val="20"/>
        </w:rPr>
      </w:pPr>
      <w:r>
        <w:rPr>
          <w:rFonts w:ascii="Verdana" w:eastAsia="Times New Roman" w:hAnsi="Verdana" w:cs="Arial"/>
          <w:sz w:val="20"/>
          <w:szCs w:val="20"/>
        </w:rPr>
        <w:t>Name:  Dr. Latresha Bighem-Moore, Director of Human Services</w:t>
      </w:r>
    </w:p>
    <w:p w14:paraId="61E1D17C" w14:textId="56F29C1B" w:rsidR="00A26D69" w:rsidRDefault="00A26D69" w:rsidP="00A26D69">
      <w:pPr>
        <w:spacing w:after="0" w:line="240" w:lineRule="auto"/>
        <w:rPr>
          <w:rFonts w:ascii="Verdana" w:eastAsia="Times New Roman" w:hAnsi="Verdana" w:cs="Arial"/>
          <w:sz w:val="20"/>
          <w:szCs w:val="20"/>
        </w:rPr>
      </w:pPr>
      <w:r>
        <w:rPr>
          <w:rFonts w:ascii="Verdana" w:eastAsia="Times New Roman" w:hAnsi="Verdana" w:cs="Arial"/>
          <w:sz w:val="20"/>
          <w:szCs w:val="20"/>
        </w:rPr>
        <w:t>Office Phone Number: (727) 497-5015</w:t>
      </w:r>
    </w:p>
    <w:p w14:paraId="630C6CB2" w14:textId="7D5B9E39" w:rsidR="006C6C6C" w:rsidRDefault="00A26D69" w:rsidP="00A26D69">
      <w:pPr>
        <w:spacing w:after="0" w:line="240" w:lineRule="auto"/>
        <w:rPr>
          <w:rFonts w:ascii="Verdana" w:eastAsia="Times New Roman" w:hAnsi="Verdana" w:cs="Arial"/>
          <w:sz w:val="20"/>
          <w:szCs w:val="20"/>
        </w:rPr>
      </w:pPr>
      <w:r>
        <w:rPr>
          <w:rFonts w:ascii="Verdana" w:eastAsia="Times New Roman" w:hAnsi="Verdana" w:cs="Arial"/>
          <w:sz w:val="20"/>
          <w:szCs w:val="20"/>
        </w:rPr>
        <w:t xml:space="preserve">Email: </w:t>
      </w:r>
      <w:hyperlink r:id="rId7" w:history="1">
        <w:r w:rsidRPr="00741706">
          <w:rPr>
            <w:rStyle w:val="Hyperlink"/>
            <w:rFonts w:ascii="Verdana" w:eastAsia="Times New Roman" w:hAnsi="Verdana" w:cs="Arial"/>
            <w:sz w:val="20"/>
            <w:szCs w:val="20"/>
          </w:rPr>
          <w:t>BighemMoore.Latresha@spcollege.edu</w:t>
        </w:r>
      </w:hyperlink>
      <w:r>
        <w:rPr>
          <w:rFonts w:ascii="Verdana" w:eastAsia="Times New Roman" w:hAnsi="Verdana" w:cs="Arial"/>
          <w:sz w:val="20"/>
          <w:szCs w:val="20"/>
        </w:rPr>
        <w:t xml:space="preserve"> </w:t>
      </w:r>
    </w:p>
    <w:p w14:paraId="45FFD9EB" w14:textId="77777777" w:rsidR="00A26D69" w:rsidRPr="00A26D69" w:rsidRDefault="00A26D69" w:rsidP="00A26D69">
      <w:pPr>
        <w:spacing w:after="0" w:line="240" w:lineRule="auto"/>
        <w:rPr>
          <w:rFonts w:ascii="Verdana" w:eastAsia="Times New Roman" w:hAnsi="Verdana" w:cs="Times New Roman"/>
          <w:sz w:val="20"/>
          <w:szCs w:val="20"/>
        </w:rPr>
      </w:pPr>
    </w:p>
    <w:p w14:paraId="0CA103D6" w14:textId="52492B65" w:rsidR="002A4B5F" w:rsidRDefault="002A4B5F" w:rsidP="002A4B5F">
      <w:pPr>
        <w:spacing w:after="0" w:line="240" w:lineRule="auto"/>
        <w:rPr>
          <w:rFonts w:ascii="Verdana" w:eastAsia="Times New Roman" w:hAnsi="Verdana" w:cs="Times New Roman"/>
          <w:sz w:val="20"/>
          <w:szCs w:val="20"/>
        </w:rPr>
      </w:pPr>
      <w:r>
        <w:rPr>
          <w:rFonts w:ascii="Verdana" w:eastAsia="Times New Roman" w:hAnsi="Verdana" w:cs="Arial"/>
          <w:bCs/>
          <w:sz w:val="20"/>
          <w:szCs w:val="20"/>
        </w:rPr>
        <w:t>Name:</w:t>
      </w:r>
      <w:r>
        <w:rPr>
          <w:rFonts w:ascii="Verdana" w:eastAsia="Times New Roman" w:hAnsi="Verdana" w:cs="Arial"/>
          <w:sz w:val="20"/>
          <w:szCs w:val="20"/>
        </w:rPr>
        <w:t xml:space="preserve"> Dr. Joseph Smiley</w:t>
      </w:r>
      <w:r w:rsidR="002600F3">
        <w:rPr>
          <w:rFonts w:ascii="Verdana" w:eastAsia="Times New Roman" w:hAnsi="Verdana" w:cs="Arial"/>
          <w:sz w:val="20"/>
          <w:szCs w:val="20"/>
        </w:rPr>
        <w:t>, Dean</w:t>
      </w:r>
      <w:r w:rsidR="006C6C6C">
        <w:rPr>
          <w:rFonts w:ascii="Verdana" w:eastAsia="Times New Roman" w:hAnsi="Verdana" w:cs="Arial"/>
          <w:sz w:val="20"/>
          <w:szCs w:val="20"/>
        </w:rPr>
        <w:t xml:space="preserve"> of College of Social and Behavioral Sciences and Human Services</w:t>
      </w:r>
    </w:p>
    <w:p w14:paraId="2627F9C9" w14:textId="77777777" w:rsidR="002A4B5F" w:rsidRDefault="002A4B5F" w:rsidP="002A4B5F">
      <w:pPr>
        <w:spacing w:after="0" w:line="240" w:lineRule="auto"/>
        <w:rPr>
          <w:rFonts w:ascii="Verdana" w:eastAsia="Times New Roman" w:hAnsi="Verdana" w:cs="Times New Roman"/>
          <w:sz w:val="20"/>
          <w:szCs w:val="20"/>
        </w:rPr>
      </w:pPr>
      <w:r>
        <w:rPr>
          <w:rFonts w:ascii="Verdana" w:eastAsia="Times New Roman" w:hAnsi="Verdana" w:cs="Arial"/>
          <w:bCs/>
          <w:sz w:val="20"/>
          <w:szCs w:val="20"/>
        </w:rPr>
        <w:t>Office Phone Number:</w:t>
      </w:r>
      <w:r>
        <w:rPr>
          <w:rFonts w:ascii="Verdana" w:eastAsia="Times New Roman" w:hAnsi="Verdana" w:cs="Arial"/>
          <w:sz w:val="20"/>
          <w:szCs w:val="20"/>
        </w:rPr>
        <w:t xml:space="preserve"> (727) 712-5851</w:t>
      </w:r>
    </w:p>
    <w:p w14:paraId="66A66DD2" w14:textId="77777777" w:rsidR="002A4B5F" w:rsidRDefault="002A4B5F" w:rsidP="002A4B5F">
      <w:pPr>
        <w:spacing w:after="0" w:line="240" w:lineRule="auto"/>
        <w:rPr>
          <w:rFonts w:ascii="Verdana" w:eastAsia="Times New Roman" w:hAnsi="Verdana" w:cs="Arial"/>
          <w:color w:val="0000FF"/>
          <w:sz w:val="20"/>
          <w:szCs w:val="20"/>
          <w:u w:val="single"/>
        </w:rPr>
      </w:pPr>
      <w:r>
        <w:rPr>
          <w:rFonts w:ascii="Verdana" w:eastAsia="Times New Roman" w:hAnsi="Verdana" w:cs="Arial"/>
          <w:bCs/>
          <w:sz w:val="20"/>
          <w:szCs w:val="20"/>
        </w:rPr>
        <w:t>Email:</w:t>
      </w:r>
      <w:r>
        <w:rPr>
          <w:rFonts w:ascii="Verdana" w:eastAsia="Times New Roman" w:hAnsi="Verdana" w:cs="Arial"/>
          <w:sz w:val="20"/>
          <w:szCs w:val="20"/>
        </w:rPr>
        <w:t> </w:t>
      </w:r>
      <w:hyperlink r:id="rId8" w:tgtFrame="_blank" w:history="1">
        <w:r>
          <w:rPr>
            <w:rStyle w:val="Hyperlink"/>
            <w:rFonts w:ascii="Verdana" w:eastAsia="Times New Roman" w:hAnsi="Verdana" w:cs="Arial"/>
            <w:color w:val="0000FF"/>
            <w:sz w:val="20"/>
            <w:szCs w:val="20"/>
          </w:rPr>
          <w:t>Smiley.Joseph@spcollege.edu</w:t>
        </w:r>
      </w:hyperlink>
    </w:p>
    <w:p w14:paraId="19CFF2A9" w14:textId="77777777" w:rsidR="002A4B5F" w:rsidRDefault="002A4B5F" w:rsidP="002A4B5F">
      <w:pPr>
        <w:spacing w:after="0" w:line="240" w:lineRule="auto"/>
        <w:rPr>
          <w:rFonts w:ascii="Verdana" w:eastAsia="Times New Roman" w:hAnsi="Verdana" w:cs="Arial"/>
          <w:color w:val="0000FF"/>
          <w:sz w:val="20"/>
          <w:szCs w:val="20"/>
          <w:u w:val="single"/>
        </w:rPr>
      </w:pPr>
    </w:p>
    <w:p w14:paraId="599D05A0" w14:textId="77777777" w:rsidR="002A4B5F" w:rsidRDefault="002A4B5F" w:rsidP="002A4B5F">
      <w:pPr>
        <w:rPr>
          <w:rStyle w:val="Hyperlink"/>
          <w:bCs/>
        </w:rPr>
      </w:pPr>
      <w:r>
        <w:rPr>
          <w:rFonts w:ascii="Verdana" w:eastAsia="Times New Roman" w:hAnsi="Verdana" w:cs="Arial"/>
          <w:bCs/>
          <w:sz w:val="20"/>
          <w:szCs w:val="20"/>
          <w:u w:val="single"/>
        </w:rPr>
        <w:t>Social and Behavioral Sciences and Human Services Website</w:t>
      </w:r>
      <w:r>
        <w:rPr>
          <w:rFonts w:ascii="Verdana" w:eastAsia="Times New Roman" w:hAnsi="Verdana" w:cs="Arial"/>
          <w:bCs/>
          <w:sz w:val="20"/>
          <w:szCs w:val="20"/>
        </w:rPr>
        <w:t xml:space="preserve">: </w:t>
      </w:r>
      <w:hyperlink r:id="rId9" w:history="1">
        <w:r>
          <w:rPr>
            <w:rStyle w:val="Hyperlink"/>
            <w:rFonts w:ascii="Verdana" w:eastAsia="Times New Roman" w:hAnsi="Verdana" w:cs="Arial"/>
            <w:bCs/>
            <w:sz w:val="20"/>
            <w:szCs w:val="20"/>
          </w:rPr>
          <w:t>http://www.spcollege.edu/future-students/degrees-training/social-and-behavioral-sciences-and-human-services/social-and-behavioral-sciences</w:t>
        </w:r>
      </w:hyperlink>
    </w:p>
    <w:p w14:paraId="555E4A2B" w14:textId="77777777" w:rsidR="00852D59" w:rsidRDefault="002A4B5F" w:rsidP="00852D59">
      <w:pPr>
        <w:spacing w:after="0" w:line="240" w:lineRule="auto"/>
        <w:rPr>
          <w:b/>
        </w:rPr>
      </w:pPr>
      <w:r>
        <w:rPr>
          <w:rFonts w:ascii="Verdana" w:eastAsia="Times New Roman" w:hAnsi="Verdana" w:cs="Arial"/>
          <w:b/>
          <w:bCs/>
          <w:sz w:val="20"/>
          <w:szCs w:val="20"/>
        </w:rPr>
        <w:t>COURSE INFORMATION</w:t>
      </w:r>
    </w:p>
    <w:p w14:paraId="7373E2AD" w14:textId="0F4E995D" w:rsidR="002A4B5F" w:rsidRDefault="002A4B5F" w:rsidP="00852D59">
      <w:pPr>
        <w:spacing w:after="0" w:line="240" w:lineRule="auto"/>
        <w:rPr>
          <w:rFonts w:ascii="Verdana" w:eastAsia="Times New Roman" w:hAnsi="Verdana" w:cs="Arial"/>
          <w:sz w:val="20"/>
          <w:szCs w:val="20"/>
        </w:rPr>
      </w:pPr>
      <w:r>
        <w:rPr>
          <w:rFonts w:ascii="Verdana" w:eastAsia="Times New Roman" w:hAnsi="Verdana" w:cs="Arial"/>
          <w:sz w:val="20"/>
          <w:szCs w:val="20"/>
        </w:rPr>
        <w:t>Please view the</w:t>
      </w:r>
      <w:r>
        <w:rPr>
          <w:rFonts w:ascii="Verdana" w:hAnsi="Verdana"/>
          <w:sz w:val="20"/>
          <w:szCs w:val="20"/>
        </w:rPr>
        <w:t xml:space="preserve"> Syllabus Addendum</w:t>
      </w:r>
      <w:r>
        <w:rPr>
          <w:rFonts w:ascii="Verdana" w:eastAsia="Times New Roman" w:hAnsi="Verdana" w:cs="Arial"/>
          <w:sz w:val="20"/>
          <w:szCs w:val="20"/>
        </w:rPr>
        <w:t xml:space="preserve"> at the following link: </w:t>
      </w:r>
      <w:hyperlink r:id="rId10" w:history="1">
        <w:r>
          <w:rPr>
            <w:rStyle w:val="Hyperlink"/>
            <w:rFonts w:ascii="Verdana" w:eastAsia="Times New Roman" w:hAnsi="Verdana" w:cs="Arial"/>
            <w:sz w:val="20"/>
            <w:szCs w:val="20"/>
          </w:rPr>
          <w:t>https://www.spcollege.edu/current-students/student-affairs/student-right-to-know/student-responsibilities</w:t>
        </w:r>
      </w:hyperlink>
      <w:r>
        <w:rPr>
          <w:rFonts w:ascii="Verdana" w:eastAsia="Times New Roman" w:hAnsi="Verdana" w:cs="Arial"/>
          <w:sz w:val="20"/>
          <w:szCs w:val="20"/>
        </w:rPr>
        <w:t>, which provides relevant information about student success and the academic calendar.</w:t>
      </w:r>
    </w:p>
    <w:p w14:paraId="087FCDF3" w14:textId="77777777" w:rsidR="006427B1" w:rsidRPr="00852D59" w:rsidRDefault="006427B1" w:rsidP="00852D59">
      <w:pPr>
        <w:spacing w:after="0" w:line="240" w:lineRule="auto"/>
        <w:rPr>
          <w:b/>
        </w:rPr>
      </w:pPr>
    </w:p>
    <w:p w14:paraId="3FCBF046" w14:textId="3C61E124" w:rsidR="002A4B5F" w:rsidRPr="005840B8" w:rsidRDefault="002A4B5F" w:rsidP="002A4B5F">
      <w:pPr>
        <w:spacing w:before="3" w:after="0" w:line="244" w:lineRule="atLeast"/>
        <w:ind w:right="449"/>
        <w:rPr>
          <w:rFonts w:ascii="Verdana" w:eastAsia="Times New Roman" w:hAnsi="Verdana" w:cs="Arial"/>
          <w:sz w:val="20"/>
          <w:szCs w:val="20"/>
        </w:rPr>
      </w:pPr>
      <w:r>
        <w:rPr>
          <w:rFonts w:ascii="Verdana" w:eastAsia="Times New Roman" w:hAnsi="Verdana" w:cs="Arial"/>
          <w:b/>
          <w:bCs/>
          <w:sz w:val="20"/>
          <w:szCs w:val="20"/>
        </w:rPr>
        <w:t>Course Description:</w:t>
      </w:r>
      <w:r>
        <w:rPr>
          <w:rFonts w:ascii="Verdana" w:eastAsia="Times New Roman" w:hAnsi="Verdana" w:cs="Arial"/>
          <w:sz w:val="20"/>
          <w:szCs w:val="20"/>
        </w:rPr>
        <w:t xml:space="preserve">  </w:t>
      </w:r>
      <w:r w:rsidR="005840B8" w:rsidRPr="005840B8">
        <w:rPr>
          <w:rFonts w:ascii="Verdana" w:hAnsi="Verdana" w:cs="Helvetica"/>
          <w:color w:val="000000"/>
          <w:spacing w:val="-1"/>
          <w:sz w:val="20"/>
          <w:szCs w:val="20"/>
          <w:shd w:val="clear" w:color="auto" w:fill="FFFFFF"/>
        </w:rPr>
        <w:t>This course will focus on implementing cultural competence practices within diverse populations of human services delivery. Students will identify their own perspectives so they can be effective counselors and practitioners when working with clients from different cultural backgrounds.</w:t>
      </w:r>
    </w:p>
    <w:p w14:paraId="0DCD76CA" w14:textId="77777777" w:rsidR="002A4B5F" w:rsidRDefault="002A4B5F" w:rsidP="002A4B5F">
      <w:pPr>
        <w:spacing w:before="37" w:after="0" w:line="240" w:lineRule="auto"/>
        <w:ind w:right="129"/>
        <w:rPr>
          <w:rFonts w:ascii="Verdana" w:eastAsia="Times New Roman" w:hAnsi="Verdana" w:cs="Times New Roman"/>
          <w:sz w:val="20"/>
          <w:szCs w:val="20"/>
        </w:rPr>
      </w:pPr>
    </w:p>
    <w:p w14:paraId="1E52D031" w14:textId="39B49281" w:rsidR="002A4B5F" w:rsidRPr="003379FC" w:rsidRDefault="002A4B5F" w:rsidP="002A4B5F">
      <w:pPr>
        <w:spacing w:before="37" w:after="0" w:line="240" w:lineRule="auto"/>
        <w:ind w:right="129"/>
        <w:rPr>
          <w:rFonts w:ascii="Verdana" w:eastAsia="Times New Roman" w:hAnsi="Verdana" w:cs="Times New Roman"/>
          <w:sz w:val="20"/>
          <w:szCs w:val="20"/>
        </w:rPr>
      </w:pPr>
      <w:r>
        <w:rPr>
          <w:rFonts w:ascii="Verdana" w:eastAsia="Times New Roman" w:hAnsi="Verdana" w:cs="Arial"/>
          <w:b/>
          <w:bCs/>
          <w:sz w:val="20"/>
          <w:szCs w:val="20"/>
        </w:rPr>
        <w:lastRenderedPageBreak/>
        <w:t xml:space="preserve">Course Goal:  </w:t>
      </w:r>
      <w:r w:rsidRPr="003379FC">
        <w:rPr>
          <w:rFonts w:ascii="Verdana" w:eastAsia="Times New Roman" w:hAnsi="Verdana" w:cs="Arial"/>
          <w:sz w:val="20"/>
          <w:szCs w:val="20"/>
        </w:rPr>
        <w:t xml:space="preserve">The primary goal of this course is student success in demonstrating knowledge </w:t>
      </w:r>
      <w:r w:rsidR="00746315">
        <w:rPr>
          <w:rFonts w:ascii="Verdana" w:eastAsia="Times New Roman" w:hAnsi="Verdana" w:cs="Arial"/>
          <w:sz w:val="20"/>
          <w:szCs w:val="20"/>
        </w:rPr>
        <w:t>through</w:t>
      </w:r>
      <w:r w:rsidR="00340144">
        <w:rPr>
          <w:rFonts w:ascii="Verdana" w:eastAsia="Times New Roman" w:hAnsi="Verdana" w:cs="Arial"/>
          <w:sz w:val="20"/>
          <w:szCs w:val="20"/>
        </w:rPr>
        <w:t>:</w:t>
      </w:r>
    </w:p>
    <w:p w14:paraId="1128DB58" w14:textId="1A3A320E" w:rsidR="002A4B5F" w:rsidRPr="003379FC" w:rsidRDefault="00746315" w:rsidP="002A4B5F">
      <w:pPr>
        <w:numPr>
          <w:ilvl w:val="0"/>
          <w:numId w:val="1"/>
        </w:numPr>
        <w:spacing w:after="0" w:line="240" w:lineRule="auto"/>
        <w:ind w:left="1540"/>
        <w:rPr>
          <w:rFonts w:ascii="Verdana" w:eastAsia="Times New Roman" w:hAnsi="Verdana" w:cs="Times New Roman"/>
          <w:sz w:val="20"/>
          <w:szCs w:val="20"/>
        </w:rPr>
      </w:pPr>
      <w:r>
        <w:rPr>
          <w:rFonts w:ascii="Verdana" w:hAnsi="Verdana" w:cs="Helvetica"/>
          <w:color w:val="000000"/>
          <w:spacing w:val="-1"/>
          <w:sz w:val="20"/>
          <w:szCs w:val="20"/>
          <w:shd w:val="clear" w:color="auto" w:fill="FFFFFF"/>
        </w:rPr>
        <w:t>e</w:t>
      </w:r>
      <w:r w:rsidRPr="003379FC">
        <w:rPr>
          <w:rFonts w:ascii="Verdana" w:hAnsi="Verdana" w:cs="Helvetica"/>
          <w:color w:val="000000"/>
          <w:spacing w:val="-1"/>
          <w:sz w:val="20"/>
          <w:szCs w:val="20"/>
          <w:shd w:val="clear" w:color="auto" w:fill="FFFFFF"/>
        </w:rPr>
        <w:t>xa</w:t>
      </w:r>
      <w:r>
        <w:rPr>
          <w:rFonts w:ascii="Verdana" w:hAnsi="Verdana" w:cs="Helvetica"/>
          <w:color w:val="000000"/>
          <w:spacing w:val="-1"/>
          <w:sz w:val="20"/>
          <w:szCs w:val="20"/>
          <w:shd w:val="clear" w:color="auto" w:fill="FFFFFF"/>
        </w:rPr>
        <w:t xml:space="preserve">mining </w:t>
      </w:r>
      <w:r w:rsidR="00FC5872" w:rsidRPr="003379FC">
        <w:rPr>
          <w:rFonts w:ascii="Verdana" w:hAnsi="Verdana" w:cs="Helvetica"/>
          <w:color w:val="000000"/>
          <w:spacing w:val="-1"/>
          <w:sz w:val="20"/>
          <w:szCs w:val="20"/>
          <w:shd w:val="clear" w:color="auto" w:fill="FFFFFF"/>
        </w:rPr>
        <w:t>multicultural perspectives in human services</w:t>
      </w:r>
      <w:r w:rsidR="00C80C34" w:rsidRPr="003379FC">
        <w:rPr>
          <w:rFonts w:ascii="Verdana" w:eastAsia="Times New Roman" w:hAnsi="Verdana" w:cs="Arial"/>
          <w:spacing w:val="-1"/>
          <w:sz w:val="20"/>
          <w:szCs w:val="20"/>
        </w:rPr>
        <w:t>.</w:t>
      </w:r>
    </w:p>
    <w:p w14:paraId="67736BD9" w14:textId="493DE40D" w:rsidR="002A4B5F" w:rsidRPr="003379FC" w:rsidRDefault="00C80C34" w:rsidP="002A4B5F">
      <w:pPr>
        <w:numPr>
          <w:ilvl w:val="0"/>
          <w:numId w:val="1"/>
        </w:numPr>
        <w:spacing w:after="0" w:line="240" w:lineRule="auto"/>
        <w:ind w:left="1540"/>
        <w:rPr>
          <w:rFonts w:ascii="Verdana" w:eastAsia="Times New Roman" w:hAnsi="Verdana" w:cs="Times New Roman"/>
          <w:sz w:val="20"/>
          <w:szCs w:val="20"/>
        </w:rPr>
      </w:pPr>
      <w:r w:rsidRPr="003379FC">
        <w:rPr>
          <w:rFonts w:ascii="Verdana" w:hAnsi="Verdana" w:cs="Helvetica"/>
          <w:color w:val="000000"/>
          <w:spacing w:val="-1"/>
          <w:sz w:val="20"/>
          <w:szCs w:val="20"/>
          <w:shd w:val="clear" w:color="auto" w:fill="FFFFFF"/>
        </w:rPr>
        <w:t>examin</w:t>
      </w:r>
      <w:r w:rsidR="00A46A3C">
        <w:rPr>
          <w:rFonts w:ascii="Verdana" w:hAnsi="Verdana" w:cs="Helvetica"/>
          <w:color w:val="000000"/>
          <w:spacing w:val="-1"/>
          <w:sz w:val="20"/>
          <w:szCs w:val="20"/>
          <w:shd w:val="clear" w:color="auto" w:fill="FFFFFF"/>
        </w:rPr>
        <w:t>ing</w:t>
      </w:r>
      <w:r w:rsidRPr="003379FC">
        <w:rPr>
          <w:rFonts w:ascii="Verdana" w:hAnsi="Verdana" w:cs="Helvetica"/>
          <w:color w:val="000000"/>
          <w:spacing w:val="-1"/>
          <w:sz w:val="20"/>
          <w:szCs w:val="20"/>
          <w:shd w:val="clear" w:color="auto" w:fill="FFFFFF"/>
        </w:rPr>
        <w:t xml:space="preserve"> the importance of cultural sensitivity in different ethnic groups through the perspectives of socioeconomic status, age, gender, and/or languag</w:t>
      </w:r>
      <w:r w:rsidR="00746315">
        <w:rPr>
          <w:rFonts w:ascii="Verdana" w:hAnsi="Verdana" w:cs="Helvetica"/>
          <w:color w:val="000000"/>
          <w:spacing w:val="-1"/>
          <w:sz w:val="20"/>
          <w:szCs w:val="20"/>
          <w:shd w:val="clear" w:color="auto" w:fill="FFFFFF"/>
        </w:rPr>
        <w:t>e.</w:t>
      </w:r>
    </w:p>
    <w:p w14:paraId="51FD5C77" w14:textId="2D943941" w:rsidR="002A4B5F" w:rsidRPr="003379FC" w:rsidRDefault="007C16E7" w:rsidP="002A4B5F">
      <w:pPr>
        <w:numPr>
          <w:ilvl w:val="0"/>
          <w:numId w:val="1"/>
        </w:numPr>
        <w:spacing w:after="0" w:line="240" w:lineRule="auto"/>
        <w:ind w:left="1540"/>
        <w:rPr>
          <w:rFonts w:ascii="Verdana" w:eastAsia="Times New Roman" w:hAnsi="Verdana" w:cs="Times New Roman"/>
          <w:sz w:val="20"/>
          <w:szCs w:val="20"/>
        </w:rPr>
      </w:pPr>
      <w:r w:rsidRPr="003379FC">
        <w:rPr>
          <w:rFonts w:ascii="Verdana" w:hAnsi="Verdana" w:cs="Helvetica"/>
          <w:color w:val="000000"/>
          <w:spacing w:val="-1"/>
          <w:sz w:val="20"/>
          <w:szCs w:val="20"/>
          <w:shd w:val="clear" w:color="auto" w:fill="FFFFFF"/>
        </w:rPr>
        <w:t>examin</w:t>
      </w:r>
      <w:r w:rsidR="00A46A3C">
        <w:rPr>
          <w:rFonts w:ascii="Verdana" w:hAnsi="Verdana" w:cs="Helvetica"/>
          <w:color w:val="000000"/>
          <w:spacing w:val="-1"/>
          <w:sz w:val="20"/>
          <w:szCs w:val="20"/>
          <w:shd w:val="clear" w:color="auto" w:fill="FFFFFF"/>
        </w:rPr>
        <w:t>ing</w:t>
      </w:r>
      <w:r w:rsidRPr="003379FC">
        <w:rPr>
          <w:rFonts w:ascii="Verdana" w:hAnsi="Verdana" w:cs="Helvetica"/>
          <w:color w:val="000000"/>
          <w:spacing w:val="-1"/>
          <w:sz w:val="20"/>
          <w:szCs w:val="20"/>
          <w:shd w:val="clear" w:color="auto" w:fill="FFFFFF"/>
        </w:rPr>
        <w:t xml:space="preserve"> culture bias in human service delivery and practices in society</w:t>
      </w:r>
      <w:r w:rsidR="002A4B5F" w:rsidRPr="003379FC">
        <w:rPr>
          <w:rFonts w:ascii="Verdana" w:eastAsia="Times New Roman" w:hAnsi="Verdana" w:cs="Arial"/>
          <w:sz w:val="20"/>
          <w:szCs w:val="20"/>
        </w:rPr>
        <w:t>.</w:t>
      </w:r>
    </w:p>
    <w:p w14:paraId="76BA5464" w14:textId="618248A7" w:rsidR="007C16E7" w:rsidRPr="003379FC" w:rsidRDefault="007C16E7" w:rsidP="007C16E7">
      <w:pPr>
        <w:numPr>
          <w:ilvl w:val="0"/>
          <w:numId w:val="1"/>
        </w:numPr>
        <w:spacing w:after="0" w:line="240" w:lineRule="auto"/>
        <w:ind w:left="1540"/>
        <w:rPr>
          <w:rFonts w:ascii="Verdana" w:eastAsia="Times New Roman" w:hAnsi="Verdana" w:cs="Times New Roman"/>
          <w:sz w:val="20"/>
          <w:szCs w:val="20"/>
        </w:rPr>
      </w:pPr>
      <w:r w:rsidRPr="003379FC">
        <w:rPr>
          <w:rFonts w:ascii="Verdana" w:hAnsi="Verdana" w:cs="Helvetica"/>
          <w:color w:val="000000"/>
          <w:spacing w:val="-1"/>
          <w:sz w:val="20"/>
          <w:szCs w:val="20"/>
          <w:shd w:val="clear" w:color="auto" w:fill="FFFFFF"/>
        </w:rPr>
        <w:t>examin</w:t>
      </w:r>
      <w:r w:rsidR="00A46A3C">
        <w:rPr>
          <w:rFonts w:ascii="Verdana" w:hAnsi="Verdana" w:cs="Helvetica"/>
          <w:color w:val="000000"/>
          <w:spacing w:val="-1"/>
          <w:sz w:val="20"/>
          <w:szCs w:val="20"/>
          <w:shd w:val="clear" w:color="auto" w:fill="FFFFFF"/>
        </w:rPr>
        <w:t>ing</w:t>
      </w:r>
      <w:r w:rsidRPr="003379FC">
        <w:rPr>
          <w:rFonts w:ascii="Verdana" w:hAnsi="Verdana" w:cs="Helvetica"/>
          <w:color w:val="000000"/>
          <w:spacing w:val="-1"/>
          <w:sz w:val="20"/>
          <w:szCs w:val="20"/>
          <w:shd w:val="clear" w:color="auto" w:fill="FFFFFF"/>
        </w:rPr>
        <w:t xml:space="preserve"> mental health issues relevant for culturally diverse clients.</w:t>
      </w:r>
      <w:r w:rsidRPr="003379FC">
        <w:rPr>
          <w:rFonts w:ascii="Verdana" w:eastAsia="Times New Roman" w:hAnsi="Verdana" w:cs="Arial"/>
          <w:b/>
          <w:bCs/>
          <w:sz w:val="20"/>
          <w:szCs w:val="20"/>
        </w:rPr>
        <w:t xml:space="preserve"> </w:t>
      </w:r>
    </w:p>
    <w:p w14:paraId="0EE71FE2" w14:textId="77777777" w:rsidR="007C16E7" w:rsidRDefault="007C16E7" w:rsidP="007C16E7">
      <w:pPr>
        <w:spacing w:after="0" w:line="240" w:lineRule="auto"/>
        <w:rPr>
          <w:rFonts w:ascii="Verdana" w:eastAsia="Times New Roman" w:hAnsi="Verdana" w:cs="Arial"/>
          <w:b/>
          <w:bCs/>
          <w:sz w:val="20"/>
          <w:szCs w:val="20"/>
        </w:rPr>
      </w:pPr>
    </w:p>
    <w:p w14:paraId="3FFFDD98" w14:textId="79D4963A" w:rsidR="009F4003" w:rsidRDefault="002A4B5F" w:rsidP="007C16E7">
      <w:pPr>
        <w:spacing w:after="0" w:line="240" w:lineRule="auto"/>
        <w:rPr>
          <w:rFonts w:ascii="Helvetica" w:hAnsi="Helvetica" w:cs="Helvetica"/>
          <w:color w:val="000000"/>
          <w:spacing w:val="-1"/>
          <w:shd w:val="clear" w:color="auto" w:fill="FFFFFF"/>
        </w:rPr>
      </w:pPr>
      <w:r w:rsidRPr="007C16E7">
        <w:rPr>
          <w:rFonts w:ascii="Verdana" w:eastAsia="Times New Roman" w:hAnsi="Verdana" w:cs="Arial"/>
          <w:b/>
          <w:bCs/>
          <w:sz w:val="20"/>
          <w:szCs w:val="20"/>
        </w:rPr>
        <w:t>Prerequisites:</w:t>
      </w:r>
      <w:r w:rsidRPr="007C16E7">
        <w:rPr>
          <w:rFonts w:ascii="Verdana" w:eastAsia="Times New Roman" w:hAnsi="Verdana" w:cs="Arial"/>
          <w:sz w:val="20"/>
          <w:szCs w:val="20"/>
        </w:rPr>
        <w:t> </w:t>
      </w:r>
      <w:r w:rsidR="009F4003" w:rsidRPr="009F4003">
        <w:rPr>
          <w:rFonts w:ascii="Verdana" w:hAnsi="Verdana" w:cs="Helvetica"/>
          <w:color w:val="000000"/>
          <w:spacing w:val="-1"/>
          <w:sz w:val="20"/>
          <w:szCs w:val="20"/>
          <w:shd w:val="clear" w:color="auto" w:fill="FFFFFF"/>
        </w:rPr>
        <w:t>Admission to HUMSVC-BS</w:t>
      </w:r>
    </w:p>
    <w:p w14:paraId="7A570FB1" w14:textId="77777777" w:rsidR="009F4003" w:rsidRPr="007C16E7" w:rsidRDefault="009F4003" w:rsidP="007C16E7">
      <w:pPr>
        <w:spacing w:after="0" w:line="240" w:lineRule="auto"/>
        <w:rPr>
          <w:rFonts w:ascii="Verdana" w:eastAsia="Times New Roman" w:hAnsi="Verdana" w:cs="Times New Roman"/>
          <w:sz w:val="20"/>
          <w:szCs w:val="20"/>
        </w:rPr>
      </w:pPr>
    </w:p>
    <w:p w14:paraId="7896934B" w14:textId="180AB9D7" w:rsidR="002A4B5F" w:rsidRDefault="002A4B5F" w:rsidP="002A4B5F">
      <w:pPr>
        <w:rPr>
          <w:rFonts w:ascii="Verdana" w:eastAsia="Times New Roman" w:hAnsi="Verdana" w:cs="Arial"/>
          <w:sz w:val="20"/>
          <w:szCs w:val="20"/>
        </w:rPr>
      </w:pPr>
      <w:r>
        <w:rPr>
          <w:rFonts w:ascii="Verdana" w:eastAsia="Times New Roman" w:hAnsi="Verdana" w:cs="Arial"/>
          <w:b/>
          <w:bCs/>
          <w:sz w:val="20"/>
          <w:szCs w:val="20"/>
        </w:rPr>
        <w:t>Availability of Course Content:</w:t>
      </w:r>
      <w:r>
        <w:rPr>
          <w:rFonts w:ascii="Verdana" w:eastAsia="Times New Roman" w:hAnsi="Verdana" w:cs="Arial"/>
          <w:sz w:val="20"/>
          <w:szCs w:val="20"/>
        </w:rPr>
        <w:t xml:space="preserve"> The MyCourses Calendar Tab provides students with a semester-wide overview of the due dates for the entire semester.  The News Tab provides students with a week-by-week narrative of the assignments due each week. The</w:t>
      </w:r>
      <w:r w:rsidR="00177D0F">
        <w:rPr>
          <w:rFonts w:ascii="Verdana" w:eastAsia="Times New Roman" w:hAnsi="Verdana" w:cs="Arial"/>
          <w:sz w:val="20"/>
          <w:szCs w:val="20"/>
        </w:rPr>
        <w:t xml:space="preserve"> professor</w:t>
      </w:r>
      <w:r>
        <w:rPr>
          <w:rFonts w:ascii="Verdana" w:eastAsia="Times New Roman" w:hAnsi="Verdana" w:cs="Arial"/>
          <w:sz w:val="20"/>
          <w:szCs w:val="20"/>
        </w:rPr>
        <w:t xml:space="preserve"> grades work submitted early by students after its due date; however, students interested in working ahead </w:t>
      </w:r>
      <w:proofErr w:type="gramStart"/>
      <w:r>
        <w:rPr>
          <w:rFonts w:ascii="Verdana" w:eastAsia="Times New Roman" w:hAnsi="Verdana" w:cs="Arial"/>
          <w:sz w:val="20"/>
          <w:szCs w:val="20"/>
        </w:rPr>
        <w:t>are able to</w:t>
      </w:r>
      <w:proofErr w:type="gramEnd"/>
      <w:r>
        <w:rPr>
          <w:rFonts w:ascii="Verdana" w:eastAsia="Times New Roman" w:hAnsi="Verdana" w:cs="Arial"/>
          <w:sz w:val="20"/>
          <w:szCs w:val="20"/>
        </w:rPr>
        <w:t xml:space="preserve"> do so.</w:t>
      </w:r>
    </w:p>
    <w:p w14:paraId="439DA0C7" w14:textId="4904D165" w:rsidR="002A4B5F" w:rsidRDefault="002A5D45" w:rsidP="002A4B5F">
      <w:pPr>
        <w:rPr>
          <w:rFonts w:ascii="Verdana" w:eastAsia="Times New Roman" w:hAnsi="Verdana" w:cs="Arial"/>
          <w:b/>
          <w:sz w:val="20"/>
          <w:szCs w:val="20"/>
        </w:rPr>
      </w:pPr>
      <w:r>
        <w:rPr>
          <w:rFonts w:ascii="Verdana" w:eastAsia="Times New Roman" w:hAnsi="Verdana" w:cs="Arial"/>
          <w:b/>
          <w:sz w:val="20"/>
          <w:szCs w:val="20"/>
        </w:rPr>
        <w:t xml:space="preserve">REQUIRED </w:t>
      </w:r>
      <w:r w:rsidR="002A4B5F">
        <w:rPr>
          <w:rFonts w:ascii="Verdana" w:eastAsia="Times New Roman" w:hAnsi="Verdana" w:cs="Arial"/>
          <w:b/>
          <w:sz w:val="20"/>
          <w:szCs w:val="20"/>
        </w:rPr>
        <w:t>TEXTBOOK</w:t>
      </w:r>
    </w:p>
    <w:p w14:paraId="02C4CD68" w14:textId="1CF3D01F" w:rsidR="008A3D18" w:rsidRPr="008A3D18" w:rsidRDefault="002A5D45" w:rsidP="008A3D18">
      <w:pPr>
        <w:spacing w:after="0" w:line="240" w:lineRule="auto"/>
        <w:rPr>
          <w:rFonts w:ascii="Verdana" w:eastAsia="Times New Roman" w:hAnsi="Verdana" w:cs="Times New Roman"/>
          <w:sz w:val="20"/>
          <w:szCs w:val="20"/>
        </w:rPr>
      </w:pPr>
      <w:r w:rsidRPr="00E93088">
        <w:rPr>
          <w:rFonts w:ascii="Verdana" w:eastAsia="Times New Roman" w:hAnsi="Verdana" w:cs="Times New Roman"/>
          <w:b/>
          <w:bCs/>
          <w:sz w:val="20"/>
          <w:szCs w:val="20"/>
        </w:rPr>
        <w:t>Title:</w:t>
      </w:r>
      <w:r w:rsidRPr="00E93088">
        <w:rPr>
          <w:rFonts w:ascii="Verdana" w:eastAsia="Times New Roman" w:hAnsi="Verdana" w:cs="Times New Roman"/>
          <w:sz w:val="20"/>
          <w:szCs w:val="20"/>
        </w:rPr>
        <w:t xml:space="preserve"> </w:t>
      </w:r>
      <w:r w:rsidR="008A3D18" w:rsidRPr="008A3D18">
        <w:rPr>
          <w:rFonts w:ascii="Verdana" w:eastAsia="Times New Roman" w:hAnsi="Verdana" w:cs="Times New Roman"/>
          <w:sz w:val="20"/>
          <w:szCs w:val="20"/>
        </w:rPr>
        <w:t>Multicultural Psychology</w:t>
      </w:r>
    </w:p>
    <w:p w14:paraId="0F9BABFA" w14:textId="77777777" w:rsidR="008A3D18" w:rsidRPr="008A3D18" w:rsidRDefault="008A3D18" w:rsidP="008A3D18">
      <w:pPr>
        <w:spacing w:after="0" w:line="240" w:lineRule="auto"/>
        <w:rPr>
          <w:rFonts w:ascii="Verdana" w:eastAsia="Times New Roman" w:hAnsi="Verdana" w:cs="Times New Roman"/>
          <w:sz w:val="20"/>
          <w:szCs w:val="20"/>
        </w:rPr>
      </w:pPr>
      <w:r w:rsidRPr="008A3D18">
        <w:rPr>
          <w:rFonts w:ascii="Verdana" w:eastAsia="Times New Roman" w:hAnsi="Verdana" w:cs="Times New Roman"/>
          <w:b/>
          <w:bCs/>
          <w:sz w:val="20"/>
          <w:szCs w:val="20"/>
        </w:rPr>
        <w:t>ISBN: </w:t>
      </w:r>
      <w:r w:rsidRPr="008A3D18">
        <w:rPr>
          <w:rFonts w:ascii="Verdana" w:eastAsia="Times New Roman" w:hAnsi="Verdana" w:cs="Times New Roman"/>
          <w:sz w:val="20"/>
          <w:szCs w:val="20"/>
        </w:rPr>
        <w:t>9781003185420</w:t>
      </w:r>
    </w:p>
    <w:p w14:paraId="62214DA4" w14:textId="25F4796B" w:rsidR="008A3D18" w:rsidRPr="008A3D18" w:rsidRDefault="008A3D18" w:rsidP="008A3D18">
      <w:pPr>
        <w:spacing w:after="0" w:line="240" w:lineRule="auto"/>
        <w:rPr>
          <w:rFonts w:ascii="Verdana" w:eastAsia="Times New Roman" w:hAnsi="Verdana" w:cs="Times New Roman"/>
          <w:sz w:val="20"/>
          <w:szCs w:val="20"/>
        </w:rPr>
      </w:pPr>
      <w:r w:rsidRPr="008A3D18">
        <w:rPr>
          <w:rFonts w:ascii="Verdana" w:eastAsia="Times New Roman" w:hAnsi="Verdana" w:cs="Times New Roman"/>
          <w:b/>
          <w:bCs/>
          <w:sz w:val="20"/>
          <w:szCs w:val="20"/>
        </w:rPr>
        <w:t>Author: </w:t>
      </w:r>
      <w:r w:rsidRPr="008A3D18">
        <w:rPr>
          <w:rFonts w:ascii="Verdana" w:eastAsia="Times New Roman" w:hAnsi="Verdana" w:cs="Times New Roman"/>
          <w:sz w:val="20"/>
          <w:szCs w:val="20"/>
        </w:rPr>
        <w:t>Gordon C. Nagayama Hall</w:t>
      </w:r>
    </w:p>
    <w:p w14:paraId="32AC72C8" w14:textId="77777777" w:rsidR="008A3D18" w:rsidRPr="008A3D18" w:rsidRDefault="008A3D18" w:rsidP="008A3D18">
      <w:pPr>
        <w:spacing w:after="0" w:line="240" w:lineRule="auto"/>
        <w:rPr>
          <w:rFonts w:ascii="Verdana" w:eastAsia="Times New Roman" w:hAnsi="Verdana" w:cs="Times New Roman"/>
          <w:sz w:val="20"/>
          <w:szCs w:val="20"/>
        </w:rPr>
      </w:pPr>
      <w:r w:rsidRPr="008A3D18">
        <w:rPr>
          <w:rFonts w:ascii="Verdana" w:eastAsia="Times New Roman" w:hAnsi="Verdana" w:cs="Times New Roman"/>
          <w:b/>
          <w:bCs/>
          <w:sz w:val="20"/>
          <w:szCs w:val="20"/>
        </w:rPr>
        <w:t>Publisher: </w:t>
      </w:r>
      <w:r w:rsidRPr="008A3D18">
        <w:rPr>
          <w:rFonts w:ascii="Verdana" w:eastAsia="Times New Roman" w:hAnsi="Verdana" w:cs="Times New Roman"/>
          <w:sz w:val="20"/>
          <w:szCs w:val="20"/>
        </w:rPr>
        <w:t>Routledge: Taylor and Francis Group</w:t>
      </w:r>
    </w:p>
    <w:p w14:paraId="1CBC3335" w14:textId="77777777" w:rsidR="008A3D18" w:rsidRPr="008A3D18" w:rsidRDefault="008A3D18" w:rsidP="008A3D18">
      <w:pPr>
        <w:spacing w:after="0" w:line="240" w:lineRule="auto"/>
        <w:rPr>
          <w:rFonts w:ascii="Verdana" w:eastAsia="Times New Roman" w:hAnsi="Verdana" w:cs="Times New Roman"/>
          <w:sz w:val="20"/>
          <w:szCs w:val="20"/>
        </w:rPr>
      </w:pPr>
      <w:r w:rsidRPr="008A3D18">
        <w:rPr>
          <w:rFonts w:ascii="Verdana" w:eastAsia="Times New Roman" w:hAnsi="Verdana" w:cs="Times New Roman"/>
          <w:b/>
          <w:bCs/>
          <w:sz w:val="20"/>
          <w:szCs w:val="20"/>
        </w:rPr>
        <w:t>Publication Date: </w:t>
      </w:r>
      <w:r w:rsidRPr="008A3D18">
        <w:rPr>
          <w:rFonts w:ascii="Verdana" w:eastAsia="Times New Roman" w:hAnsi="Verdana" w:cs="Times New Roman"/>
          <w:sz w:val="20"/>
          <w:szCs w:val="20"/>
        </w:rPr>
        <w:t>2023</w:t>
      </w:r>
    </w:p>
    <w:p w14:paraId="7B0535D7" w14:textId="77777777" w:rsidR="008A3D18" w:rsidRPr="008A3D18" w:rsidRDefault="008A3D18" w:rsidP="008A3D18">
      <w:pPr>
        <w:spacing w:after="0" w:line="240" w:lineRule="auto"/>
        <w:rPr>
          <w:rFonts w:ascii="Verdana" w:eastAsia="Times New Roman" w:hAnsi="Verdana" w:cs="Times New Roman"/>
          <w:sz w:val="20"/>
          <w:szCs w:val="20"/>
        </w:rPr>
      </w:pPr>
      <w:r w:rsidRPr="008A3D18">
        <w:rPr>
          <w:rFonts w:ascii="Verdana" w:eastAsia="Times New Roman" w:hAnsi="Verdana" w:cs="Times New Roman"/>
          <w:b/>
          <w:bCs/>
          <w:sz w:val="20"/>
          <w:szCs w:val="20"/>
        </w:rPr>
        <w:t>Edition: </w:t>
      </w:r>
      <w:r w:rsidRPr="008A3D18">
        <w:rPr>
          <w:rFonts w:ascii="Verdana" w:eastAsia="Times New Roman" w:hAnsi="Verdana" w:cs="Times New Roman"/>
          <w:sz w:val="20"/>
          <w:szCs w:val="20"/>
        </w:rPr>
        <w:t>4th edition</w:t>
      </w:r>
    </w:p>
    <w:p w14:paraId="39F0A215" w14:textId="77777777" w:rsidR="002A5D45" w:rsidRPr="00E93088" w:rsidRDefault="002A5D45" w:rsidP="008A3D18">
      <w:pPr>
        <w:spacing w:after="0" w:line="240" w:lineRule="auto"/>
        <w:rPr>
          <w:rFonts w:ascii="Verdana" w:eastAsia="Times New Roman" w:hAnsi="Verdana" w:cs="Times New Roman"/>
          <w:b/>
          <w:bCs/>
          <w:sz w:val="20"/>
          <w:szCs w:val="20"/>
        </w:rPr>
      </w:pPr>
    </w:p>
    <w:p w14:paraId="380BAC17" w14:textId="063CE585" w:rsidR="008A3D18" w:rsidRPr="008A3D18" w:rsidRDefault="008A3D18" w:rsidP="00B85D60">
      <w:pPr>
        <w:spacing w:after="0" w:line="240" w:lineRule="auto"/>
        <w:rPr>
          <w:rFonts w:ascii="Verdana" w:eastAsia="Times New Roman" w:hAnsi="Verdana" w:cs="Times New Roman"/>
          <w:sz w:val="20"/>
          <w:szCs w:val="20"/>
        </w:rPr>
      </w:pPr>
      <w:r w:rsidRPr="008A3D18">
        <w:rPr>
          <w:rFonts w:ascii="Verdana" w:eastAsia="Times New Roman" w:hAnsi="Verdana" w:cs="Times New Roman"/>
          <w:sz w:val="20"/>
          <w:szCs w:val="20"/>
        </w:rPr>
        <w:t xml:space="preserve">You have two ways to access </w:t>
      </w:r>
      <w:proofErr w:type="gramStart"/>
      <w:r w:rsidRPr="008A3D18">
        <w:rPr>
          <w:rFonts w:ascii="Verdana" w:eastAsia="Times New Roman" w:hAnsi="Verdana" w:cs="Times New Roman"/>
          <w:sz w:val="20"/>
          <w:szCs w:val="20"/>
        </w:rPr>
        <w:t>the textbook</w:t>
      </w:r>
      <w:proofErr w:type="gramEnd"/>
      <w:r w:rsidRPr="008A3D18">
        <w:rPr>
          <w:rFonts w:ascii="Verdana" w:eastAsia="Times New Roman" w:hAnsi="Verdana" w:cs="Times New Roman"/>
          <w:sz w:val="20"/>
          <w:szCs w:val="20"/>
        </w:rPr>
        <w:t xml:space="preserve"> materials. The first is to search and purchase it on your own. The second is to "opt in" to participate in </w:t>
      </w:r>
      <w:r w:rsidRPr="008A3D18">
        <w:rPr>
          <w:rFonts w:ascii="Verdana" w:eastAsia="Times New Roman" w:hAnsi="Verdana" w:cs="Times New Roman"/>
          <w:i/>
          <w:iCs/>
          <w:sz w:val="20"/>
          <w:szCs w:val="20"/>
        </w:rPr>
        <w:t>First Day Access: Textbook Savings Program</w:t>
      </w:r>
      <w:r w:rsidRPr="008A3D18">
        <w:rPr>
          <w:rFonts w:ascii="Verdana" w:eastAsia="Times New Roman" w:hAnsi="Verdana" w:cs="Times New Roman"/>
          <w:sz w:val="20"/>
          <w:szCs w:val="20"/>
        </w:rPr>
        <w:t> for our course textbook. Once you opt in, you will have access to the digital textbook in MyCourses within 24 hours. </w:t>
      </w:r>
      <w:r w:rsidR="00AA6947" w:rsidRPr="00E93088">
        <w:rPr>
          <w:rFonts w:ascii="Verdana" w:eastAsia="Times New Roman" w:hAnsi="Verdana" w:cs="Times New Roman"/>
          <w:sz w:val="20"/>
          <w:szCs w:val="20"/>
        </w:rPr>
        <w:t>To access</w:t>
      </w:r>
      <w:r w:rsidR="00F502EE" w:rsidRPr="00E93088">
        <w:rPr>
          <w:rFonts w:ascii="Verdana" w:eastAsia="Times New Roman" w:hAnsi="Verdana" w:cs="Times New Roman"/>
          <w:sz w:val="20"/>
          <w:szCs w:val="20"/>
        </w:rPr>
        <w:t xml:space="preserve"> the</w:t>
      </w:r>
      <w:r w:rsidR="00AA6947" w:rsidRPr="00E93088">
        <w:rPr>
          <w:rFonts w:ascii="Verdana" w:eastAsia="Times New Roman" w:hAnsi="Verdana" w:cs="Times New Roman"/>
          <w:sz w:val="20"/>
          <w:szCs w:val="20"/>
        </w:rPr>
        <w:t xml:space="preserve"> </w:t>
      </w:r>
      <w:r w:rsidR="00AA6947" w:rsidRPr="00E93088">
        <w:rPr>
          <w:rFonts w:ascii="Verdana" w:eastAsia="Times New Roman" w:hAnsi="Verdana" w:cs="Times New Roman"/>
          <w:i/>
          <w:iCs/>
          <w:sz w:val="20"/>
          <w:szCs w:val="20"/>
        </w:rPr>
        <w:t xml:space="preserve">First </w:t>
      </w:r>
      <w:r w:rsidR="00F502EE" w:rsidRPr="00E93088">
        <w:rPr>
          <w:rFonts w:ascii="Verdana" w:eastAsia="Times New Roman" w:hAnsi="Verdana" w:cs="Times New Roman"/>
          <w:i/>
          <w:iCs/>
          <w:sz w:val="20"/>
          <w:szCs w:val="20"/>
        </w:rPr>
        <w:t>D</w:t>
      </w:r>
      <w:r w:rsidR="00AA6947" w:rsidRPr="00E93088">
        <w:rPr>
          <w:rFonts w:ascii="Verdana" w:eastAsia="Times New Roman" w:hAnsi="Verdana" w:cs="Times New Roman"/>
          <w:i/>
          <w:iCs/>
          <w:sz w:val="20"/>
          <w:szCs w:val="20"/>
        </w:rPr>
        <w:t>ay Access</w:t>
      </w:r>
      <w:r w:rsidR="00F502EE" w:rsidRPr="00E93088">
        <w:rPr>
          <w:rFonts w:ascii="Verdana" w:eastAsia="Times New Roman" w:hAnsi="Verdana" w:cs="Times New Roman"/>
          <w:sz w:val="20"/>
          <w:szCs w:val="20"/>
        </w:rPr>
        <w:t xml:space="preserve"> program, </w:t>
      </w:r>
      <w:r w:rsidR="00AA6947" w:rsidRPr="00E93088">
        <w:rPr>
          <w:rFonts w:ascii="Verdana" w:eastAsia="Times New Roman" w:hAnsi="Verdana" w:cs="Times New Roman"/>
          <w:sz w:val="20"/>
          <w:szCs w:val="20"/>
        </w:rPr>
        <w:t>please go to the Course Content Tab in MyCourses and open the module titled “Textbook Access</w:t>
      </w:r>
      <w:r w:rsidR="00B85D60" w:rsidRPr="00E93088">
        <w:rPr>
          <w:rFonts w:ascii="Verdana" w:eastAsia="Times New Roman" w:hAnsi="Verdana" w:cs="Times New Roman"/>
          <w:sz w:val="20"/>
          <w:szCs w:val="20"/>
        </w:rPr>
        <w:t>.”</w:t>
      </w:r>
    </w:p>
    <w:p w14:paraId="32D5AF8B" w14:textId="77777777" w:rsidR="008A3D18" w:rsidRPr="008A3D18" w:rsidRDefault="008A3D18" w:rsidP="008A3D18">
      <w:pPr>
        <w:spacing w:after="0" w:line="240" w:lineRule="auto"/>
        <w:textAlignment w:val="baseline"/>
        <w:rPr>
          <w:rFonts w:ascii="Segoe UI" w:eastAsia="Times New Roman" w:hAnsi="Segoe UI" w:cs="Segoe UI"/>
          <w:sz w:val="18"/>
          <w:szCs w:val="18"/>
        </w:rPr>
      </w:pPr>
      <w:r w:rsidRPr="008A3D18">
        <w:rPr>
          <w:rFonts w:ascii="Calibri" w:eastAsia="Times New Roman" w:hAnsi="Calibri" w:cs="Calibri"/>
        </w:rPr>
        <w:t> </w:t>
      </w:r>
    </w:p>
    <w:p w14:paraId="245C0D45" w14:textId="77777777" w:rsidR="002A4B5F" w:rsidRDefault="002A4B5F" w:rsidP="002A4B5F">
      <w:pPr>
        <w:rPr>
          <w:rFonts w:ascii="Verdana" w:eastAsia="Times New Roman" w:hAnsi="Verdana" w:cs="Arial"/>
          <w:b/>
          <w:sz w:val="20"/>
          <w:szCs w:val="20"/>
        </w:rPr>
      </w:pPr>
      <w:r>
        <w:rPr>
          <w:rFonts w:ascii="Verdana" w:eastAsia="Times New Roman" w:hAnsi="Verdana" w:cs="Arial"/>
          <w:b/>
          <w:sz w:val="20"/>
          <w:szCs w:val="20"/>
        </w:rPr>
        <w:t>ACCESSIBILITY SERVICES AND LEARNER SUPPORT</w:t>
      </w:r>
    </w:p>
    <w:p w14:paraId="7A75C3B0" w14:textId="77777777" w:rsidR="002A4B5F" w:rsidRDefault="002A4B5F" w:rsidP="002A4B5F">
      <w:pPr>
        <w:spacing w:before="120" w:after="120" w:line="240" w:lineRule="auto"/>
        <w:rPr>
          <w:rFonts w:ascii="Verdana" w:eastAsia="Times New Roman" w:hAnsi="Verdana" w:cs="Arial"/>
          <w:color w:val="0000FF"/>
          <w:sz w:val="20"/>
          <w:szCs w:val="20"/>
          <w:u w:val="single"/>
        </w:rPr>
      </w:pPr>
      <w:r>
        <w:rPr>
          <w:rFonts w:ascii="Verdana" w:eastAsia="Times New Roman" w:hAnsi="Verdana" w:cs="Arial"/>
          <w:sz w:val="20"/>
          <w:szCs w:val="20"/>
        </w:rPr>
        <w:t xml:space="preserve">The Office of Accessibility Services is available to assist you if you have a documented disability or think that you may have a disability. Please make an appointment with the Learning Specialists on your campus or online. Registering with Accessibility Services is especially important if you are on campus and need assistance during an emergency classroom evacuation. For contact information, please see the Accessibility Services website at the following link: </w:t>
      </w:r>
      <w:hyperlink r:id="rId11" w:history="1">
        <w:r>
          <w:rPr>
            <w:rStyle w:val="Hyperlink"/>
            <w:rFonts w:ascii="Verdana" w:hAnsi="Verdana"/>
            <w:sz w:val="20"/>
            <w:szCs w:val="20"/>
          </w:rPr>
          <w:t>https://mycoursessupport.spcollege.edu/accessibility-services</w:t>
        </w:r>
      </w:hyperlink>
      <w:r>
        <w:t xml:space="preserve">. </w:t>
      </w:r>
    </w:p>
    <w:p w14:paraId="7B2EA5C0" w14:textId="1CEF62B8" w:rsidR="009535DF" w:rsidRPr="00E93088" w:rsidRDefault="002A4B5F" w:rsidP="002A4B5F">
      <w:pPr>
        <w:rPr>
          <w:rFonts w:ascii="Verdana" w:eastAsia="Times New Roman" w:hAnsi="Verdana" w:cs="Arial"/>
          <w:sz w:val="20"/>
          <w:szCs w:val="20"/>
        </w:rPr>
      </w:pPr>
      <w:r>
        <w:rPr>
          <w:rFonts w:ascii="Verdana" w:eastAsia="Times New Roman" w:hAnsi="Verdana" w:cs="Arial"/>
          <w:sz w:val="20"/>
          <w:szCs w:val="20"/>
        </w:rPr>
        <w:t xml:space="preserve">SPC offers a </w:t>
      </w:r>
      <w:proofErr w:type="gramStart"/>
      <w:r>
        <w:rPr>
          <w:rFonts w:ascii="Verdana" w:eastAsia="Times New Roman" w:hAnsi="Verdana" w:cs="Arial"/>
          <w:sz w:val="20"/>
          <w:szCs w:val="20"/>
        </w:rPr>
        <w:t>full-range</w:t>
      </w:r>
      <w:proofErr w:type="gramEnd"/>
      <w:r>
        <w:rPr>
          <w:rFonts w:ascii="Verdana" w:eastAsia="Times New Roman" w:hAnsi="Verdana" w:cs="Arial"/>
          <w:sz w:val="20"/>
          <w:szCs w:val="20"/>
        </w:rPr>
        <w:t xml:space="preserve"> of support services. SPC offers *free</w:t>
      </w:r>
      <w:r>
        <w:rPr>
          <w:rFonts w:ascii="Verdana" w:eastAsia="Times New Roman" w:hAnsi="Verdana" w:cs="Arial"/>
          <w:b/>
          <w:bCs/>
          <w:sz w:val="20"/>
          <w:szCs w:val="20"/>
        </w:rPr>
        <w:t>*</w:t>
      </w:r>
      <w:r>
        <w:rPr>
          <w:rFonts w:ascii="Verdana" w:eastAsia="Times New Roman" w:hAnsi="Verdana" w:cs="Arial"/>
          <w:sz w:val="20"/>
          <w:szCs w:val="20"/>
        </w:rPr>
        <w:t xml:space="preserve"> tutoring to all degree-seeking students to help review core concepts, tackle tough homework assignments, and prepare for tests. From one-on-one tutoring to online resources, SPC offers tools to help you succeed.  For more information, please consult the following links: </w:t>
      </w:r>
      <w:r>
        <w:rPr>
          <w:rFonts w:ascii="Verdana" w:hAnsi="Verdana"/>
          <w:sz w:val="20"/>
          <w:szCs w:val="20"/>
        </w:rPr>
        <w:t>Academic Support</w:t>
      </w:r>
      <w:r>
        <w:rPr>
          <w:rFonts w:ascii="Verdana" w:eastAsia="Times New Roman" w:hAnsi="Verdana" w:cs="Arial"/>
          <w:sz w:val="20"/>
          <w:szCs w:val="20"/>
        </w:rPr>
        <w:t xml:space="preserve"> at the following: </w:t>
      </w:r>
      <w:hyperlink r:id="rId12" w:history="1">
        <w:r>
          <w:rPr>
            <w:rStyle w:val="Hyperlink"/>
            <w:rFonts w:ascii="Verdana" w:eastAsia="Times New Roman" w:hAnsi="Verdana" w:cs="Arial"/>
            <w:sz w:val="20"/>
            <w:szCs w:val="20"/>
          </w:rPr>
          <w:t>https://www.spcollege.edu/current-students/learning-resources</w:t>
        </w:r>
      </w:hyperlink>
      <w:r>
        <w:rPr>
          <w:rFonts w:ascii="Verdana" w:eastAsia="Times New Roman" w:hAnsi="Verdana" w:cs="Arial"/>
          <w:sz w:val="20"/>
          <w:szCs w:val="20"/>
        </w:rPr>
        <w:t xml:space="preserve">; On-campus and Online Support at the following: </w:t>
      </w:r>
      <w:hyperlink r:id="rId13" w:history="1">
        <w:r>
          <w:rPr>
            <w:rStyle w:val="Hyperlink"/>
            <w:rFonts w:ascii="Verdana" w:eastAsia="Times New Roman" w:hAnsi="Verdana" w:cs="Arial"/>
            <w:sz w:val="20"/>
            <w:szCs w:val="20"/>
          </w:rPr>
          <w:t>https://www.spcollege.edu/current-students/learning-resources</w:t>
        </w:r>
      </w:hyperlink>
      <w:r>
        <w:rPr>
          <w:rFonts w:ascii="Verdana" w:eastAsia="Times New Roman" w:hAnsi="Verdana" w:cs="Arial"/>
          <w:sz w:val="20"/>
          <w:szCs w:val="20"/>
        </w:rPr>
        <w:t xml:space="preserve">; and Student Services at the following: </w:t>
      </w:r>
      <w:hyperlink r:id="rId14" w:history="1">
        <w:r>
          <w:rPr>
            <w:rStyle w:val="Hyperlink"/>
            <w:rFonts w:ascii="Verdana" w:eastAsia="Times New Roman" w:hAnsi="Verdana" w:cs="Arial"/>
            <w:sz w:val="20"/>
            <w:szCs w:val="20"/>
          </w:rPr>
          <w:t>https://www.spcollege.edu/current-students/student-affairs</w:t>
        </w:r>
      </w:hyperlink>
      <w:r>
        <w:rPr>
          <w:rFonts w:ascii="Verdana" w:eastAsia="Times New Roman" w:hAnsi="Verdana" w:cs="Arial"/>
          <w:sz w:val="20"/>
          <w:szCs w:val="20"/>
        </w:rPr>
        <w:t xml:space="preserve">. </w:t>
      </w:r>
    </w:p>
    <w:p w14:paraId="65EA87CA" w14:textId="5949B196" w:rsidR="002A4B5F" w:rsidRDefault="002A4B5F" w:rsidP="002A4B5F">
      <w:pPr>
        <w:rPr>
          <w:rFonts w:ascii="Verdana" w:eastAsia="Times New Roman" w:hAnsi="Verdana" w:cs="Arial"/>
          <w:b/>
          <w:sz w:val="20"/>
          <w:szCs w:val="20"/>
        </w:rPr>
      </w:pPr>
      <w:r>
        <w:rPr>
          <w:rFonts w:ascii="Verdana" w:eastAsia="Times New Roman" w:hAnsi="Verdana" w:cs="Arial"/>
          <w:b/>
          <w:sz w:val="20"/>
          <w:szCs w:val="20"/>
        </w:rPr>
        <w:t>STUDENT ASSISTANCE PROGRAM</w:t>
      </w:r>
    </w:p>
    <w:p w14:paraId="716845B8" w14:textId="77777777" w:rsidR="002A4B5F" w:rsidRDefault="002A4B5F" w:rsidP="002A4B5F">
      <w:pPr>
        <w:rPr>
          <w:rFonts w:ascii="Verdana" w:hAnsi="Verdana" w:cs="Arial"/>
          <w:color w:val="000000"/>
          <w:sz w:val="20"/>
          <w:szCs w:val="20"/>
          <w:shd w:val="clear" w:color="auto" w:fill="FFFFFF"/>
        </w:rPr>
      </w:pPr>
      <w:r>
        <w:rPr>
          <w:rFonts w:ascii="Verdana" w:hAnsi="Verdana" w:cs="Arial"/>
          <w:color w:val="000000"/>
          <w:sz w:val="20"/>
          <w:szCs w:val="20"/>
          <w:shd w:val="clear" w:color="auto" w:fill="FFFFFF"/>
        </w:rPr>
        <w:t xml:space="preserve">As an SPC student, it is vital that you know Titans Care. You can access resources through SPC’s Student Assistance Program (SAP) at </w:t>
      </w:r>
      <w:hyperlink r:id="rId15" w:history="1">
        <w:r>
          <w:rPr>
            <w:rStyle w:val="Hyperlink"/>
            <w:rFonts w:ascii="Verdana" w:hAnsi="Verdana"/>
            <w:sz w:val="20"/>
            <w:szCs w:val="20"/>
          </w:rPr>
          <w:t>https://www.spcollege.edu/current-</w:t>
        </w:r>
        <w:r>
          <w:rPr>
            <w:rStyle w:val="Hyperlink"/>
            <w:rFonts w:ascii="Verdana" w:hAnsi="Verdana"/>
            <w:sz w:val="20"/>
            <w:szCs w:val="20"/>
          </w:rPr>
          <w:lastRenderedPageBreak/>
          <w:t>students/student-affairs/student-support-resources/student-assistance-programs/counseling-services</w:t>
        </w:r>
      </w:hyperlink>
      <w:r>
        <w:t>,</w:t>
      </w:r>
      <w:r>
        <w:rPr>
          <w:rFonts w:ascii="Verdana" w:hAnsi="Verdana" w:cs="Arial"/>
          <w:color w:val="000000"/>
          <w:sz w:val="20"/>
          <w:szCs w:val="20"/>
          <w:shd w:val="clear" w:color="auto" w:fill="FFFFFF"/>
        </w:rPr>
        <w:t xml:space="preserve"> a collaborative resource for students with mental health or general life issues. If you need support, advice, or a friendly ear, help is only a phone call away. SPC is offering this service free to SPC students. SAP provides help and education in suicide prevention, mental health, substance abuse awareness and more. It is SPC’s belief that supporting mental wellness is everyone’s charge, and that one loss </w:t>
      </w:r>
      <w:proofErr w:type="gramStart"/>
      <w:r>
        <w:rPr>
          <w:rFonts w:ascii="Verdana" w:hAnsi="Verdana" w:cs="Arial"/>
          <w:color w:val="000000"/>
          <w:sz w:val="20"/>
          <w:szCs w:val="20"/>
          <w:shd w:val="clear" w:color="auto" w:fill="FFFFFF"/>
        </w:rPr>
        <w:t>as a result of</w:t>
      </w:r>
      <w:proofErr w:type="gramEnd"/>
      <w:r>
        <w:rPr>
          <w:rFonts w:ascii="Verdana" w:hAnsi="Verdana" w:cs="Arial"/>
          <w:color w:val="000000"/>
          <w:sz w:val="20"/>
          <w:szCs w:val="20"/>
          <w:shd w:val="clear" w:color="auto" w:fill="FFFFFF"/>
        </w:rPr>
        <w:t xml:space="preserve"> substance abuse, mental illness, or suicide is one too many. If you or a loved one are considering suicide, please call the National Suicide Prevention Lifeline </w:t>
      </w:r>
      <w:proofErr w:type="gramStart"/>
      <w:r>
        <w:rPr>
          <w:rFonts w:ascii="Verdana" w:hAnsi="Verdana" w:cs="Arial"/>
          <w:color w:val="000000"/>
          <w:sz w:val="20"/>
          <w:szCs w:val="20"/>
          <w:shd w:val="clear" w:color="auto" w:fill="FFFFFF"/>
        </w:rPr>
        <w:t>at</w:t>
      </w:r>
      <w:proofErr w:type="gramEnd"/>
      <w:r>
        <w:rPr>
          <w:rFonts w:ascii="Verdana" w:hAnsi="Verdana" w:cs="Arial"/>
          <w:color w:val="000000"/>
          <w:sz w:val="20"/>
          <w:szCs w:val="20"/>
          <w:shd w:val="clear" w:color="auto" w:fill="FFFFFF"/>
        </w:rPr>
        <w:t xml:space="preserve"> 988. If you or a loved one need support, please text Home to 741741 for 24/7 support.</w:t>
      </w:r>
    </w:p>
    <w:p w14:paraId="48478EEB" w14:textId="77777777" w:rsidR="002A4B5F" w:rsidRDefault="002A4B5F" w:rsidP="002A4B5F">
      <w:pPr>
        <w:rPr>
          <w:rFonts w:ascii="Verdana" w:hAnsi="Verdana" w:cs="Arial"/>
          <w:b/>
          <w:color w:val="000000"/>
          <w:sz w:val="20"/>
          <w:szCs w:val="20"/>
          <w:shd w:val="clear" w:color="auto" w:fill="FFFFFF"/>
        </w:rPr>
      </w:pPr>
      <w:r>
        <w:rPr>
          <w:rFonts w:ascii="Verdana" w:hAnsi="Verdana" w:cs="Arial"/>
          <w:b/>
          <w:color w:val="000000"/>
          <w:sz w:val="20"/>
          <w:szCs w:val="20"/>
          <w:shd w:val="clear" w:color="auto" w:fill="FFFFFF"/>
        </w:rPr>
        <w:t>IMPORTANT DATES</w:t>
      </w:r>
    </w:p>
    <w:p w14:paraId="7C429693" w14:textId="57C7297B" w:rsidR="002A4B5F" w:rsidRDefault="002A4B5F" w:rsidP="002A4B5F">
      <w:pPr>
        <w:spacing w:after="0"/>
        <w:rPr>
          <w:rFonts w:ascii="Verdana" w:hAnsi="Verdana"/>
          <w:color w:val="000000"/>
          <w:sz w:val="20"/>
          <w:szCs w:val="20"/>
        </w:rPr>
      </w:pPr>
      <w:r>
        <w:rPr>
          <w:rFonts w:ascii="Verdana" w:hAnsi="Verdana"/>
          <w:color w:val="000000"/>
          <w:sz w:val="20"/>
          <w:szCs w:val="20"/>
        </w:rPr>
        <w:t xml:space="preserve">Drop/Add:  On or before </w:t>
      </w:r>
      <w:proofErr w:type="gramStart"/>
      <w:r w:rsidR="00DE0A7D">
        <w:rPr>
          <w:rFonts w:ascii="Verdana" w:hAnsi="Verdana"/>
          <w:color w:val="000000"/>
          <w:sz w:val="20"/>
          <w:szCs w:val="20"/>
        </w:rPr>
        <w:t>5</w:t>
      </w:r>
      <w:r>
        <w:rPr>
          <w:rFonts w:ascii="Verdana" w:hAnsi="Verdana"/>
          <w:color w:val="000000"/>
          <w:sz w:val="20"/>
          <w:szCs w:val="20"/>
        </w:rPr>
        <w:t>/</w:t>
      </w:r>
      <w:r w:rsidR="00DE0A7D">
        <w:rPr>
          <w:rFonts w:ascii="Verdana" w:hAnsi="Verdana"/>
          <w:color w:val="000000"/>
          <w:sz w:val="20"/>
          <w:szCs w:val="20"/>
        </w:rPr>
        <w:t>24</w:t>
      </w:r>
      <w:r>
        <w:rPr>
          <w:rFonts w:ascii="Verdana" w:hAnsi="Verdana"/>
          <w:color w:val="000000"/>
          <w:sz w:val="20"/>
          <w:szCs w:val="20"/>
        </w:rPr>
        <w:t>/2024</w:t>
      </w:r>
      <w:proofErr w:type="gramEnd"/>
    </w:p>
    <w:p w14:paraId="21977100" w14:textId="510C71B5" w:rsidR="002A4B5F" w:rsidRDefault="002A4B5F" w:rsidP="002A4B5F">
      <w:pPr>
        <w:spacing w:after="0"/>
        <w:rPr>
          <w:rFonts w:ascii="Verdana" w:hAnsi="Verdana"/>
          <w:color w:val="000000"/>
          <w:sz w:val="20"/>
          <w:szCs w:val="20"/>
        </w:rPr>
      </w:pPr>
      <w:r>
        <w:rPr>
          <w:rFonts w:ascii="Verdana" w:hAnsi="Verdana"/>
          <w:color w:val="000000"/>
          <w:sz w:val="20"/>
          <w:szCs w:val="20"/>
        </w:rPr>
        <w:t xml:space="preserve">Last Day to Withdraw with a Grade of W:  On or before </w:t>
      </w:r>
      <w:proofErr w:type="gramStart"/>
      <w:r w:rsidR="002A4FF6">
        <w:rPr>
          <w:rFonts w:ascii="Verdana" w:hAnsi="Verdana"/>
          <w:color w:val="000000"/>
          <w:sz w:val="20"/>
          <w:szCs w:val="20"/>
        </w:rPr>
        <w:t>6</w:t>
      </w:r>
      <w:r>
        <w:rPr>
          <w:rFonts w:ascii="Verdana" w:hAnsi="Verdana"/>
          <w:color w:val="000000"/>
          <w:sz w:val="20"/>
          <w:szCs w:val="20"/>
        </w:rPr>
        <w:t>/</w:t>
      </w:r>
      <w:r w:rsidR="002A4FF6">
        <w:rPr>
          <w:rFonts w:ascii="Verdana" w:hAnsi="Verdana"/>
          <w:color w:val="000000"/>
          <w:sz w:val="20"/>
          <w:szCs w:val="20"/>
        </w:rPr>
        <w:t>26</w:t>
      </w:r>
      <w:r>
        <w:rPr>
          <w:rFonts w:ascii="Verdana" w:hAnsi="Verdana"/>
          <w:color w:val="000000"/>
          <w:sz w:val="20"/>
          <w:szCs w:val="20"/>
        </w:rPr>
        <w:t>/2024</w:t>
      </w:r>
      <w:proofErr w:type="gramEnd"/>
    </w:p>
    <w:p w14:paraId="49D6E08B" w14:textId="76FE0092" w:rsidR="002A4B5F" w:rsidRDefault="002A4B5F" w:rsidP="002A4B5F">
      <w:pPr>
        <w:spacing w:after="0"/>
        <w:ind w:left="720"/>
        <w:rPr>
          <w:rFonts w:ascii="Verdana" w:hAnsi="Verdana"/>
          <w:i/>
          <w:color w:val="000000"/>
          <w:sz w:val="20"/>
          <w:szCs w:val="20"/>
        </w:rPr>
      </w:pPr>
      <w:r>
        <w:rPr>
          <w:rFonts w:ascii="Verdana" w:hAnsi="Verdana"/>
          <w:i/>
          <w:color w:val="000000"/>
          <w:sz w:val="20"/>
          <w:szCs w:val="20"/>
        </w:rPr>
        <w:t xml:space="preserve">Please contact </w:t>
      </w:r>
      <w:proofErr w:type="gramStart"/>
      <w:r w:rsidR="002A4FF6">
        <w:rPr>
          <w:rFonts w:ascii="Verdana" w:hAnsi="Verdana"/>
          <w:i/>
          <w:color w:val="000000"/>
          <w:sz w:val="20"/>
          <w:szCs w:val="20"/>
        </w:rPr>
        <w:t>professo</w:t>
      </w:r>
      <w:r>
        <w:rPr>
          <w:rFonts w:ascii="Verdana" w:hAnsi="Verdana"/>
          <w:i/>
          <w:color w:val="000000"/>
          <w:sz w:val="20"/>
          <w:szCs w:val="20"/>
        </w:rPr>
        <w:t>r</w:t>
      </w:r>
      <w:proofErr w:type="gramEnd"/>
      <w:r>
        <w:rPr>
          <w:rFonts w:ascii="Verdana" w:hAnsi="Verdana"/>
          <w:i/>
          <w:color w:val="000000"/>
          <w:sz w:val="20"/>
          <w:szCs w:val="20"/>
        </w:rPr>
        <w:t xml:space="preserve"> prior to withdrawing to evaluate options and construct a workable solution.  Your success is a priority.</w:t>
      </w:r>
    </w:p>
    <w:p w14:paraId="537122A4" w14:textId="45093F84" w:rsidR="002A4B5F" w:rsidRDefault="002A4B5F" w:rsidP="002A4B5F">
      <w:pPr>
        <w:spacing w:after="0" w:line="240" w:lineRule="auto"/>
        <w:rPr>
          <w:rFonts w:ascii="Verdana" w:hAnsi="Verdana"/>
          <w:color w:val="000000"/>
          <w:sz w:val="20"/>
          <w:szCs w:val="20"/>
        </w:rPr>
      </w:pPr>
      <w:r>
        <w:rPr>
          <w:rFonts w:ascii="Verdana" w:hAnsi="Verdana"/>
          <w:color w:val="000000"/>
          <w:sz w:val="20"/>
          <w:szCs w:val="20"/>
        </w:rPr>
        <w:t xml:space="preserve">Course Dates:  </w:t>
      </w:r>
      <w:r w:rsidR="0067030A">
        <w:rPr>
          <w:rFonts w:ascii="Verdana" w:hAnsi="Verdana"/>
          <w:color w:val="000000"/>
          <w:sz w:val="20"/>
          <w:szCs w:val="20"/>
        </w:rPr>
        <w:t>5</w:t>
      </w:r>
      <w:r>
        <w:rPr>
          <w:rFonts w:ascii="Verdana" w:hAnsi="Verdana"/>
          <w:color w:val="000000"/>
          <w:sz w:val="20"/>
          <w:szCs w:val="20"/>
        </w:rPr>
        <w:t>/</w:t>
      </w:r>
      <w:r w:rsidR="0067030A">
        <w:rPr>
          <w:rFonts w:ascii="Verdana" w:hAnsi="Verdana"/>
          <w:color w:val="000000"/>
          <w:sz w:val="20"/>
          <w:szCs w:val="20"/>
        </w:rPr>
        <w:t>20</w:t>
      </w:r>
      <w:r>
        <w:rPr>
          <w:rFonts w:ascii="Verdana" w:hAnsi="Verdana"/>
          <w:color w:val="000000"/>
          <w:sz w:val="20"/>
          <w:szCs w:val="20"/>
        </w:rPr>
        <w:t xml:space="preserve">/2024 – </w:t>
      </w:r>
      <w:r w:rsidR="0067030A">
        <w:rPr>
          <w:rFonts w:ascii="Verdana" w:hAnsi="Verdana"/>
          <w:color w:val="000000"/>
          <w:sz w:val="20"/>
          <w:szCs w:val="20"/>
        </w:rPr>
        <w:t>7</w:t>
      </w:r>
      <w:r>
        <w:rPr>
          <w:rFonts w:ascii="Verdana" w:hAnsi="Verdana"/>
          <w:color w:val="000000"/>
          <w:sz w:val="20"/>
          <w:szCs w:val="20"/>
        </w:rPr>
        <w:t>/1</w:t>
      </w:r>
      <w:r w:rsidR="0067030A">
        <w:rPr>
          <w:rFonts w:ascii="Verdana" w:hAnsi="Verdana"/>
          <w:color w:val="000000"/>
          <w:sz w:val="20"/>
          <w:szCs w:val="20"/>
        </w:rPr>
        <w:t>2</w:t>
      </w:r>
      <w:r>
        <w:rPr>
          <w:rFonts w:ascii="Verdana" w:hAnsi="Verdana"/>
          <w:color w:val="000000"/>
          <w:sz w:val="20"/>
          <w:szCs w:val="20"/>
        </w:rPr>
        <w:t>/2024</w:t>
      </w:r>
    </w:p>
    <w:p w14:paraId="364AC7DE" w14:textId="77777777" w:rsidR="002A4B5F" w:rsidRDefault="002A4B5F" w:rsidP="002A4B5F">
      <w:pPr>
        <w:spacing w:after="0" w:line="240" w:lineRule="auto"/>
        <w:rPr>
          <w:rFonts w:ascii="Verdana" w:eastAsia="Times New Roman" w:hAnsi="Verdana" w:cs="Times New Roman"/>
          <w:sz w:val="20"/>
          <w:szCs w:val="20"/>
        </w:rPr>
      </w:pPr>
    </w:p>
    <w:p w14:paraId="6DE264C4" w14:textId="77777777" w:rsidR="002A4B5F" w:rsidRDefault="002A4B5F" w:rsidP="002A4B5F">
      <w:pPr>
        <w:rPr>
          <w:rFonts w:ascii="Verdana" w:eastAsia="Times New Roman" w:hAnsi="Verdana" w:cs="Arial"/>
          <w:sz w:val="20"/>
          <w:szCs w:val="20"/>
        </w:rPr>
      </w:pPr>
      <w:r>
        <w:rPr>
          <w:rFonts w:ascii="Verdana" w:eastAsia="Times New Roman" w:hAnsi="Verdana" w:cs="Arial"/>
          <w:sz w:val="20"/>
          <w:szCs w:val="20"/>
        </w:rPr>
        <w:t xml:space="preserve">For </w:t>
      </w:r>
      <w:r>
        <w:rPr>
          <w:rFonts w:ascii="Verdana" w:eastAsia="Times New Roman" w:hAnsi="Verdana" w:cs="Arial"/>
          <w:bCs/>
          <w:sz w:val="20"/>
          <w:szCs w:val="20"/>
        </w:rPr>
        <w:t>Financial Aid Dates,</w:t>
      </w:r>
      <w:r>
        <w:rPr>
          <w:rFonts w:ascii="Verdana" w:eastAsia="Times New Roman" w:hAnsi="Verdana" w:cs="Arial"/>
          <w:sz w:val="20"/>
          <w:szCs w:val="20"/>
        </w:rPr>
        <w:t xml:space="preserve"> please view the following: </w:t>
      </w:r>
      <w:hyperlink r:id="rId16" w:history="1">
        <w:r>
          <w:rPr>
            <w:rStyle w:val="Hyperlink"/>
            <w:rFonts w:ascii="Verdana" w:eastAsia="Times New Roman" w:hAnsi="Verdana" w:cs="Arial"/>
            <w:sz w:val="20"/>
            <w:szCs w:val="20"/>
          </w:rPr>
          <w:t>https://www.spcollege.edu/financial-aid</w:t>
        </w:r>
      </w:hyperlink>
      <w:r>
        <w:rPr>
          <w:rFonts w:ascii="Verdana" w:eastAsia="Times New Roman" w:hAnsi="Verdana" w:cs="Arial"/>
          <w:sz w:val="20"/>
          <w:szCs w:val="20"/>
        </w:rPr>
        <w:t>, and for additional information, please view the </w:t>
      </w:r>
      <w:r>
        <w:rPr>
          <w:rFonts w:ascii="Verdana" w:hAnsi="Verdana"/>
          <w:sz w:val="20"/>
          <w:szCs w:val="20"/>
        </w:rPr>
        <w:t xml:space="preserve">Academic Calendar at the following: </w:t>
      </w:r>
      <w:hyperlink r:id="rId17" w:history="1">
        <w:r>
          <w:rPr>
            <w:rStyle w:val="Hyperlink"/>
            <w:rFonts w:ascii="Verdana" w:eastAsia="Times New Roman" w:hAnsi="Verdana" w:cs="Arial"/>
            <w:sz w:val="20"/>
            <w:szCs w:val="20"/>
          </w:rPr>
          <w:t>https://www.spcollege.edu/academic-calendar</w:t>
        </w:r>
      </w:hyperlink>
      <w:r>
        <w:rPr>
          <w:rFonts w:ascii="Verdana" w:eastAsia="Times New Roman" w:hAnsi="Verdana" w:cs="Arial"/>
          <w:sz w:val="20"/>
          <w:szCs w:val="20"/>
        </w:rPr>
        <w:t xml:space="preserve">. </w:t>
      </w:r>
    </w:p>
    <w:p w14:paraId="21409A3B" w14:textId="77777777" w:rsidR="002A4B5F" w:rsidRDefault="002A4B5F" w:rsidP="002A4B5F">
      <w:pPr>
        <w:rPr>
          <w:rFonts w:ascii="Verdana" w:eastAsia="Times New Roman" w:hAnsi="Verdana" w:cs="Arial"/>
          <w:b/>
          <w:sz w:val="20"/>
          <w:szCs w:val="20"/>
        </w:rPr>
      </w:pPr>
      <w:r>
        <w:rPr>
          <w:rFonts w:ascii="Verdana" w:eastAsia="Times New Roman" w:hAnsi="Verdana" w:cs="Arial"/>
          <w:b/>
          <w:sz w:val="20"/>
          <w:szCs w:val="20"/>
        </w:rPr>
        <w:t>ATTENDANCE</w:t>
      </w:r>
    </w:p>
    <w:p w14:paraId="466999FB" w14:textId="507BAD53" w:rsidR="002A4B5F" w:rsidRDefault="00E92147" w:rsidP="002A4B5F">
      <w:pPr>
        <w:spacing w:before="100" w:beforeAutospacing="1" w:after="100" w:afterAutospacing="1" w:line="240" w:lineRule="auto"/>
        <w:rPr>
          <w:rFonts w:ascii="Verdana" w:eastAsia="Times New Roman" w:hAnsi="Verdana" w:cs="Times New Roman"/>
          <w:sz w:val="20"/>
          <w:szCs w:val="20"/>
        </w:rPr>
      </w:pPr>
      <w:proofErr w:type="gramStart"/>
      <w:r>
        <w:rPr>
          <w:rFonts w:ascii="Verdana" w:eastAsia="Times New Roman" w:hAnsi="Verdana" w:cs="Arial"/>
          <w:sz w:val="20"/>
          <w:szCs w:val="20"/>
        </w:rPr>
        <w:t>Professor</w:t>
      </w:r>
      <w:proofErr w:type="gramEnd"/>
      <w:r w:rsidR="002A4B5F">
        <w:rPr>
          <w:rFonts w:ascii="Verdana" w:eastAsia="Times New Roman" w:hAnsi="Verdana" w:cs="Arial"/>
          <w:sz w:val="20"/>
          <w:szCs w:val="20"/>
        </w:rPr>
        <w:t xml:space="preserve"> will verify students are in attendance once each week throughout the semester. Students classified as "No Show" for </w:t>
      </w:r>
      <w:proofErr w:type="gramStart"/>
      <w:r w:rsidR="002A4B5F">
        <w:rPr>
          <w:rFonts w:ascii="Verdana" w:eastAsia="Times New Roman" w:hAnsi="Verdana" w:cs="Arial"/>
          <w:sz w:val="20"/>
          <w:szCs w:val="20"/>
        </w:rPr>
        <w:t>both of the first</w:t>
      </w:r>
      <w:proofErr w:type="gramEnd"/>
      <w:r w:rsidR="002A4B5F">
        <w:rPr>
          <w:rFonts w:ascii="Verdana" w:eastAsia="Times New Roman" w:hAnsi="Verdana" w:cs="Arial"/>
          <w:sz w:val="20"/>
          <w:szCs w:val="20"/>
        </w:rPr>
        <w:t xml:space="preserve"> two weeks will be administratively withdrawn. Immediately following the 60 percent point in the term, the </w:t>
      </w:r>
      <w:r>
        <w:rPr>
          <w:rFonts w:ascii="Verdana" w:eastAsia="Times New Roman" w:hAnsi="Verdana" w:cs="Arial"/>
          <w:sz w:val="20"/>
          <w:szCs w:val="20"/>
        </w:rPr>
        <w:t>professor</w:t>
      </w:r>
      <w:r w:rsidR="002A4B5F">
        <w:rPr>
          <w:rFonts w:ascii="Verdana" w:eastAsia="Times New Roman" w:hAnsi="Verdana" w:cs="Arial"/>
          <w:sz w:val="20"/>
          <w:szCs w:val="20"/>
        </w:rPr>
        <w:t xml:space="preserve"> will verify which students are actively participating. </w:t>
      </w:r>
    </w:p>
    <w:p w14:paraId="5C451623" w14:textId="3341CEF7" w:rsidR="002A4B5F" w:rsidRDefault="002A4B5F" w:rsidP="002A4B5F">
      <w:pPr>
        <w:spacing w:before="100" w:beforeAutospacing="1" w:after="100" w:afterAutospacing="1" w:line="240" w:lineRule="auto"/>
        <w:rPr>
          <w:rFonts w:ascii="Verdana" w:eastAsia="Times New Roman" w:hAnsi="Verdana" w:cs="Times New Roman"/>
          <w:sz w:val="20"/>
          <w:szCs w:val="20"/>
        </w:rPr>
      </w:pPr>
      <w:r>
        <w:rPr>
          <w:rFonts w:ascii="Verdana" w:eastAsia="Times New Roman" w:hAnsi="Verdana" w:cs="Arial"/>
          <w:sz w:val="20"/>
          <w:szCs w:val="20"/>
        </w:rPr>
        <w:t xml:space="preserve">Active participation is defined as completing the weekly attendance activity or activities assigned each week. The attendance activity or activities may be an online discussion, written assignment, and/or </w:t>
      </w:r>
      <w:r w:rsidR="00BE79DE">
        <w:rPr>
          <w:rFonts w:ascii="Verdana" w:eastAsia="Times New Roman" w:hAnsi="Verdana" w:cs="Arial"/>
          <w:sz w:val="20"/>
          <w:szCs w:val="20"/>
        </w:rPr>
        <w:t>quiz</w:t>
      </w:r>
      <w:r>
        <w:rPr>
          <w:rFonts w:ascii="Verdana" w:eastAsia="Times New Roman" w:hAnsi="Verdana" w:cs="Arial"/>
          <w:sz w:val="20"/>
          <w:szCs w:val="20"/>
        </w:rPr>
        <w:t xml:space="preserve">. If you do not complete the attendance activity or activities by the weekly due date, you will be counted as absent. Two or more consecutive absences may result in inactive participation. Students classified with inactive participation may be administratively withdrawn with a "WF." </w:t>
      </w:r>
    </w:p>
    <w:p w14:paraId="616F2264" w14:textId="05AC608F" w:rsidR="002A4B5F" w:rsidRDefault="002A4B5F" w:rsidP="002A4B5F">
      <w:pPr>
        <w:spacing w:before="100" w:beforeAutospacing="1" w:after="100" w:afterAutospacing="1" w:line="240" w:lineRule="auto"/>
        <w:rPr>
          <w:rFonts w:ascii="Verdana" w:eastAsia="Times New Roman" w:hAnsi="Verdana" w:cs="Times New Roman"/>
          <w:sz w:val="20"/>
          <w:szCs w:val="20"/>
        </w:rPr>
      </w:pPr>
      <w:r>
        <w:rPr>
          <w:rFonts w:ascii="Verdana" w:eastAsia="Times New Roman" w:hAnsi="Verdana" w:cs="Arial"/>
          <w:sz w:val="20"/>
          <w:szCs w:val="20"/>
        </w:rPr>
        <w:t xml:space="preserve">If illness or other emergencies prevent your active participation, please notify the </w:t>
      </w:r>
      <w:r w:rsidR="00180BDF">
        <w:rPr>
          <w:rFonts w:ascii="Verdana" w:eastAsia="Times New Roman" w:hAnsi="Verdana" w:cs="Arial"/>
          <w:sz w:val="20"/>
          <w:szCs w:val="20"/>
        </w:rPr>
        <w:t>professor</w:t>
      </w:r>
      <w:r>
        <w:rPr>
          <w:rFonts w:ascii="Verdana" w:eastAsia="Times New Roman" w:hAnsi="Verdana" w:cs="Arial"/>
          <w:sz w:val="20"/>
          <w:szCs w:val="20"/>
        </w:rPr>
        <w:t xml:space="preserve"> immediately to determine an academic plan. </w:t>
      </w:r>
    </w:p>
    <w:p w14:paraId="7F8742D2" w14:textId="5A128536" w:rsidR="002A4B5F" w:rsidRDefault="002A4B5F" w:rsidP="002A4B5F">
      <w:pPr>
        <w:spacing w:before="100" w:beforeAutospacing="1" w:after="100" w:afterAutospacing="1" w:line="240" w:lineRule="auto"/>
        <w:rPr>
          <w:rFonts w:ascii="Verdana" w:eastAsia="Times New Roman" w:hAnsi="Verdana" w:cs="Times New Roman"/>
          <w:sz w:val="20"/>
          <w:szCs w:val="20"/>
        </w:rPr>
      </w:pPr>
      <w:r>
        <w:rPr>
          <w:rFonts w:ascii="Verdana" w:eastAsia="Times New Roman" w:hAnsi="Verdana" w:cs="Arial"/>
          <w:sz w:val="20"/>
          <w:szCs w:val="20"/>
        </w:rPr>
        <w:t xml:space="preserve">Students will be able to withdraw themselves at any time during the semester. However, requests submitted after the 60 percent deadline will result in a "WF." Students and the </w:t>
      </w:r>
      <w:r w:rsidR="00180BDF">
        <w:rPr>
          <w:rFonts w:ascii="Verdana" w:eastAsia="Times New Roman" w:hAnsi="Verdana" w:cs="Arial"/>
          <w:sz w:val="20"/>
          <w:szCs w:val="20"/>
        </w:rPr>
        <w:t>professor</w:t>
      </w:r>
      <w:r>
        <w:rPr>
          <w:rFonts w:ascii="Verdana" w:eastAsia="Times New Roman" w:hAnsi="Verdana" w:cs="Arial"/>
          <w:sz w:val="20"/>
          <w:szCs w:val="20"/>
        </w:rPr>
        <w:t xml:space="preserve"> will automatically receive an email notification to SPC email whenever a withdrawal occurs.</w:t>
      </w:r>
    </w:p>
    <w:p w14:paraId="031B7318" w14:textId="35BBF959" w:rsidR="002A4B5F" w:rsidRDefault="002A4B5F" w:rsidP="002A4B5F">
      <w:pPr>
        <w:spacing w:before="100" w:beforeAutospacing="1" w:after="100" w:afterAutospacing="1" w:line="240" w:lineRule="auto"/>
        <w:rPr>
          <w:rFonts w:ascii="Verdana" w:eastAsia="Times New Roman" w:hAnsi="Verdana" w:cs="Times New Roman"/>
          <w:sz w:val="20"/>
          <w:szCs w:val="20"/>
        </w:rPr>
      </w:pPr>
      <w:r>
        <w:rPr>
          <w:rFonts w:ascii="Verdana" w:eastAsia="Times New Roman" w:hAnsi="Verdana" w:cs="Arial"/>
          <w:sz w:val="20"/>
          <w:szCs w:val="20"/>
        </w:rPr>
        <w:t xml:space="preserve">Excused absences that have been communicated with the </w:t>
      </w:r>
      <w:r w:rsidR="00C30159">
        <w:rPr>
          <w:rFonts w:ascii="Verdana" w:eastAsia="Times New Roman" w:hAnsi="Verdana" w:cs="Arial"/>
          <w:sz w:val="20"/>
          <w:szCs w:val="20"/>
        </w:rPr>
        <w:t>professor</w:t>
      </w:r>
      <w:r>
        <w:rPr>
          <w:rFonts w:ascii="Verdana" w:eastAsia="Times New Roman" w:hAnsi="Verdana" w:cs="Arial"/>
          <w:sz w:val="20"/>
          <w:szCs w:val="20"/>
        </w:rPr>
        <w:t xml:space="preserve"> and documented accordingly will not count against you.  Frequent communication with the </w:t>
      </w:r>
      <w:r w:rsidR="00C30159">
        <w:rPr>
          <w:rFonts w:ascii="Verdana" w:eastAsia="Times New Roman" w:hAnsi="Verdana" w:cs="Arial"/>
          <w:sz w:val="20"/>
          <w:szCs w:val="20"/>
        </w:rPr>
        <w:t>professo</w:t>
      </w:r>
      <w:r>
        <w:rPr>
          <w:rFonts w:ascii="Verdana" w:eastAsia="Times New Roman" w:hAnsi="Verdana" w:cs="Arial"/>
          <w:sz w:val="20"/>
          <w:szCs w:val="20"/>
        </w:rPr>
        <w:t>r is highly recommended.</w:t>
      </w:r>
    </w:p>
    <w:p w14:paraId="4F1B1C7C" w14:textId="77777777" w:rsidR="002A4B5F" w:rsidRDefault="002A4B5F" w:rsidP="002A4B5F">
      <w:r>
        <w:rPr>
          <w:rFonts w:ascii="Verdana" w:eastAsia="Times New Roman" w:hAnsi="Verdana" w:cs="Arial"/>
          <w:sz w:val="20"/>
          <w:szCs w:val="20"/>
        </w:rPr>
        <w:t xml:space="preserve">For additional information, please view the college-wide attendance policy in the Syllabus Addendum at the following link: </w:t>
      </w:r>
      <w:hyperlink r:id="rId18" w:history="1">
        <w:r>
          <w:rPr>
            <w:rStyle w:val="Hyperlink"/>
            <w:rFonts w:ascii="Verdana" w:eastAsia="Times New Roman" w:hAnsi="Verdana" w:cs="Arial"/>
            <w:sz w:val="20"/>
            <w:szCs w:val="20"/>
          </w:rPr>
          <w:t>https://www.spcollege.edu/current-students/student-affairs/student-right-to-know/student-responsibilities</w:t>
        </w:r>
      </w:hyperlink>
      <w:r>
        <w:rPr>
          <w:rFonts w:ascii="Verdana" w:eastAsia="Times New Roman" w:hAnsi="Verdana" w:cs="Arial"/>
          <w:sz w:val="20"/>
          <w:szCs w:val="20"/>
        </w:rPr>
        <w:t xml:space="preserve">.  </w:t>
      </w:r>
    </w:p>
    <w:p w14:paraId="5E20A6CD" w14:textId="77777777" w:rsidR="002A4B5F" w:rsidRDefault="002A4B5F" w:rsidP="002A4B5F">
      <w:pPr>
        <w:rPr>
          <w:rFonts w:ascii="Verdana" w:eastAsia="Times New Roman" w:hAnsi="Verdana" w:cs="Arial"/>
          <w:b/>
          <w:sz w:val="20"/>
          <w:szCs w:val="20"/>
        </w:rPr>
      </w:pPr>
      <w:r>
        <w:rPr>
          <w:rFonts w:ascii="Verdana" w:eastAsia="Times New Roman" w:hAnsi="Verdana" w:cs="Arial"/>
          <w:b/>
          <w:sz w:val="20"/>
          <w:szCs w:val="20"/>
        </w:rPr>
        <w:lastRenderedPageBreak/>
        <w:t>GRADING</w:t>
      </w:r>
    </w:p>
    <w:p w14:paraId="25ABEA94" w14:textId="77777777" w:rsidR="002A4B5F" w:rsidRDefault="002A4B5F" w:rsidP="002A4B5F">
      <w:pPr>
        <w:spacing w:before="100" w:beforeAutospacing="1" w:after="100" w:afterAutospacing="1" w:line="240" w:lineRule="auto"/>
        <w:rPr>
          <w:rFonts w:ascii="Verdana" w:eastAsia="Times New Roman" w:hAnsi="Verdana" w:cs="Times New Roman"/>
          <w:sz w:val="20"/>
          <w:szCs w:val="20"/>
        </w:rPr>
      </w:pPr>
      <w:r>
        <w:rPr>
          <w:rFonts w:ascii="Verdana" w:eastAsia="Times New Roman" w:hAnsi="Verdana" w:cs="Arial"/>
          <w:sz w:val="20"/>
          <w:szCs w:val="20"/>
        </w:rPr>
        <w:t xml:space="preserve">The student's final grade in this course is determined </w:t>
      </w:r>
      <w:proofErr w:type="gramStart"/>
      <w:r>
        <w:rPr>
          <w:rFonts w:ascii="Verdana" w:eastAsia="Times New Roman" w:hAnsi="Verdana" w:cs="Arial"/>
          <w:sz w:val="20"/>
          <w:szCs w:val="20"/>
        </w:rPr>
        <w:t>on the basis of</w:t>
      </w:r>
      <w:proofErr w:type="gramEnd"/>
      <w:r>
        <w:rPr>
          <w:rFonts w:ascii="Verdana" w:eastAsia="Times New Roman" w:hAnsi="Verdana" w:cs="Arial"/>
          <w:sz w:val="20"/>
          <w:szCs w:val="20"/>
        </w:rPr>
        <w:t xml:space="preserve"> accumulated points as follows:</w:t>
      </w:r>
    </w:p>
    <w:p w14:paraId="15F8C114" w14:textId="77777777" w:rsidR="004D0E90" w:rsidRDefault="004D0E90" w:rsidP="004D0E90">
      <w:pPr>
        <w:pStyle w:val="NormalWeb"/>
        <w:shd w:val="clear" w:color="auto" w:fill="FFFFFF"/>
        <w:spacing w:before="0" w:beforeAutospacing="0" w:after="0" w:afterAutospacing="0"/>
        <w:rPr>
          <w:color w:val="000000"/>
          <w:spacing w:val="-1"/>
        </w:rPr>
      </w:pPr>
      <w:r>
        <w:rPr>
          <w:rFonts w:ascii="Verdana" w:hAnsi="Verdana"/>
          <w:color w:val="000000"/>
          <w:spacing w:val="-1"/>
          <w:sz w:val="20"/>
          <w:szCs w:val="20"/>
        </w:rPr>
        <w:t xml:space="preserve">A = 630 – 700 </w:t>
      </w:r>
      <w:proofErr w:type="gramStart"/>
      <w:r>
        <w:rPr>
          <w:rFonts w:ascii="Verdana" w:hAnsi="Verdana"/>
          <w:color w:val="000000"/>
          <w:spacing w:val="-1"/>
          <w:sz w:val="20"/>
          <w:szCs w:val="20"/>
        </w:rPr>
        <w:t>points  (</w:t>
      </w:r>
      <w:proofErr w:type="gramEnd"/>
      <w:r>
        <w:rPr>
          <w:rFonts w:ascii="Verdana" w:hAnsi="Verdana"/>
          <w:color w:val="000000"/>
          <w:spacing w:val="-1"/>
          <w:sz w:val="20"/>
          <w:szCs w:val="20"/>
        </w:rPr>
        <w:t>90 – 100%)</w:t>
      </w:r>
    </w:p>
    <w:p w14:paraId="0313E493" w14:textId="77777777" w:rsidR="004D0E90" w:rsidRDefault="004D0E90" w:rsidP="004D0E90">
      <w:pPr>
        <w:pStyle w:val="NormalWeb"/>
        <w:shd w:val="clear" w:color="auto" w:fill="FFFFFF"/>
        <w:spacing w:before="0" w:beforeAutospacing="0" w:after="0" w:afterAutospacing="0"/>
        <w:rPr>
          <w:color w:val="000000"/>
          <w:spacing w:val="-1"/>
        </w:rPr>
      </w:pPr>
      <w:r>
        <w:rPr>
          <w:rFonts w:ascii="Verdana" w:hAnsi="Verdana"/>
          <w:color w:val="000000"/>
          <w:spacing w:val="-1"/>
          <w:sz w:val="20"/>
          <w:szCs w:val="20"/>
        </w:rPr>
        <w:t>B = 560 – 629 points (80 – 89.9%)</w:t>
      </w:r>
    </w:p>
    <w:p w14:paraId="2D3499BF" w14:textId="77777777" w:rsidR="004D0E90" w:rsidRDefault="004D0E90" w:rsidP="004D0E90">
      <w:pPr>
        <w:pStyle w:val="NormalWeb"/>
        <w:shd w:val="clear" w:color="auto" w:fill="FFFFFF"/>
        <w:spacing w:before="0" w:beforeAutospacing="0" w:after="0" w:afterAutospacing="0"/>
        <w:rPr>
          <w:color w:val="000000"/>
          <w:spacing w:val="-1"/>
        </w:rPr>
      </w:pPr>
      <w:r>
        <w:rPr>
          <w:rFonts w:ascii="Verdana" w:hAnsi="Verdana"/>
          <w:color w:val="000000"/>
          <w:spacing w:val="-1"/>
          <w:sz w:val="20"/>
          <w:szCs w:val="20"/>
        </w:rPr>
        <w:t>C = 490 – 559 points (70 – 79.9%)</w:t>
      </w:r>
    </w:p>
    <w:p w14:paraId="55FAECA9" w14:textId="77777777" w:rsidR="004D0E90" w:rsidRDefault="004D0E90" w:rsidP="004D0E90">
      <w:pPr>
        <w:pStyle w:val="NormalWeb"/>
        <w:shd w:val="clear" w:color="auto" w:fill="FFFFFF"/>
        <w:spacing w:before="0" w:beforeAutospacing="0" w:after="0" w:afterAutospacing="0"/>
        <w:rPr>
          <w:color w:val="000000"/>
          <w:spacing w:val="-1"/>
        </w:rPr>
      </w:pPr>
      <w:r>
        <w:rPr>
          <w:rFonts w:ascii="Verdana" w:hAnsi="Verdana"/>
          <w:color w:val="000000"/>
          <w:spacing w:val="-1"/>
          <w:sz w:val="20"/>
          <w:szCs w:val="20"/>
        </w:rPr>
        <w:t>D = 420 – 489 points (60 – 69.9%)</w:t>
      </w:r>
    </w:p>
    <w:p w14:paraId="1655E9B0" w14:textId="77777777" w:rsidR="004D0E90" w:rsidRDefault="004D0E90" w:rsidP="004D0E90">
      <w:pPr>
        <w:pStyle w:val="NormalWeb"/>
        <w:shd w:val="clear" w:color="auto" w:fill="FFFFFF"/>
        <w:spacing w:before="0" w:beforeAutospacing="0" w:after="0" w:afterAutospacing="0"/>
        <w:rPr>
          <w:color w:val="000000"/>
          <w:spacing w:val="-1"/>
        </w:rPr>
      </w:pPr>
      <w:r>
        <w:rPr>
          <w:rFonts w:ascii="Verdana" w:hAnsi="Verdana"/>
          <w:color w:val="000000"/>
          <w:spacing w:val="-1"/>
          <w:sz w:val="20"/>
          <w:szCs w:val="20"/>
        </w:rPr>
        <w:t>F = 0 – 419 points (0 – 59.9%)</w:t>
      </w:r>
    </w:p>
    <w:p w14:paraId="56A3FEA0" w14:textId="090F3794" w:rsidR="00481A65" w:rsidRPr="00481A65" w:rsidRDefault="00481A65" w:rsidP="002A4B5F">
      <w:pPr>
        <w:spacing w:before="100" w:beforeAutospacing="1" w:after="100" w:afterAutospacing="1" w:line="240" w:lineRule="auto"/>
        <w:rPr>
          <w:rFonts w:ascii="Verdana" w:eastAsia="Times New Roman" w:hAnsi="Verdana" w:cs="Arial"/>
          <w:sz w:val="20"/>
          <w:szCs w:val="20"/>
          <w:u w:val="single"/>
        </w:rPr>
      </w:pPr>
      <w:r w:rsidRPr="00481A65">
        <w:rPr>
          <w:rFonts w:ascii="Verdana" w:eastAsia="Times New Roman" w:hAnsi="Verdana" w:cs="Arial"/>
          <w:sz w:val="20"/>
          <w:szCs w:val="20"/>
          <w:u w:val="single"/>
        </w:rPr>
        <w:t>Frequently Asked Questions about Grading</w:t>
      </w:r>
    </w:p>
    <w:p w14:paraId="2787C538" w14:textId="414DD8DF" w:rsidR="002A4B5F" w:rsidRDefault="00481A65" w:rsidP="002A4B5F">
      <w:pPr>
        <w:spacing w:before="100" w:beforeAutospacing="1" w:after="100" w:afterAutospacing="1" w:line="240" w:lineRule="auto"/>
        <w:rPr>
          <w:rFonts w:ascii="Verdana" w:eastAsia="Times New Roman" w:hAnsi="Verdana" w:cs="Times New Roman"/>
          <w:sz w:val="20"/>
          <w:szCs w:val="20"/>
        </w:rPr>
      </w:pPr>
      <w:r w:rsidRPr="00481A65">
        <w:rPr>
          <w:rFonts w:ascii="Verdana" w:eastAsia="Times New Roman" w:hAnsi="Verdana" w:cs="Arial"/>
          <w:i/>
          <w:iCs/>
          <w:sz w:val="20"/>
          <w:szCs w:val="20"/>
        </w:rPr>
        <w:t xml:space="preserve">Is </w:t>
      </w:r>
      <w:r w:rsidR="007D724C">
        <w:rPr>
          <w:rFonts w:ascii="Verdana" w:eastAsia="Times New Roman" w:hAnsi="Verdana" w:cs="Arial"/>
          <w:i/>
          <w:iCs/>
          <w:sz w:val="20"/>
          <w:szCs w:val="20"/>
        </w:rPr>
        <w:t>e</w:t>
      </w:r>
      <w:r w:rsidRPr="00481A65">
        <w:rPr>
          <w:rFonts w:ascii="Verdana" w:eastAsia="Times New Roman" w:hAnsi="Verdana" w:cs="Arial"/>
          <w:i/>
          <w:iCs/>
          <w:sz w:val="20"/>
          <w:szCs w:val="20"/>
        </w:rPr>
        <w:t xml:space="preserve">xtra </w:t>
      </w:r>
      <w:r w:rsidR="007D724C">
        <w:rPr>
          <w:rFonts w:ascii="Verdana" w:eastAsia="Times New Roman" w:hAnsi="Verdana" w:cs="Arial"/>
          <w:i/>
          <w:iCs/>
          <w:sz w:val="20"/>
          <w:szCs w:val="20"/>
        </w:rPr>
        <w:t>c</w:t>
      </w:r>
      <w:r w:rsidRPr="00481A65">
        <w:rPr>
          <w:rFonts w:ascii="Verdana" w:eastAsia="Times New Roman" w:hAnsi="Verdana" w:cs="Arial"/>
          <w:i/>
          <w:iCs/>
          <w:sz w:val="20"/>
          <w:szCs w:val="20"/>
        </w:rPr>
        <w:t>redit provided?</w:t>
      </w:r>
      <w:r>
        <w:rPr>
          <w:rFonts w:ascii="Verdana" w:eastAsia="Times New Roman" w:hAnsi="Verdana" w:cs="Arial"/>
          <w:sz w:val="20"/>
          <w:szCs w:val="20"/>
        </w:rPr>
        <w:t xml:space="preserve"> </w:t>
      </w:r>
      <w:r w:rsidR="002A4B5F">
        <w:rPr>
          <w:rFonts w:ascii="Verdana" w:eastAsia="Times New Roman" w:hAnsi="Verdana" w:cs="Arial"/>
          <w:sz w:val="20"/>
          <w:szCs w:val="20"/>
        </w:rPr>
        <w:t xml:space="preserve">Extra credit is not provided </w:t>
      </w:r>
      <w:proofErr w:type="gramStart"/>
      <w:r w:rsidR="002A4B5F">
        <w:rPr>
          <w:rFonts w:ascii="Verdana" w:eastAsia="Times New Roman" w:hAnsi="Verdana" w:cs="Arial"/>
          <w:sz w:val="20"/>
          <w:szCs w:val="20"/>
        </w:rPr>
        <w:t>in</w:t>
      </w:r>
      <w:proofErr w:type="gramEnd"/>
      <w:r w:rsidR="002A4B5F">
        <w:rPr>
          <w:rFonts w:ascii="Verdana" w:eastAsia="Times New Roman" w:hAnsi="Verdana" w:cs="Arial"/>
          <w:sz w:val="20"/>
          <w:szCs w:val="20"/>
        </w:rPr>
        <w:t xml:space="preserve"> this course.  Time management is essential for success in an online course. All module assignments have a due date (please consult the Calendar Tab). Not completing assignments and therefore receiving a grade of 0 quickly reduces grades.  If any student gets stuck or behind, please reach out to </w:t>
      </w:r>
      <w:proofErr w:type="gramStart"/>
      <w:r w:rsidR="002A4B5F">
        <w:rPr>
          <w:rFonts w:ascii="Verdana" w:eastAsia="Times New Roman" w:hAnsi="Verdana" w:cs="Arial"/>
          <w:sz w:val="20"/>
          <w:szCs w:val="20"/>
        </w:rPr>
        <w:t xml:space="preserve">the </w:t>
      </w:r>
      <w:r w:rsidR="001D4766">
        <w:rPr>
          <w:rFonts w:ascii="Verdana" w:eastAsia="Times New Roman" w:hAnsi="Verdana" w:cs="Arial"/>
          <w:sz w:val="20"/>
          <w:szCs w:val="20"/>
        </w:rPr>
        <w:t xml:space="preserve"> professor</w:t>
      </w:r>
      <w:proofErr w:type="gramEnd"/>
      <w:r w:rsidR="002A4B5F">
        <w:rPr>
          <w:rFonts w:ascii="Verdana" w:eastAsia="Times New Roman" w:hAnsi="Verdana" w:cs="Arial"/>
          <w:sz w:val="20"/>
          <w:szCs w:val="20"/>
        </w:rPr>
        <w:t xml:space="preserve"> so we can establish a plan.  Your success really matters to me. </w:t>
      </w:r>
    </w:p>
    <w:p w14:paraId="59F310C8" w14:textId="03A8652B" w:rsidR="002A4B5F" w:rsidRDefault="00C86CB0" w:rsidP="002A4B5F">
      <w:pPr>
        <w:rPr>
          <w:rFonts w:ascii="Verdana" w:eastAsia="Times New Roman" w:hAnsi="Verdana" w:cs="Arial"/>
          <w:sz w:val="20"/>
          <w:szCs w:val="20"/>
        </w:rPr>
      </w:pPr>
      <w:r w:rsidRPr="00C86CB0">
        <w:rPr>
          <w:rFonts w:ascii="Verdana" w:eastAsia="Times New Roman" w:hAnsi="Verdana" w:cs="Arial"/>
          <w:i/>
          <w:iCs/>
          <w:sz w:val="20"/>
          <w:szCs w:val="20"/>
        </w:rPr>
        <w:t>If my grade is close, will you bump it up?</w:t>
      </w:r>
      <w:r>
        <w:rPr>
          <w:rFonts w:ascii="Verdana" w:eastAsia="Times New Roman" w:hAnsi="Verdana" w:cs="Arial"/>
          <w:sz w:val="20"/>
          <w:szCs w:val="20"/>
        </w:rPr>
        <w:t xml:space="preserve"> </w:t>
      </w:r>
      <w:r w:rsidR="002A4B5F">
        <w:rPr>
          <w:rFonts w:ascii="Verdana" w:eastAsia="Times New Roman" w:hAnsi="Verdana" w:cs="Arial"/>
          <w:sz w:val="20"/>
          <w:szCs w:val="20"/>
        </w:rPr>
        <w:t xml:space="preserve">The </w:t>
      </w:r>
      <w:r w:rsidR="00481A65">
        <w:rPr>
          <w:rFonts w:ascii="Verdana" w:eastAsia="Times New Roman" w:hAnsi="Verdana" w:cs="Arial"/>
          <w:sz w:val="20"/>
          <w:szCs w:val="20"/>
        </w:rPr>
        <w:t>professor</w:t>
      </w:r>
      <w:r w:rsidR="002A4B5F">
        <w:rPr>
          <w:rFonts w:ascii="Verdana" w:eastAsia="Times New Roman" w:hAnsi="Verdana" w:cs="Arial"/>
          <w:sz w:val="20"/>
          <w:szCs w:val="20"/>
        </w:rPr>
        <w:t xml:space="preserve"> will not "bump up" grades at the end of the semester.  Instead, students are encouraged to work with the </w:t>
      </w:r>
      <w:r w:rsidR="00481A65">
        <w:rPr>
          <w:rFonts w:ascii="Verdana" w:eastAsia="Times New Roman" w:hAnsi="Verdana" w:cs="Arial"/>
          <w:sz w:val="20"/>
          <w:szCs w:val="20"/>
        </w:rPr>
        <w:t>professor</w:t>
      </w:r>
      <w:r w:rsidR="002A4B5F">
        <w:rPr>
          <w:rFonts w:ascii="Verdana" w:eastAsia="Times New Roman" w:hAnsi="Verdana" w:cs="Arial"/>
          <w:sz w:val="20"/>
          <w:szCs w:val="20"/>
        </w:rPr>
        <w:t xml:space="preserve"> throughout the semester and to carefully review written assignment/discussion forum feedback to implement strategies for improvement throughout the semester.</w:t>
      </w:r>
    </w:p>
    <w:p w14:paraId="00457882" w14:textId="77777777" w:rsidR="0043759B" w:rsidRDefault="00331DE6" w:rsidP="002A4B5F">
      <w:pPr>
        <w:rPr>
          <w:rFonts w:ascii="Verdana" w:eastAsia="Times New Roman" w:hAnsi="Verdana" w:cs="Arial"/>
          <w:sz w:val="20"/>
          <w:szCs w:val="20"/>
        </w:rPr>
      </w:pPr>
      <w:r w:rsidRPr="00331DE6">
        <w:rPr>
          <w:rFonts w:ascii="Verdana" w:eastAsia="Times New Roman" w:hAnsi="Verdana" w:cs="Arial"/>
          <w:i/>
          <w:iCs/>
          <w:sz w:val="20"/>
          <w:szCs w:val="20"/>
        </w:rPr>
        <w:t xml:space="preserve">Do you take late work? </w:t>
      </w:r>
      <w:r>
        <w:rPr>
          <w:rFonts w:ascii="Verdana" w:eastAsia="Times New Roman" w:hAnsi="Verdana" w:cs="Arial"/>
          <w:sz w:val="20"/>
          <w:szCs w:val="20"/>
        </w:rPr>
        <w:t>Life gets in the way sometimes for all of us; it really does. Because of this, I do take late work when extenuating life circumstances happen. Deductions apply</w:t>
      </w:r>
      <w:r w:rsidR="007D1B9E">
        <w:rPr>
          <w:rFonts w:ascii="Verdana" w:eastAsia="Times New Roman" w:hAnsi="Verdana" w:cs="Arial"/>
          <w:sz w:val="20"/>
          <w:szCs w:val="20"/>
        </w:rPr>
        <w:t xml:space="preserve"> as follows:</w:t>
      </w:r>
      <w:r>
        <w:rPr>
          <w:rFonts w:ascii="Verdana" w:eastAsia="Times New Roman" w:hAnsi="Verdana" w:cs="Arial"/>
          <w:sz w:val="20"/>
          <w:szCs w:val="20"/>
        </w:rPr>
        <w:t xml:space="preserve"> </w:t>
      </w:r>
    </w:p>
    <w:p w14:paraId="0F46F4BD" w14:textId="77777777" w:rsidR="0043759B" w:rsidRDefault="00331DE6" w:rsidP="0043759B">
      <w:pPr>
        <w:pStyle w:val="ListParagraph"/>
        <w:numPr>
          <w:ilvl w:val="0"/>
          <w:numId w:val="5"/>
        </w:numPr>
        <w:rPr>
          <w:rFonts w:ascii="Verdana" w:eastAsia="Times New Roman" w:hAnsi="Verdana" w:cs="Arial"/>
          <w:sz w:val="20"/>
          <w:szCs w:val="20"/>
        </w:rPr>
      </w:pPr>
      <w:r w:rsidRPr="0043759B">
        <w:rPr>
          <w:rFonts w:ascii="Verdana" w:eastAsia="Times New Roman" w:hAnsi="Verdana" w:cs="Arial"/>
          <w:sz w:val="20"/>
          <w:szCs w:val="20"/>
        </w:rPr>
        <w:t xml:space="preserve">For module discussions/written assignments, -5 is deducted. </w:t>
      </w:r>
    </w:p>
    <w:p w14:paraId="7F96B147" w14:textId="77777777" w:rsidR="0043759B" w:rsidRDefault="00331DE6" w:rsidP="0043759B">
      <w:pPr>
        <w:pStyle w:val="ListParagraph"/>
        <w:numPr>
          <w:ilvl w:val="0"/>
          <w:numId w:val="5"/>
        </w:numPr>
        <w:rPr>
          <w:rFonts w:ascii="Verdana" w:eastAsia="Times New Roman" w:hAnsi="Verdana" w:cs="Arial"/>
          <w:sz w:val="20"/>
          <w:szCs w:val="20"/>
        </w:rPr>
      </w:pPr>
      <w:r w:rsidRPr="0043759B">
        <w:rPr>
          <w:rFonts w:ascii="Verdana" w:eastAsia="Times New Roman" w:hAnsi="Verdana" w:cs="Arial"/>
          <w:sz w:val="20"/>
          <w:szCs w:val="20"/>
        </w:rPr>
        <w:t>For the Midterm Submission</w:t>
      </w:r>
      <w:r w:rsidR="00B96297" w:rsidRPr="0043759B">
        <w:rPr>
          <w:rFonts w:ascii="Verdana" w:eastAsia="Times New Roman" w:hAnsi="Verdana" w:cs="Arial"/>
          <w:sz w:val="20"/>
          <w:szCs w:val="20"/>
        </w:rPr>
        <w:t xml:space="preserve"> of the Literature Review assignment, -10 is deducted. </w:t>
      </w:r>
    </w:p>
    <w:p w14:paraId="677A8D76" w14:textId="3027BD52" w:rsidR="00331DE6" w:rsidRPr="0043759B" w:rsidRDefault="00B96297" w:rsidP="0043759B">
      <w:pPr>
        <w:pStyle w:val="ListParagraph"/>
        <w:numPr>
          <w:ilvl w:val="0"/>
          <w:numId w:val="5"/>
        </w:numPr>
        <w:rPr>
          <w:rFonts w:ascii="Verdana" w:eastAsia="Times New Roman" w:hAnsi="Verdana" w:cs="Arial"/>
          <w:sz w:val="20"/>
          <w:szCs w:val="20"/>
        </w:rPr>
      </w:pPr>
      <w:r w:rsidRPr="0043759B">
        <w:rPr>
          <w:rFonts w:ascii="Verdana" w:eastAsia="Times New Roman" w:hAnsi="Verdana" w:cs="Arial"/>
          <w:sz w:val="20"/>
          <w:szCs w:val="20"/>
        </w:rPr>
        <w:t xml:space="preserve">For the Final Submission of the Literature Review assignment, -50 is deducted. </w:t>
      </w:r>
    </w:p>
    <w:p w14:paraId="46049BB1" w14:textId="5FA0B24C" w:rsidR="00481A65" w:rsidRDefault="007A16FD" w:rsidP="002A4B5F">
      <w:pPr>
        <w:rPr>
          <w:rFonts w:ascii="Verdana" w:eastAsia="Times New Roman" w:hAnsi="Verdana" w:cs="Arial"/>
          <w:sz w:val="20"/>
          <w:szCs w:val="20"/>
        </w:rPr>
      </w:pPr>
      <w:r w:rsidRPr="007A16FD">
        <w:rPr>
          <w:rFonts w:ascii="Verdana" w:eastAsia="Times New Roman" w:hAnsi="Verdana" w:cs="Arial"/>
          <w:i/>
          <w:iCs/>
          <w:sz w:val="20"/>
          <w:szCs w:val="20"/>
        </w:rPr>
        <w:t>What is the last possible day to submit any late work?</w:t>
      </w:r>
      <w:r>
        <w:rPr>
          <w:rFonts w:ascii="Verdana" w:eastAsia="Times New Roman" w:hAnsi="Verdana" w:cs="Arial"/>
          <w:i/>
          <w:iCs/>
          <w:sz w:val="20"/>
          <w:szCs w:val="20"/>
        </w:rPr>
        <w:t xml:space="preserve"> </w:t>
      </w:r>
      <w:r>
        <w:rPr>
          <w:rFonts w:ascii="Verdana" w:eastAsia="Times New Roman" w:hAnsi="Verdana" w:cs="Arial"/>
          <w:sz w:val="20"/>
          <w:szCs w:val="20"/>
        </w:rPr>
        <w:t>Late work is accepted until the Sunday prior to</w:t>
      </w:r>
      <w:r w:rsidR="004658D9">
        <w:rPr>
          <w:rFonts w:ascii="Verdana" w:eastAsia="Times New Roman" w:hAnsi="Verdana" w:cs="Arial"/>
          <w:sz w:val="20"/>
          <w:szCs w:val="20"/>
        </w:rPr>
        <w:t xml:space="preserve"> the start of</w:t>
      </w:r>
      <w:r>
        <w:rPr>
          <w:rFonts w:ascii="Verdana" w:eastAsia="Times New Roman" w:hAnsi="Verdana" w:cs="Arial"/>
          <w:sz w:val="20"/>
          <w:szCs w:val="20"/>
        </w:rPr>
        <w:t xml:space="preserve"> final exam week. </w:t>
      </w:r>
      <w:r w:rsidR="004658D9">
        <w:rPr>
          <w:rFonts w:ascii="Verdana" w:eastAsia="Times New Roman" w:hAnsi="Verdana" w:cs="Arial"/>
          <w:sz w:val="20"/>
          <w:szCs w:val="20"/>
        </w:rPr>
        <w:t>It is possible that certain assignments</w:t>
      </w:r>
      <w:r w:rsidR="00400B82">
        <w:rPr>
          <w:rFonts w:ascii="Verdana" w:eastAsia="Times New Roman" w:hAnsi="Verdana" w:cs="Arial"/>
          <w:sz w:val="20"/>
          <w:szCs w:val="20"/>
        </w:rPr>
        <w:t xml:space="preserve"> (such as the Final Submission: Literature Review)</w:t>
      </w:r>
      <w:r w:rsidR="004658D9">
        <w:rPr>
          <w:rFonts w:ascii="Verdana" w:eastAsia="Times New Roman" w:hAnsi="Verdana" w:cs="Arial"/>
          <w:sz w:val="20"/>
          <w:szCs w:val="20"/>
        </w:rPr>
        <w:t xml:space="preserve"> will be due on this same date and if so, </w:t>
      </w:r>
      <w:r w:rsidR="00400B82">
        <w:rPr>
          <w:rFonts w:ascii="Verdana" w:eastAsia="Times New Roman" w:hAnsi="Verdana" w:cs="Arial"/>
          <w:sz w:val="20"/>
          <w:szCs w:val="20"/>
        </w:rPr>
        <w:t>it</w:t>
      </w:r>
      <w:r w:rsidR="004658D9">
        <w:rPr>
          <w:rFonts w:ascii="Verdana" w:eastAsia="Times New Roman" w:hAnsi="Verdana" w:cs="Arial"/>
          <w:sz w:val="20"/>
          <w:szCs w:val="20"/>
        </w:rPr>
        <w:t xml:space="preserve"> will </w:t>
      </w:r>
      <w:r w:rsidR="00216B94">
        <w:rPr>
          <w:rFonts w:ascii="Verdana" w:eastAsia="Times New Roman" w:hAnsi="Verdana" w:cs="Arial"/>
          <w:sz w:val="20"/>
          <w:szCs w:val="20"/>
        </w:rPr>
        <w:t>*</w:t>
      </w:r>
      <w:r w:rsidR="004658D9">
        <w:rPr>
          <w:rFonts w:ascii="Verdana" w:eastAsia="Times New Roman" w:hAnsi="Verdana" w:cs="Arial"/>
          <w:sz w:val="20"/>
          <w:szCs w:val="20"/>
        </w:rPr>
        <w:t>not</w:t>
      </w:r>
      <w:r w:rsidR="00216B94">
        <w:rPr>
          <w:rFonts w:ascii="Verdana" w:eastAsia="Times New Roman" w:hAnsi="Verdana" w:cs="Arial"/>
          <w:sz w:val="20"/>
          <w:szCs w:val="20"/>
        </w:rPr>
        <w:t>*</w:t>
      </w:r>
      <w:r w:rsidR="004658D9">
        <w:rPr>
          <w:rFonts w:ascii="Verdana" w:eastAsia="Times New Roman" w:hAnsi="Verdana" w:cs="Arial"/>
          <w:sz w:val="20"/>
          <w:szCs w:val="20"/>
        </w:rPr>
        <w:t xml:space="preserve"> be accepted late.</w:t>
      </w:r>
    </w:p>
    <w:p w14:paraId="5CD79CA6" w14:textId="77777777" w:rsidR="002A4B5F" w:rsidRDefault="002A4B5F" w:rsidP="002A4B5F">
      <w:pPr>
        <w:rPr>
          <w:rFonts w:ascii="Verdana" w:eastAsia="Times New Roman" w:hAnsi="Verdana" w:cs="Arial"/>
          <w:b/>
          <w:sz w:val="20"/>
          <w:szCs w:val="20"/>
        </w:rPr>
      </w:pPr>
      <w:r>
        <w:rPr>
          <w:rFonts w:ascii="Verdana" w:eastAsia="Times New Roman" w:hAnsi="Verdana" w:cs="Arial"/>
          <w:b/>
          <w:sz w:val="20"/>
          <w:szCs w:val="20"/>
        </w:rPr>
        <w:t>ASSIGNMENTS</w:t>
      </w:r>
    </w:p>
    <w:p w14:paraId="56A17DE5" w14:textId="77777777" w:rsidR="002A4B5F" w:rsidRDefault="002A4B5F" w:rsidP="002A4B5F">
      <w:pPr>
        <w:spacing w:before="100" w:beforeAutospacing="1" w:after="100" w:afterAutospacing="1" w:line="240" w:lineRule="auto"/>
        <w:outlineLvl w:val="1"/>
        <w:rPr>
          <w:rFonts w:ascii="Verdana" w:eastAsia="Times New Roman" w:hAnsi="Verdana" w:cs="Arial"/>
          <w:bCs/>
          <w:sz w:val="20"/>
          <w:szCs w:val="20"/>
        </w:rPr>
      </w:pPr>
      <w:r>
        <w:rPr>
          <w:rFonts w:ascii="Verdana" w:eastAsia="Times New Roman" w:hAnsi="Verdana" w:cs="Arial"/>
          <w:bCs/>
          <w:sz w:val="20"/>
          <w:szCs w:val="20"/>
        </w:rPr>
        <w:t>*Please consult the Calendar Tab for due dates for the entire semester.</w:t>
      </w:r>
    </w:p>
    <w:p w14:paraId="0C67A21F" w14:textId="77777777" w:rsidR="002A4B5F" w:rsidRDefault="002A4B5F" w:rsidP="002A4B5F">
      <w:pPr>
        <w:spacing w:before="100" w:beforeAutospacing="1" w:after="100" w:afterAutospacing="1" w:line="240" w:lineRule="auto"/>
        <w:outlineLvl w:val="1"/>
        <w:rPr>
          <w:rFonts w:ascii="Verdana" w:eastAsia="Times New Roman" w:hAnsi="Verdana" w:cs="Arial"/>
          <w:bCs/>
          <w:sz w:val="20"/>
          <w:szCs w:val="20"/>
        </w:rPr>
      </w:pPr>
      <w:r>
        <w:rPr>
          <w:rFonts w:ascii="Verdana" w:eastAsia="Times New Roman" w:hAnsi="Verdana" w:cs="Arial"/>
          <w:bCs/>
          <w:sz w:val="20"/>
          <w:szCs w:val="20"/>
        </w:rPr>
        <w:t>*Please consult the weekly announcement on the “News” Tab (our Course Homepage) for the breakdown of what is due each week.</w:t>
      </w:r>
    </w:p>
    <w:p w14:paraId="7EC33043" w14:textId="22DAF8D1" w:rsidR="002A4B5F" w:rsidRDefault="002A4B5F" w:rsidP="002A4B5F">
      <w:pPr>
        <w:spacing w:before="100" w:beforeAutospacing="1" w:after="100" w:afterAutospacing="1" w:line="240" w:lineRule="auto"/>
        <w:outlineLvl w:val="1"/>
        <w:rPr>
          <w:rFonts w:ascii="Verdana" w:eastAsia="Times New Roman" w:hAnsi="Verdana" w:cs="Arial"/>
          <w:bCs/>
          <w:sz w:val="20"/>
          <w:szCs w:val="20"/>
        </w:rPr>
      </w:pPr>
      <w:r>
        <w:rPr>
          <w:rFonts w:ascii="Verdana" w:eastAsia="Times New Roman" w:hAnsi="Verdana" w:cs="Arial"/>
          <w:bCs/>
          <w:sz w:val="20"/>
          <w:szCs w:val="20"/>
        </w:rPr>
        <w:t xml:space="preserve">*Please regularly check your MyCourses email.  </w:t>
      </w:r>
    </w:p>
    <w:p w14:paraId="13E187F3" w14:textId="55F9825D" w:rsidR="003463CD" w:rsidRDefault="003463CD" w:rsidP="002A4B5F">
      <w:pPr>
        <w:spacing w:before="100" w:beforeAutospacing="1" w:after="100" w:afterAutospacing="1" w:line="240" w:lineRule="auto"/>
        <w:outlineLvl w:val="1"/>
        <w:rPr>
          <w:rFonts w:ascii="Verdana" w:eastAsia="Times New Roman" w:hAnsi="Verdana" w:cs="Arial"/>
          <w:bCs/>
          <w:sz w:val="20"/>
          <w:szCs w:val="20"/>
        </w:rPr>
      </w:pPr>
      <w:r>
        <w:rPr>
          <w:rFonts w:ascii="Verdana" w:eastAsia="Times New Roman" w:hAnsi="Verdana" w:cs="Arial"/>
          <w:bCs/>
          <w:sz w:val="20"/>
          <w:szCs w:val="20"/>
        </w:rPr>
        <w:t xml:space="preserve">*Please follow the Step-by-Step Guide provided in each module. This guide </w:t>
      </w:r>
      <w:r w:rsidR="005E404D">
        <w:rPr>
          <w:rFonts w:ascii="Verdana" w:eastAsia="Times New Roman" w:hAnsi="Verdana" w:cs="Arial"/>
          <w:bCs/>
          <w:sz w:val="20"/>
          <w:szCs w:val="20"/>
        </w:rPr>
        <w:t>navigates students through each module.</w:t>
      </w:r>
    </w:p>
    <w:p w14:paraId="211F729A" w14:textId="55AF3937" w:rsidR="002A4B5F" w:rsidRDefault="002A4B5F" w:rsidP="002A4B5F">
      <w:pPr>
        <w:spacing w:before="100" w:beforeAutospacing="1" w:after="100" w:afterAutospacing="1" w:line="240" w:lineRule="auto"/>
        <w:outlineLvl w:val="1"/>
        <w:rPr>
          <w:rFonts w:ascii="Verdana" w:eastAsia="Times New Roman" w:hAnsi="Verdana" w:cs="Arial"/>
          <w:sz w:val="20"/>
          <w:szCs w:val="20"/>
        </w:rPr>
      </w:pPr>
      <w:r>
        <w:rPr>
          <w:rFonts w:ascii="Verdana" w:eastAsia="Times New Roman" w:hAnsi="Verdana" w:cs="Arial"/>
          <w:sz w:val="20"/>
          <w:szCs w:val="20"/>
        </w:rPr>
        <w:t xml:space="preserve">*This course does not have a midterm exam and does not have a final exam.  Also, module </w:t>
      </w:r>
      <w:r w:rsidR="00BB5D70">
        <w:rPr>
          <w:rFonts w:ascii="Verdana" w:eastAsia="Times New Roman" w:hAnsi="Verdana" w:cs="Arial"/>
          <w:sz w:val="20"/>
          <w:szCs w:val="20"/>
        </w:rPr>
        <w:t>quizzes</w:t>
      </w:r>
      <w:r>
        <w:rPr>
          <w:rFonts w:ascii="Verdana" w:eastAsia="Times New Roman" w:hAnsi="Verdana" w:cs="Arial"/>
          <w:sz w:val="20"/>
          <w:szCs w:val="20"/>
        </w:rPr>
        <w:t xml:space="preserve"> are completed through MyCourses and are not proctored.</w:t>
      </w:r>
    </w:p>
    <w:p w14:paraId="2CC328DD" w14:textId="45ED9DB2" w:rsidR="009C27AA" w:rsidRDefault="009C27AA" w:rsidP="002A4B5F">
      <w:pPr>
        <w:spacing w:before="100" w:beforeAutospacing="1" w:after="100" w:afterAutospacing="1" w:line="240" w:lineRule="auto"/>
        <w:outlineLvl w:val="1"/>
        <w:rPr>
          <w:rFonts w:ascii="Verdana" w:eastAsia="Times New Roman" w:hAnsi="Verdana" w:cs="Arial"/>
          <w:sz w:val="20"/>
          <w:szCs w:val="20"/>
        </w:rPr>
      </w:pPr>
      <w:r>
        <w:rPr>
          <w:rFonts w:ascii="Verdana" w:eastAsia="Times New Roman" w:hAnsi="Verdana" w:cs="Arial"/>
          <w:sz w:val="20"/>
          <w:szCs w:val="20"/>
        </w:rPr>
        <w:lastRenderedPageBreak/>
        <w:t>*Detailed instructions for all assignments are provided in MyCourses.</w:t>
      </w:r>
    </w:p>
    <w:p w14:paraId="27BE51F6" w14:textId="77777777" w:rsidR="004F5D58" w:rsidRDefault="004F5D58" w:rsidP="004F5D58">
      <w:pPr>
        <w:pStyle w:val="NormalWeb"/>
        <w:shd w:val="clear" w:color="auto" w:fill="FFFFFF"/>
        <w:spacing w:before="0" w:beforeAutospacing="0" w:after="160" w:afterAutospacing="0"/>
        <w:rPr>
          <w:rFonts w:ascii="Calibri" w:hAnsi="Calibri" w:cs="Calibri"/>
          <w:color w:val="000000"/>
          <w:spacing w:val="-1"/>
          <w:sz w:val="22"/>
          <w:szCs w:val="22"/>
        </w:rPr>
      </w:pPr>
      <w:r>
        <w:rPr>
          <w:rFonts w:ascii="Verdana" w:hAnsi="Verdana" w:cs="Calibri"/>
          <w:color w:val="000000"/>
          <w:spacing w:val="-1"/>
          <w:sz w:val="20"/>
          <w:szCs w:val="20"/>
        </w:rPr>
        <w:t>In </w:t>
      </w:r>
      <w:r>
        <w:rPr>
          <w:rStyle w:val="Strong"/>
          <w:rFonts w:ascii="Verdana" w:eastAsiaTheme="majorEastAsia" w:hAnsi="Verdana" w:cs="Calibri"/>
          <w:color w:val="000000"/>
          <w:spacing w:val="-1"/>
          <w:sz w:val="20"/>
          <w:szCs w:val="20"/>
        </w:rPr>
        <w:t>Module 1</w:t>
      </w:r>
      <w:r>
        <w:rPr>
          <w:rFonts w:ascii="Verdana" w:hAnsi="Verdana" w:cs="Calibri"/>
          <w:color w:val="000000"/>
          <w:spacing w:val="-1"/>
          <w:sz w:val="20"/>
          <w:szCs w:val="20"/>
        </w:rPr>
        <w:t>, students are graded on the Introduction Discussion (30 points) and the Module 1 Written Assignment (30 points). </w:t>
      </w:r>
      <w:r>
        <w:rPr>
          <w:rStyle w:val="Strong"/>
          <w:rFonts w:ascii="Verdana" w:eastAsiaTheme="majorEastAsia" w:hAnsi="Verdana" w:cs="Calibri"/>
          <w:color w:val="000000"/>
          <w:spacing w:val="-1"/>
          <w:sz w:val="20"/>
          <w:szCs w:val="20"/>
        </w:rPr>
        <w:t>Total Possible Points: 60</w:t>
      </w:r>
    </w:p>
    <w:p w14:paraId="4B5B18F7" w14:textId="77777777" w:rsidR="004F5D58" w:rsidRDefault="004F5D58" w:rsidP="004F5D58">
      <w:pPr>
        <w:pStyle w:val="NormalWeb"/>
        <w:shd w:val="clear" w:color="auto" w:fill="FFFFFF"/>
        <w:spacing w:before="0" w:beforeAutospacing="0" w:after="160" w:afterAutospacing="0"/>
        <w:rPr>
          <w:rFonts w:ascii="Calibri" w:hAnsi="Calibri" w:cs="Calibri"/>
          <w:color w:val="000000"/>
          <w:spacing w:val="-1"/>
          <w:sz w:val="22"/>
          <w:szCs w:val="22"/>
        </w:rPr>
      </w:pPr>
      <w:r>
        <w:rPr>
          <w:rFonts w:ascii="Verdana" w:hAnsi="Verdana" w:cs="Calibri"/>
          <w:color w:val="000000"/>
          <w:spacing w:val="-1"/>
          <w:sz w:val="20"/>
          <w:szCs w:val="20"/>
        </w:rPr>
        <w:t>In </w:t>
      </w:r>
      <w:r>
        <w:rPr>
          <w:rStyle w:val="Strong"/>
          <w:rFonts w:ascii="Verdana" w:eastAsiaTheme="majorEastAsia" w:hAnsi="Verdana" w:cs="Calibri"/>
          <w:color w:val="000000"/>
          <w:spacing w:val="-1"/>
          <w:sz w:val="20"/>
          <w:szCs w:val="20"/>
        </w:rPr>
        <w:t>Module 2,</w:t>
      </w:r>
      <w:r>
        <w:rPr>
          <w:rFonts w:ascii="Verdana" w:hAnsi="Verdana" w:cs="Calibri"/>
          <w:color w:val="000000"/>
          <w:spacing w:val="-1"/>
          <w:sz w:val="20"/>
          <w:szCs w:val="20"/>
        </w:rPr>
        <w:t> students are graded on the Module 2 Quiz (20 points) and the Module 2 Discussion (30 points).</w:t>
      </w:r>
      <w:r>
        <w:rPr>
          <w:rStyle w:val="Strong"/>
          <w:rFonts w:ascii="Verdana" w:eastAsiaTheme="majorEastAsia" w:hAnsi="Verdana" w:cs="Calibri"/>
          <w:color w:val="000000"/>
          <w:spacing w:val="-1"/>
          <w:sz w:val="20"/>
          <w:szCs w:val="20"/>
        </w:rPr>
        <w:t> Total Possible Points: 50</w:t>
      </w:r>
    </w:p>
    <w:p w14:paraId="00D9AA54" w14:textId="77777777" w:rsidR="004F5D58" w:rsidRDefault="004F5D58" w:rsidP="004F5D58">
      <w:pPr>
        <w:pStyle w:val="NormalWeb"/>
        <w:shd w:val="clear" w:color="auto" w:fill="FFFFFF"/>
        <w:spacing w:before="0" w:beforeAutospacing="0" w:after="160" w:afterAutospacing="0"/>
        <w:rPr>
          <w:rFonts w:ascii="Calibri" w:hAnsi="Calibri" w:cs="Calibri"/>
          <w:color w:val="000000"/>
          <w:spacing w:val="-1"/>
          <w:sz w:val="22"/>
          <w:szCs w:val="22"/>
        </w:rPr>
      </w:pPr>
      <w:r>
        <w:rPr>
          <w:rFonts w:ascii="Verdana" w:hAnsi="Verdana" w:cs="Calibri"/>
          <w:color w:val="000000"/>
          <w:spacing w:val="-1"/>
          <w:sz w:val="20"/>
          <w:szCs w:val="20"/>
        </w:rPr>
        <w:t>In </w:t>
      </w:r>
      <w:r>
        <w:rPr>
          <w:rStyle w:val="Strong"/>
          <w:rFonts w:ascii="Verdana" w:eastAsiaTheme="majorEastAsia" w:hAnsi="Verdana" w:cs="Calibri"/>
          <w:color w:val="000000"/>
          <w:spacing w:val="-1"/>
          <w:sz w:val="20"/>
          <w:szCs w:val="20"/>
        </w:rPr>
        <w:t>Module 3</w:t>
      </w:r>
      <w:r>
        <w:rPr>
          <w:rFonts w:ascii="Verdana" w:hAnsi="Verdana" w:cs="Calibri"/>
          <w:color w:val="000000"/>
          <w:spacing w:val="-1"/>
          <w:sz w:val="20"/>
          <w:szCs w:val="20"/>
        </w:rPr>
        <w:t>, students are graded on the Module 3 Quiz (20 points) and the Module 3 Written Assignment (30 points).</w:t>
      </w:r>
      <w:r>
        <w:rPr>
          <w:rStyle w:val="Strong"/>
          <w:rFonts w:ascii="Verdana" w:eastAsiaTheme="majorEastAsia" w:hAnsi="Verdana" w:cs="Calibri"/>
          <w:color w:val="000000"/>
          <w:spacing w:val="-1"/>
          <w:sz w:val="20"/>
          <w:szCs w:val="20"/>
        </w:rPr>
        <w:t> Total Possible Points: 50</w:t>
      </w:r>
    </w:p>
    <w:p w14:paraId="39680FE3" w14:textId="77777777" w:rsidR="004F5D58" w:rsidRDefault="004F5D58" w:rsidP="004F5D58">
      <w:pPr>
        <w:pStyle w:val="NormalWeb"/>
        <w:shd w:val="clear" w:color="auto" w:fill="FFFFFF"/>
        <w:spacing w:before="0" w:beforeAutospacing="0" w:after="160" w:afterAutospacing="0"/>
        <w:rPr>
          <w:rFonts w:ascii="Calibri" w:hAnsi="Calibri" w:cs="Calibri"/>
          <w:color w:val="000000"/>
          <w:spacing w:val="-1"/>
          <w:sz w:val="22"/>
          <w:szCs w:val="22"/>
        </w:rPr>
      </w:pPr>
      <w:r>
        <w:rPr>
          <w:rFonts w:ascii="Verdana" w:hAnsi="Verdana" w:cs="Calibri"/>
          <w:color w:val="000000"/>
          <w:spacing w:val="-1"/>
          <w:sz w:val="20"/>
          <w:szCs w:val="20"/>
        </w:rPr>
        <w:t>In </w:t>
      </w:r>
      <w:r>
        <w:rPr>
          <w:rStyle w:val="Strong"/>
          <w:rFonts w:ascii="Verdana" w:eastAsiaTheme="majorEastAsia" w:hAnsi="Verdana" w:cs="Calibri"/>
          <w:color w:val="000000"/>
          <w:spacing w:val="-1"/>
          <w:sz w:val="20"/>
          <w:szCs w:val="20"/>
        </w:rPr>
        <w:t>Module 4,</w:t>
      </w:r>
      <w:r>
        <w:rPr>
          <w:rFonts w:ascii="Verdana" w:hAnsi="Verdana" w:cs="Calibri"/>
          <w:color w:val="000000"/>
          <w:spacing w:val="-1"/>
          <w:sz w:val="20"/>
          <w:szCs w:val="20"/>
        </w:rPr>
        <w:t> students are graded on the Module 4 Quiz (20 points) and the Module 4 Discussion (30 points).</w:t>
      </w:r>
      <w:r>
        <w:rPr>
          <w:rStyle w:val="Strong"/>
          <w:rFonts w:ascii="Verdana" w:eastAsiaTheme="majorEastAsia" w:hAnsi="Verdana" w:cs="Calibri"/>
          <w:color w:val="000000"/>
          <w:spacing w:val="-1"/>
          <w:sz w:val="20"/>
          <w:szCs w:val="20"/>
        </w:rPr>
        <w:t> Total Possible Points: 50</w:t>
      </w:r>
    </w:p>
    <w:p w14:paraId="68365A38" w14:textId="77777777" w:rsidR="004F5D58" w:rsidRDefault="004F5D58" w:rsidP="004F5D58">
      <w:pPr>
        <w:pStyle w:val="NormalWeb"/>
        <w:shd w:val="clear" w:color="auto" w:fill="FFFFFF"/>
        <w:spacing w:before="0" w:beforeAutospacing="0" w:after="160" w:afterAutospacing="0"/>
        <w:rPr>
          <w:rFonts w:ascii="Calibri" w:hAnsi="Calibri" w:cs="Calibri"/>
          <w:color w:val="000000"/>
          <w:spacing w:val="-1"/>
          <w:sz w:val="22"/>
          <w:szCs w:val="22"/>
        </w:rPr>
      </w:pPr>
      <w:r>
        <w:rPr>
          <w:rFonts w:ascii="Verdana" w:hAnsi="Verdana" w:cs="Calibri"/>
          <w:color w:val="000000"/>
          <w:spacing w:val="-1"/>
          <w:sz w:val="20"/>
          <w:szCs w:val="20"/>
        </w:rPr>
        <w:t>In</w:t>
      </w:r>
      <w:r>
        <w:rPr>
          <w:rStyle w:val="Strong"/>
          <w:rFonts w:ascii="Verdana" w:eastAsiaTheme="majorEastAsia" w:hAnsi="Verdana" w:cs="Calibri"/>
          <w:color w:val="000000"/>
          <w:spacing w:val="-1"/>
          <w:sz w:val="20"/>
          <w:szCs w:val="20"/>
        </w:rPr>
        <w:t> </w:t>
      </w:r>
      <w:r>
        <w:rPr>
          <w:rFonts w:ascii="Verdana" w:hAnsi="Verdana" w:cs="Calibri"/>
          <w:color w:val="000000"/>
          <w:spacing w:val="-1"/>
          <w:sz w:val="20"/>
          <w:szCs w:val="20"/>
        </w:rPr>
        <w:t>the</w:t>
      </w:r>
      <w:r>
        <w:rPr>
          <w:rStyle w:val="Strong"/>
          <w:rFonts w:ascii="Verdana" w:eastAsiaTheme="majorEastAsia" w:hAnsi="Verdana" w:cs="Calibri"/>
          <w:color w:val="000000"/>
          <w:spacing w:val="-1"/>
          <w:sz w:val="20"/>
          <w:szCs w:val="20"/>
        </w:rPr>
        <w:t> Literature Review: Midterm Submission </w:t>
      </w:r>
      <w:r>
        <w:rPr>
          <w:rFonts w:ascii="Verdana" w:hAnsi="Verdana" w:cs="Calibri"/>
          <w:color w:val="000000"/>
          <w:spacing w:val="-1"/>
          <w:sz w:val="20"/>
          <w:szCs w:val="20"/>
        </w:rPr>
        <w:t>module</w:t>
      </w:r>
      <w:r>
        <w:rPr>
          <w:rStyle w:val="Strong"/>
          <w:rFonts w:ascii="Verdana" w:eastAsiaTheme="majorEastAsia" w:hAnsi="Verdana" w:cs="Calibri"/>
          <w:color w:val="000000"/>
          <w:spacing w:val="-1"/>
          <w:sz w:val="20"/>
          <w:szCs w:val="20"/>
        </w:rPr>
        <w:t>, </w:t>
      </w:r>
      <w:r>
        <w:rPr>
          <w:rFonts w:ascii="Verdana" w:hAnsi="Verdana" w:cs="Calibri"/>
          <w:color w:val="000000"/>
          <w:spacing w:val="-1"/>
          <w:sz w:val="20"/>
          <w:szCs w:val="20"/>
        </w:rPr>
        <w:t>students are graded on their topic selection, APA title page, Outline, and APA References page</w:t>
      </w:r>
      <w:r>
        <w:rPr>
          <w:rStyle w:val="Strong"/>
          <w:rFonts w:ascii="Verdana" w:eastAsiaTheme="majorEastAsia" w:hAnsi="Verdana" w:cs="Calibri"/>
          <w:color w:val="000000"/>
          <w:spacing w:val="-1"/>
          <w:sz w:val="20"/>
          <w:szCs w:val="20"/>
        </w:rPr>
        <w:t> </w:t>
      </w:r>
      <w:r>
        <w:rPr>
          <w:rFonts w:ascii="Verdana" w:hAnsi="Verdana" w:cs="Calibri"/>
          <w:color w:val="000000"/>
          <w:spacing w:val="-1"/>
          <w:sz w:val="20"/>
          <w:szCs w:val="20"/>
        </w:rPr>
        <w:t>(60 points).</w:t>
      </w:r>
      <w:r>
        <w:rPr>
          <w:rStyle w:val="Strong"/>
          <w:rFonts w:ascii="Verdana" w:eastAsiaTheme="majorEastAsia" w:hAnsi="Verdana" w:cs="Calibri"/>
          <w:color w:val="000000"/>
          <w:spacing w:val="-1"/>
          <w:sz w:val="20"/>
          <w:szCs w:val="20"/>
        </w:rPr>
        <w:t> </w:t>
      </w:r>
      <w:r>
        <w:rPr>
          <w:rFonts w:ascii="Verdana" w:hAnsi="Verdana" w:cs="Calibri"/>
          <w:color w:val="000000"/>
          <w:spacing w:val="-1"/>
          <w:sz w:val="20"/>
          <w:szCs w:val="20"/>
        </w:rPr>
        <w:t>This assignment involves the research and planning for the Literature Review: Final Submission assignment due at the end of the semester.</w:t>
      </w:r>
      <w:r>
        <w:rPr>
          <w:rStyle w:val="Strong"/>
          <w:rFonts w:ascii="Verdana" w:eastAsiaTheme="majorEastAsia" w:hAnsi="Verdana" w:cs="Calibri"/>
          <w:color w:val="000000"/>
          <w:spacing w:val="-1"/>
          <w:sz w:val="20"/>
          <w:szCs w:val="20"/>
        </w:rPr>
        <w:t> Total Possible Points: 60</w:t>
      </w:r>
    </w:p>
    <w:p w14:paraId="08300B16" w14:textId="77777777" w:rsidR="004F5D58" w:rsidRDefault="004F5D58" w:rsidP="004F5D58">
      <w:pPr>
        <w:pStyle w:val="NormalWeb"/>
        <w:shd w:val="clear" w:color="auto" w:fill="FFFFFF"/>
        <w:spacing w:before="0" w:beforeAutospacing="0" w:after="160" w:afterAutospacing="0"/>
        <w:rPr>
          <w:rFonts w:ascii="Calibri" w:hAnsi="Calibri" w:cs="Calibri"/>
          <w:color w:val="000000"/>
          <w:spacing w:val="-1"/>
          <w:sz w:val="22"/>
          <w:szCs w:val="22"/>
        </w:rPr>
      </w:pPr>
      <w:r>
        <w:rPr>
          <w:rFonts w:ascii="Verdana" w:hAnsi="Verdana" w:cs="Calibri"/>
          <w:color w:val="000000"/>
          <w:spacing w:val="-1"/>
          <w:sz w:val="20"/>
          <w:szCs w:val="20"/>
        </w:rPr>
        <w:t>In </w:t>
      </w:r>
      <w:r>
        <w:rPr>
          <w:rStyle w:val="Strong"/>
          <w:rFonts w:ascii="Verdana" w:eastAsiaTheme="majorEastAsia" w:hAnsi="Verdana" w:cs="Calibri"/>
          <w:color w:val="000000"/>
          <w:spacing w:val="-1"/>
          <w:sz w:val="20"/>
          <w:szCs w:val="20"/>
        </w:rPr>
        <w:t>Module 5</w:t>
      </w:r>
      <w:r>
        <w:rPr>
          <w:rFonts w:ascii="Verdana" w:hAnsi="Verdana" w:cs="Calibri"/>
          <w:color w:val="000000"/>
          <w:spacing w:val="-1"/>
          <w:sz w:val="20"/>
          <w:szCs w:val="20"/>
        </w:rPr>
        <w:t>, students are graded on the Module 5 Written Assignment (30 points).</w:t>
      </w:r>
      <w:r>
        <w:rPr>
          <w:rStyle w:val="Strong"/>
          <w:rFonts w:ascii="Verdana" w:eastAsiaTheme="majorEastAsia" w:hAnsi="Verdana" w:cs="Calibri"/>
          <w:color w:val="000000"/>
          <w:spacing w:val="-1"/>
          <w:sz w:val="20"/>
          <w:szCs w:val="20"/>
        </w:rPr>
        <w:t> Total Possible Points: 30</w:t>
      </w:r>
    </w:p>
    <w:p w14:paraId="3625FE52" w14:textId="77777777" w:rsidR="004F5D58" w:rsidRDefault="004F5D58" w:rsidP="004F5D58">
      <w:pPr>
        <w:pStyle w:val="NormalWeb"/>
        <w:shd w:val="clear" w:color="auto" w:fill="FFFFFF"/>
        <w:spacing w:before="0" w:beforeAutospacing="0" w:after="160" w:afterAutospacing="0"/>
        <w:rPr>
          <w:rFonts w:ascii="Calibri" w:hAnsi="Calibri" w:cs="Calibri"/>
          <w:color w:val="000000"/>
          <w:spacing w:val="-1"/>
          <w:sz w:val="22"/>
          <w:szCs w:val="22"/>
        </w:rPr>
      </w:pPr>
      <w:r>
        <w:rPr>
          <w:rFonts w:ascii="Verdana" w:hAnsi="Verdana" w:cs="Calibri"/>
          <w:color w:val="000000"/>
          <w:spacing w:val="-1"/>
          <w:sz w:val="20"/>
          <w:szCs w:val="20"/>
        </w:rPr>
        <w:t>In </w:t>
      </w:r>
      <w:r>
        <w:rPr>
          <w:rStyle w:val="Strong"/>
          <w:rFonts w:ascii="Verdana" w:eastAsiaTheme="majorEastAsia" w:hAnsi="Verdana" w:cs="Calibri"/>
          <w:color w:val="000000"/>
          <w:spacing w:val="-1"/>
          <w:sz w:val="20"/>
          <w:szCs w:val="20"/>
        </w:rPr>
        <w:t>Module 6, </w:t>
      </w:r>
      <w:r>
        <w:rPr>
          <w:rFonts w:ascii="Verdana" w:hAnsi="Verdana" w:cs="Calibri"/>
          <w:color w:val="000000"/>
          <w:spacing w:val="-1"/>
          <w:sz w:val="20"/>
          <w:szCs w:val="20"/>
        </w:rPr>
        <w:t>students are graded on the Module 6 Quiz (20 points) and the Module 6 Discussion (30 points). </w:t>
      </w:r>
      <w:r>
        <w:rPr>
          <w:rStyle w:val="Strong"/>
          <w:rFonts w:ascii="Verdana" w:eastAsiaTheme="majorEastAsia" w:hAnsi="Verdana" w:cs="Calibri"/>
          <w:color w:val="000000"/>
          <w:spacing w:val="-1"/>
          <w:sz w:val="20"/>
          <w:szCs w:val="20"/>
        </w:rPr>
        <w:t>Total Possible Points: 50</w:t>
      </w:r>
    </w:p>
    <w:p w14:paraId="6A9A5386" w14:textId="77777777" w:rsidR="004F5D58" w:rsidRDefault="004F5D58" w:rsidP="004F5D58">
      <w:pPr>
        <w:pStyle w:val="NormalWeb"/>
        <w:shd w:val="clear" w:color="auto" w:fill="FFFFFF"/>
        <w:spacing w:before="0" w:beforeAutospacing="0" w:after="160" w:afterAutospacing="0"/>
        <w:rPr>
          <w:rFonts w:ascii="Calibri" w:hAnsi="Calibri" w:cs="Calibri"/>
          <w:color w:val="000000"/>
          <w:spacing w:val="-1"/>
          <w:sz w:val="22"/>
          <w:szCs w:val="22"/>
        </w:rPr>
      </w:pPr>
      <w:r>
        <w:rPr>
          <w:rFonts w:ascii="Verdana" w:hAnsi="Verdana" w:cs="Calibri"/>
          <w:color w:val="000000"/>
          <w:spacing w:val="-1"/>
          <w:sz w:val="20"/>
          <w:szCs w:val="20"/>
        </w:rPr>
        <w:t>In </w:t>
      </w:r>
      <w:r>
        <w:rPr>
          <w:rStyle w:val="Strong"/>
          <w:rFonts w:ascii="Verdana" w:eastAsiaTheme="majorEastAsia" w:hAnsi="Verdana" w:cs="Calibri"/>
          <w:color w:val="000000"/>
          <w:spacing w:val="-1"/>
          <w:sz w:val="20"/>
          <w:szCs w:val="20"/>
        </w:rPr>
        <w:t>Module 7</w:t>
      </w:r>
      <w:r>
        <w:rPr>
          <w:rFonts w:ascii="Verdana" w:hAnsi="Verdana" w:cs="Calibri"/>
          <w:color w:val="000000"/>
          <w:spacing w:val="-1"/>
          <w:sz w:val="20"/>
          <w:szCs w:val="20"/>
        </w:rPr>
        <w:t>, students are graded on the Module 7 Quiz (20 points) and the Module 7 Discussion (30 points).</w:t>
      </w:r>
      <w:r>
        <w:rPr>
          <w:rStyle w:val="Strong"/>
          <w:rFonts w:ascii="Verdana" w:eastAsiaTheme="majorEastAsia" w:hAnsi="Verdana" w:cs="Calibri"/>
          <w:color w:val="000000"/>
          <w:spacing w:val="-1"/>
          <w:sz w:val="20"/>
          <w:szCs w:val="20"/>
        </w:rPr>
        <w:t> Total Possible Points: 50</w:t>
      </w:r>
    </w:p>
    <w:p w14:paraId="3D831D50" w14:textId="77777777" w:rsidR="004F5D58" w:rsidRDefault="004F5D58" w:rsidP="004F5D58">
      <w:pPr>
        <w:pStyle w:val="NormalWeb"/>
        <w:shd w:val="clear" w:color="auto" w:fill="FFFFFF"/>
        <w:spacing w:before="0" w:beforeAutospacing="0" w:after="160" w:afterAutospacing="0"/>
        <w:rPr>
          <w:rFonts w:ascii="Calibri" w:hAnsi="Calibri" w:cs="Calibri"/>
          <w:color w:val="000000"/>
          <w:spacing w:val="-1"/>
          <w:sz w:val="22"/>
          <w:szCs w:val="22"/>
        </w:rPr>
      </w:pPr>
      <w:r>
        <w:rPr>
          <w:rFonts w:ascii="Verdana" w:hAnsi="Verdana" w:cs="Calibri"/>
          <w:color w:val="000000"/>
          <w:spacing w:val="-1"/>
          <w:sz w:val="20"/>
          <w:szCs w:val="20"/>
        </w:rPr>
        <w:t>In </w:t>
      </w:r>
      <w:r>
        <w:rPr>
          <w:rStyle w:val="Strong"/>
          <w:rFonts w:ascii="Verdana" w:eastAsiaTheme="majorEastAsia" w:hAnsi="Verdana" w:cs="Calibri"/>
          <w:color w:val="000000"/>
          <w:spacing w:val="-1"/>
          <w:sz w:val="20"/>
          <w:szCs w:val="20"/>
        </w:rPr>
        <w:t>Module 8, </w:t>
      </w:r>
      <w:r>
        <w:rPr>
          <w:rFonts w:ascii="Verdana" w:hAnsi="Verdana" w:cs="Calibri"/>
          <w:color w:val="000000"/>
          <w:spacing w:val="-1"/>
          <w:sz w:val="20"/>
          <w:szCs w:val="20"/>
        </w:rPr>
        <w:t>students are graded on the Module 8 Quiz (20 points) and the Module 8 Discussion (30 points).</w:t>
      </w:r>
      <w:r>
        <w:rPr>
          <w:rStyle w:val="Strong"/>
          <w:rFonts w:ascii="Verdana" w:eastAsiaTheme="majorEastAsia" w:hAnsi="Verdana" w:cs="Calibri"/>
          <w:color w:val="000000"/>
          <w:spacing w:val="-1"/>
          <w:sz w:val="20"/>
          <w:szCs w:val="20"/>
        </w:rPr>
        <w:t> Total Possible Points: 50</w:t>
      </w:r>
    </w:p>
    <w:p w14:paraId="6A085389" w14:textId="77777777" w:rsidR="004F5D58" w:rsidRDefault="004F5D58" w:rsidP="004F5D58">
      <w:pPr>
        <w:pStyle w:val="NormalWeb"/>
        <w:shd w:val="clear" w:color="auto" w:fill="FFFFFF"/>
        <w:spacing w:before="0" w:beforeAutospacing="0" w:after="160" w:afterAutospacing="0"/>
        <w:rPr>
          <w:rFonts w:ascii="Calibri" w:hAnsi="Calibri" w:cs="Calibri"/>
          <w:color w:val="000000"/>
          <w:spacing w:val="-1"/>
          <w:sz w:val="22"/>
          <w:szCs w:val="22"/>
        </w:rPr>
      </w:pPr>
      <w:r>
        <w:rPr>
          <w:rFonts w:ascii="Verdana" w:hAnsi="Verdana" w:cs="Calibri"/>
          <w:color w:val="000000"/>
          <w:spacing w:val="-1"/>
          <w:sz w:val="20"/>
          <w:szCs w:val="20"/>
        </w:rPr>
        <w:t>In </w:t>
      </w:r>
      <w:r>
        <w:rPr>
          <w:rStyle w:val="Strong"/>
          <w:rFonts w:ascii="Verdana" w:eastAsiaTheme="majorEastAsia" w:hAnsi="Verdana" w:cs="Calibri"/>
          <w:color w:val="000000"/>
          <w:spacing w:val="-1"/>
          <w:sz w:val="20"/>
          <w:szCs w:val="20"/>
        </w:rPr>
        <w:t>Module 9, </w:t>
      </w:r>
      <w:r>
        <w:rPr>
          <w:rFonts w:ascii="Verdana" w:hAnsi="Verdana" w:cs="Calibri"/>
          <w:color w:val="000000"/>
          <w:spacing w:val="-1"/>
          <w:sz w:val="20"/>
          <w:szCs w:val="20"/>
        </w:rPr>
        <w:t>students are graded on the Module 9 Quiz (20 points) and the Module 9 Discussion (30 points).</w:t>
      </w:r>
      <w:r>
        <w:rPr>
          <w:rStyle w:val="Strong"/>
          <w:rFonts w:ascii="Verdana" w:eastAsiaTheme="majorEastAsia" w:hAnsi="Verdana" w:cs="Calibri"/>
          <w:color w:val="000000"/>
          <w:spacing w:val="-1"/>
          <w:sz w:val="20"/>
          <w:szCs w:val="20"/>
        </w:rPr>
        <w:t> Total Possible Points: 50</w:t>
      </w:r>
    </w:p>
    <w:p w14:paraId="5C79A7ED" w14:textId="21FDEDBC" w:rsidR="004F5D58" w:rsidRDefault="004F5D58" w:rsidP="004F5D58">
      <w:pPr>
        <w:pStyle w:val="NormalWeb"/>
        <w:shd w:val="clear" w:color="auto" w:fill="FFFFFF"/>
        <w:spacing w:before="0" w:beforeAutospacing="0" w:after="160" w:afterAutospacing="0"/>
        <w:rPr>
          <w:rFonts w:ascii="Calibri" w:hAnsi="Calibri" w:cs="Calibri"/>
          <w:color w:val="000000"/>
          <w:spacing w:val="-1"/>
          <w:sz w:val="22"/>
          <w:szCs w:val="22"/>
        </w:rPr>
      </w:pPr>
      <w:r>
        <w:rPr>
          <w:rFonts w:ascii="Verdana" w:hAnsi="Verdana" w:cs="Calibri"/>
          <w:color w:val="000000"/>
          <w:spacing w:val="-1"/>
          <w:sz w:val="20"/>
          <w:szCs w:val="20"/>
        </w:rPr>
        <w:t>In</w:t>
      </w:r>
      <w:r>
        <w:rPr>
          <w:rStyle w:val="Strong"/>
          <w:rFonts w:ascii="Verdana" w:eastAsiaTheme="majorEastAsia" w:hAnsi="Verdana" w:cs="Calibri"/>
          <w:color w:val="000000"/>
          <w:spacing w:val="-1"/>
          <w:sz w:val="20"/>
          <w:szCs w:val="20"/>
        </w:rPr>
        <w:t> </w:t>
      </w:r>
      <w:r>
        <w:rPr>
          <w:rFonts w:ascii="Verdana" w:hAnsi="Verdana" w:cs="Calibri"/>
          <w:color w:val="000000"/>
          <w:spacing w:val="-1"/>
          <w:sz w:val="20"/>
          <w:szCs w:val="20"/>
        </w:rPr>
        <w:t>the</w:t>
      </w:r>
      <w:r>
        <w:rPr>
          <w:rStyle w:val="Strong"/>
          <w:rFonts w:ascii="Verdana" w:eastAsiaTheme="majorEastAsia" w:hAnsi="Verdana" w:cs="Calibri"/>
          <w:color w:val="000000"/>
          <w:spacing w:val="-1"/>
          <w:sz w:val="20"/>
          <w:szCs w:val="20"/>
        </w:rPr>
        <w:t> Literature Review: Final Submission </w:t>
      </w:r>
      <w:r>
        <w:rPr>
          <w:rFonts w:ascii="Verdana" w:hAnsi="Verdana" w:cs="Calibri"/>
          <w:color w:val="000000"/>
          <w:spacing w:val="-1"/>
          <w:sz w:val="20"/>
          <w:szCs w:val="20"/>
        </w:rPr>
        <w:t>module</w:t>
      </w:r>
      <w:r>
        <w:rPr>
          <w:rStyle w:val="Strong"/>
          <w:rFonts w:ascii="Verdana" w:eastAsiaTheme="majorEastAsia" w:hAnsi="Verdana" w:cs="Calibri"/>
          <w:color w:val="000000"/>
          <w:spacing w:val="-1"/>
          <w:sz w:val="20"/>
          <w:szCs w:val="20"/>
        </w:rPr>
        <w:t>, </w:t>
      </w:r>
      <w:r>
        <w:rPr>
          <w:rFonts w:ascii="Verdana" w:hAnsi="Verdana" w:cs="Calibri"/>
          <w:color w:val="000000"/>
          <w:spacing w:val="-1"/>
          <w:sz w:val="20"/>
          <w:szCs w:val="20"/>
        </w:rPr>
        <w:t>students are graded on their literature review assignment (200 points)</w:t>
      </w:r>
      <w:r w:rsidR="00B76A7C">
        <w:rPr>
          <w:rFonts w:ascii="Verdana" w:hAnsi="Verdana" w:cs="Calibri"/>
          <w:color w:val="000000"/>
          <w:spacing w:val="-1"/>
          <w:sz w:val="20"/>
          <w:szCs w:val="20"/>
        </w:rPr>
        <w:t>, which is</w:t>
      </w:r>
      <w:r>
        <w:rPr>
          <w:rFonts w:ascii="Verdana" w:hAnsi="Verdana" w:cs="Calibri"/>
          <w:color w:val="000000"/>
          <w:spacing w:val="-1"/>
          <w:sz w:val="20"/>
          <w:szCs w:val="20"/>
        </w:rPr>
        <w:t xml:space="preserve"> due at the end of the semester.</w:t>
      </w:r>
      <w:r>
        <w:rPr>
          <w:rStyle w:val="Strong"/>
          <w:rFonts w:ascii="Verdana" w:eastAsiaTheme="majorEastAsia" w:hAnsi="Verdana" w:cs="Calibri"/>
          <w:color w:val="000000"/>
          <w:spacing w:val="-1"/>
          <w:sz w:val="20"/>
          <w:szCs w:val="20"/>
        </w:rPr>
        <w:t> Total Possible Points: 200</w:t>
      </w:r>
    </w:p>
    <w:p w14:paraId="2ABD9263" w14:textId="77777777" w:rsidR="002A4B5F" w:rsidRDefault="002A4B5F" w:rsidP="002A4B5F">
      <w:pPr>
        <w:spacing w:after="120"/>
        <w:rPr>
          <w:rFonts w:ascii="Verdana" w:eastAsia="Times New Roman" w:hAnsi="Verdana" w:cs="Arial"/>
          <w:b/>
          <w:bCs/>
          <w:sz w:val="20"/>
          <w:szCs w:val="20"/>
        </w:rPr>
      </w:pPr>
      <w:r>
        <w:rPr>
          <w:rFonts w:ascii="Verdana" w:eastAsia="Times New Roman" w:hAnsi="Verdana" w:cs="Arial"/>
          <w:b/>
          <w:bCs/>
          <w:sz w:val="20"/>
          <w:szCs w:val="20"/>
        </w:rPr>
        <w:t>REQUIRED INTERACTION</w:t>
      </w:r>
    </w:p>
    <w:p w14:paraId="48B89E38" w14:textId="57C9B39D" w:rsidR="003E6E54" w:rsidRDefault="003E6E54" w:rsidP="002A4B5F">
      <w:pPr>
        <w:spacing w:after="120"/>
        <w:rPr>
          <w:rFonts w:ascii="Verdana" w:eastAsia="Times New Roman" w:hAnsi="Verdana" w:cs="Arial"/>
          <w:b/>
          <w:bCs/>
          <w:sz w:val="20"/>
          <w:szCs w:val="20"/>
        </w:rPr>
      </w:pPr>
      <w:r w:rsidRPr="003E6E54">
        <w:rPr>
          <w:rStyle w:val="Emphasis"/>
          <w:rFonts w:ascii="Verdana" w:hAnsi="Verdana" w:cs="Arial"/>
          <w:color w:val="000000"/>
          <w:sz w:val="20"/>
          <w:szCs w:val="20"/>
        </w:rPr>
        <w:t>Your opinion is not graded; instead, your integration of content and substantiation of assertions are graded.</w:t>
      </w:r>
      <w:r w:rsidRPr="003E6E54">
        <w:rPr>
          <w:rFonts w:ascii="Verdana" w:hAnsi="Verdana" w:cs="Arial"/>
          <w:color w:val="000000"/>
          <w:sz w:val="20"/>
          <w:szCs w:val="20"/>
        </w:rPr>
        <w:t xml:space="preserve">  Open dialogue is fundamental to the learning process. Divergent ideas, theories, and philosophies can be openly exchanged and critically evaluated. Consistent with these principles, this course may involve discussion of ideas that you find uncomfortable, disagreeable, or even offensive. From an instructional </w:t>
      </w:r>
      <w:proofErr w:type="gramStart"/>
      <w:r w:rsidRPr="003E6E54">
        <w:rPr>
          <w:rFonts w:ascii="Verdana" w:hAnsi="Verdana" w:cs="Arial"/>
          <w:color w:val="000000"/>
          <w:sz w:val="20"/>
          <w:szCs w:val="20"/>
        </w:rPr>
        <w:t>point-of-view</w:t>
      </w:r>
      <w:proofErr w:type="gramEnd"/>
      <w:r w:rsidRPr="003E6E54">
        <w:rPr>
          <w:rFonts w:ascii="Verdana" w:hAnsi="Verdana" w:cs="Arial"/>
          <w:color w:val="000000"/>
          <w:sz w:val="20"/>
          <w:szCs w:val="20"/>
        </w:rPr>
        <w:t>, ideas are intended to be presented in an objective manner and not as an endorsement of what you should personally believe. Objective means the idea presented is supported by credible research, critical peer review, or rigorous academic debate. Not all ideas can be supported by objective methods or criteria. You may decide that certain ideas are worthy, not worthy, or partially worthy of your personal belief.  In this course, you may be asked to engage with complex ideas and to demonstrate an understanding of the ideas. Understanding does not mean you are required to believe or agree with the idea</w:t>
      </w:r>
      <w:r>
        <w:rPr>
          <w:rFonts w:ascii="Arial" w:hAnsi="Arial" w:cs="Arial"/>
          <w:color w:val="000000"/>
        </w:rPr>
        <w:t>.</w:t>
      </w:r>
    </w:p>
    <w:p w14:paraId="45A5B0BD" w14:textId="77777777" w:rsidR="002A4B5F" w:rsidRDefault="002A4B5F" w:rsidP="002A4B5F">
      <w:pPr>
        <w:spacing w:before="100" w:beforeAutospacing="1" w:after="0" w:line="240" w:lineRule="auto"/>
        <w:rPr>
          <w:rFonts w:ascii="Verdana" w:eastAsia="Times New Roman" w:hAnsi="Verdana" w:cs="Times New Roman"/>
          <w:sz w:val="20"/>
          <w:szCs w:val="20"/>
        </w:rPr>
      </w:pPr>
      <w:r>
        <w:rPr>
          <w:rFonts w:ascii="Verdana" w:eastAsia="Times New Roman" w:hAnsi="Verdana" w:cs="Arial"/>
          <w:sz w:val="20"/>
          <w:szCs w:val="20"/>
        </w:rPr>
        <w:t>When communicating, please be careful to:</w:t>
      </w:r>
    </w:p>
    <w:p w14:paraId="007A1529" w14:textId="77777777" w:rsidR="002A4B5F" w:rsidRDefault="002A4B5F" w:rsidP="002A4B5F">
      <w:pPr>
        <w:numPr>
          <w:ilvl w:val="0"/>
          <w:numId w:val="2"/>
        </w:numPr>
        <w:spacing w:after="0" w:line="240" w:lineRule="auto"/>
        <w:rPr>
          <w:rFonts w:ascii="Verdana" w:eastAsia="Times New Roman" w:hAnsi="Verdana" w:cs="Times New Roman"/>
          <w:sz w:val="20"/>
          <w:szCs w:val="20"/>
        </w:rPr>
      </w:pPr>
      <w:r>
        <w:rPr>
          <w:rFonts w:ascii="Verdana" w:eastAsia="Times New Roman" w:hAnsi="Verdana" w:cs="Arial"/>
          <w:sz w:val="20"/>
          <w:szCs w:val="20"/>
        </w:rPr>
        <w:t>treat everyone with respect in each communication.</w:t>
      </w:r>
    </w:p>
    <w:p w14:paraId="668A78D8" w14:textId="77777777" w:rsidR="002A4B5F" w:rsidRDefault="002A4B5F" w:rsidP="002A4B5F">
      <w:pPr>
        <w:numPr>
          <w:ilvl w:val="0"/>
          <w:numId w:val="2"/>
        </w:numPr>
        <w:spacing w:after="0" w:line="240" w:lineRule="auto"/>
        <w:rPr>
          <w:rFonts w:ascii="Verdana" w:eastAsia="Times New Roman" w:hAnsi="Verdana" w:cs="Times New Roman"/>
          <w:sz w:val="20"/>
          <w:szCs w:val="20"/>
        </w:rPr>
      </w:pPr>
      <w:r>
        <w:rPr>
          <w:rFonts w:ascii="Verdana" w:eastAsia="Times New Roman" w:hAnsi="Verdana" w:cs="Arial"/>
          <w:sz w:val="20"/>
          <w:szCs w:val="20"/>
        </w:rPr>
        <w:t>use clear and concise language.</w:t>
      </w:r>
    </w:p>
    <w:p w14:paraId="694AE416" w14:textId="77777777" w:rsidR="002A4B5F" w:rsidRDefault="002A4B5F" w:rsidP="002A4B5F">
      <w:pPr>
        <w:numPr>
          <w:ilvl w:val="0"/>
          <w:numId w:val="2"/>
        </w:numPr>
        <w:spacing w:after="0" w:line="240" w:lineRule="auto"/>
        <w:rPr>
          <w:rFonts w:ascii="Verdana" w:eastAsia="Times New Roman" w:hAnsi="Verdana" w:cs="Times New Roman"/>
          <w:sz w:val="20"/>
          <w:szCs w:val="20"/>
        </w:rPr>
      </w:pPr>
      <w:proofErr w:type="gramStart"/>
      <w:r>
        <w:rPr>
          <w:rFonts w:ascii="Verdana" w:eastAsia="Times New Roman" w:hAnsi="Verdana" w:cs="Arial"/>
          <w:sz w:val="20"/>
          <w:szCs w:val="20"/>
        </w:rPr>
        <w:lastRenderedPageBreak/>
        <w:t>remember</w:t>
      </w:r>
      <w:proofErr w:type="gramEnd"/>
      <w:r>
        <w:rPr>
          <w:rFonts w:ascii="Verdana" w:eastAsia="Times New Roman" w:hAnsi="Verdana" w:cs="Arial"/>
          <w:sz w:val="20"/>
          <w:szCs w:val="20"/>
        </w:rPr>
        <w:t xml:space="preserve"> that college level communication should use correct grammar, whether written or spoken. </w:t>
      </w:r>
    </w:p>
    <w:p w14:paraId="791D21B1" w14:textId="77777777" w:rsidR="002A4B5F" w:rsidRDefault="002A4B5F" w:rsidP="002A4B5F">
      <w:pPr>
        <w:numPr>
          <w:ilvl w:val="0"/>
          <w:numId w:val="2"/>
        </w:numPr>
        <w:spacing w:after="0" w:line="240" w:lineRule="auto"/>
        <w:rPr>
          <w:rFonts w:ascii="Verdana" w:eastAsia="Times New Roman" w:hAnsi="Verdana" w:cs="Times New Roman"/>
          <w:sz w:val="20"/>
          <w:szCs w:val="20"/>
        </w:rPr>
      </w:pPr>
      <w:r>
        <w:rPr>
          <w:rFonts w:ascii="Verdana" w:eastAsia="Times New Roman" w:hAnsi="Verdana" w:cs="Arial"/>
          <w:sz w:val="20"/>
          <w:szCs w:val="20"/>
        </w:rPr>
        <w:t>use correct spelling and avoid text abbreviations and slang.</w:t>
      </w:r>
    </w:p>
    <w:p w14:paraId="6DA26D3F" w14:textId="77777777" w:rsidR="002A4B5F" w:rsidRDefault="002A4B5F" w:rsidP="002A4B5F">
      <w:pPr>
        <w:numPr>
          <w:ilvl w:val="0"/>
          <w:numId w:val="2"/>
        </w:numPr>
        <w:spacing w:after="0" w:line="240" w:lineRule="auto"/>
        <w:rPr>
          <w:rFonts w:ascii="Verdana" w:eastAsia="Times New Roman" w:hAnsi="Verdana" w:cs="Times New Roman"/>
          <w:sz w:val="20"/>
          <w:szCs w:val="20"/>
        </w:rPr>
      </w:pPr>
      <w:r>
        <w:rPr>
          <w:rFonts w:ascii="Verdana" w:eastAsia="Times New Roman" w:hAnsi="Verdana" w:cs="Arial"/>
          <w:sz w:val="20"/>
          <w:szCs w:val="20"/>
        </w:rPr>
        <w:t>avoid using the caps lock feature as it can be interpreted as yelling online.</w:t>
      </w:r>
    </w:p>
    <w:p w14:paraId="0B460419" w14:textId="77777777" w:rsidR="002A4B5F" w:rsidRDefault="002A4B5F" w:rsidP="002A4B5F">
      <w:pPr>
        <w:numPr>
          <w:ilvl w:val="0"/>
          <w:numId w:val="2"/>
        </w:numPr>
        <w:spacing w:after="0" w:line="240" w:lineRule="auto"/>
        <w:rPr>
          <w:rFonts w:ascii="Verdana" w:eastAsia="Times New Roman" w:hAnsi="Verdana" w:cs="Times New Roman"/>
          <w:sz w:val="20"/>
          <w:szCs w:val="20"/>
        </w:rPr>
      </w:pPr>
      <w:r>
        <w:rPr>
          <w:rFonts w:ascii="Verdana" w:eastAsia="Times New Roman" w:hAnsi="Verdana" w:cs="Arial"/>
          <w:sz w:val="20"/>
          <w:szCs w:val="20"/>
        </w:rPr>
        <w:t>be cautious when using humor or sarcasm as tone is sometimes lost in an email, written assignment, or discussion post/reply.</w:t>
      </w:r>
    </w:p>
    <w:p w14:paraId="1817F073" w14:textId="77777777" w:rsidR="002A4B5F" w:rsidRDefault="002A4B5F" w:rsidP="002A4B5F">
      <w:pPr>
        <w:numPr>
          <w:ilvl w:val="0"/>
          <w:numId w:val="2"/>
        </w:numPr>
        <w:spacing w:after="0" w:line="240" w:lineRule="auto"/>
        <w:rPr>
          <w:rFonts w:ascii="Verdana" w:eastAsia="Times New Roman" w:hAnsi="Verdana" w:cs="Times New Roman"/>
          <w:sz w:val="20"/>
          <w:szCs w:val="20"/>
        </w:rPr>
      </w:pPr>
      <w:r>
        <w:rPr>
          <w:rFonts w:ascii="Verdana" w:eastAsia="Times New Roman" w:hAnsi="Verdana" w:cs="Arial"/>
          <w:sz w:val="20"/>
          <w:szCs w:val="20"/>
        </w:rPr>
        <w:t>be cautious with personal information.</w:t>
      </w:r>
    </w:p>
    <w:p w14:paraId="69703C8C" w14:textId="7205854D" w:rsidR="002A4B5F" w:rsidRDefault="002A4B5F" w:rsidP="002A4B5F">
      <w:pPr>
        <w:spacing w:before="100" w:beforeAutospacing="1" w:after="0" w:line="240" w:lineRule="auto"/>
        <w:rPr>
          <w:rFonts w:ascii="Verdana" w:eastAsia="Times New Roman" w:hAnsi="Verdana" w:cs="Times New Roman"/>
          <w:sz w:val="20"/>
          <w:szCs w:val="20"/>
        </w:rPr>
      </w:pPr>
      <w:r>
        <w:rPr>
          <w:rFonts w:ascii="Verdana" w:eastAsia="Times New Roman" w:hAnsi="Verdana" w:cs="Arial"/>
          <w:sz w:val="20"/>
          <w:szCs w:val="20"/>
        </w:rPr>
        <w:t xml:space="preserve">When you send an email to your </w:t>
      </w:r>
      <w:r w:rsidR="00BD202F">
        <w:rPr>
          <w:rFonts w:ascii="Verdana" w:eastAsia="Times New Roman" w:hAnsi="Verdana" w:cs="Arial"/>
          <w:sz w:val="20"/>
          <w:szCs w:val="20"/>
        </w:rPr>
        <w:t>professor</w:t>
      </w:r>
      <w:r>
        <w:rPr>
          <w:rFonts w:ascii="Verdana" w:eastAsia="Times New Roman" w:hAnsi="Verdana" w:cs="Arial"/>
          <w:sz w:val="20"/>
          <w:szCs w:val="20"/>
        </w:rPr>
        <w:t>, department chair, dean, or classmates, please be careful to:</w:t>
      </w:r>
    </w:p>
    <w:p w14:paraId="11CFBFB9" w14:textId="77777777" w:rsidR="002A4B5F" w:rsidRDefault="002A4B5F" w:rsidP="002A4B5F">
      <w:pPr>
        <w:numPr>
          <w:ilvl w:val="0"/>
          <w:numId w:val="3"/>
        </w:numPr>
        <w:spacing w:after="0" w:line="240" w:lineRule="auto"/>
        <w:rPr>
          <w:rFonts w:ascii="Verdana" w:eastAsia="Times New Roman" w:hAnsi="Verdana" w:cs="Times New Roman"/>
          <w:sz w:val="20"/>
          <w:szCs w:val="20"/>
        </w:rPr>
      </w:pPr>
      <w:r>
        <w:rPr>
          <w:rFonts w:ascii="Verdana" w:eastAsia="Times New Roman" w:hAnsi="Verdana" w:cs="Arial"/>
          <w:sz w:val="20"/>
          <w:szCs w:val="20"/>
        </w:rPr>
        <w:t>use a subject line to describe the reason of the email.</w:t>
      </w:r>
    </w:p>
    <w:p w14:paraId="69FACF28" w14:textId="77777777" w:rsidR="002A4B5F" w:rsidRDefault="002A4B5F" w:rsidP="002A4B5F">
      <w:pPr>
        <w:numPr>
          <w:ilvl w:val="0"/>
          <w:numId w:val="3"/>
        </w:numPr>
        <w:spacing w:after="0" w:line="240" w:lineRule="auto"/>
        <w:rPr>
          <w:rFonts w:ascii="Verdana" w:eastAsia="Times New Roman" w:hAnsi="Verdana" w:cs="Times New Roman"/>
          <w:sz w:val="20"/>
          <w:szCs w:val="20"/>
        </w:rPr>
      </w:pPr>
      <w:r>
        <w:rPr>
          <w:rFonts w:ascii="Verdana" w:eastAsia="Times New Roman" w:hAnsi="Verdana" w:cs="Arial"/>
          <w:sz w:val="20"/>
          <w:szCs w:val="20"/>
        </w:rPr>
        <w:t>put attachments in Word, RTF, or PDF format to ensure they can be opened.</w:t>
      </w:r>
    </w:p>
    <w:p w14:paraId="55EA1F26" w14:textId="77777777" w:rsidR="002A4B5F" w:rsidRDefault="002A4B5F" w:rsidP="002A4B5F">
      <w:pPr>
        <w:numPr>
          <w:ilvl w:val="0"/>
          <w:numId w:val="3"/>
        </w:numPr>
        <w:spacing w:after="0" w:line="240" w:lineRule="auto"/>
        <w:rPr>
          <w:rFonts w:ascii="Verdana" w:eastAsia="Times New Roman" w:hAnsi="Verdana" w:cs="Times New Roman"/>
          <w:sz w:val="20"/>
          <w:szCs w:val="20"/>
        </w:rPr>
      </w:pPr>
      <w:r>
        <w:rPr>
          <w:rFonts w:ascii="Verdana" w:eastAsia="Times New Roman" w:hAnsi="Verdana" w:cs="Arial"/>
          <w:sz w:val="20"/>
          <w:szCs w:val="20"/>
        </w:rPr>
        <w:t>be clear, concise, and courteous.</w:t>
      </w:r>
    </w:p>
    <w:p w14:paraId="11B9EB0B" w14:textId="77777777" w:rsidR="002A4B5F" w:rsidRDefault="002A4B5F" w:rsidP="002A4B5F">
      <w:pPr>
        <w:spacing w:after="0" w:line="240" w:lineRule="auto"/>
        <w:ind w:left="360"/>
        <w:rPr>
          <w:rFonts w:ascii="Verdana" w:eastAsia="Times New Roman" w:hAnsi="Verdana" w:cs="Times New Roman"/>
          <w:sz w:val="20"/>
          <w:szCs w:val="20"/>
        </w:rPr>
      </w:pPr>
    </w:p>
    <w:p w14:paraId="247AD09A" w14:textId="77777777" w:rsidR="002A4B5F" w:rsidRDefault="002A4B5F" w:rsidP="002A4B5F">
      <w:pPr>
        <w:rPr>
          <w:rFonts w:ascii="Verdana" w:eastAsia="Times New Roman" w:hAnsi="Verdana" w:cs="Arial"/>
          <w:sz w:val="20"/>
          <w:szCs w:val="20"/>
        </w:rPr>
      </w:pPr>
      <w:r>
        <w:rPr>
          <w:rFonts w:ascii="Verdana" w:eastAsia="Times New Roman" w:hAnsi="Verdana" w:cs="Arial"/>
          <w:sz w:val="20"/>
          <w:szCs w:val="20"/>
        </w:rPr>
        <w:t>Students should expect feedback on written assignments and discussion forums within one week of the due date.</w:t>
      </w:r>
    </w:p>
    <w:p w14:paraId="16A161FD" w14:textId="77777777" w:rsidR="002A4B5F" w:rsidRDefault="002A4B5F" w:rsidP="002A4B5F">
      <w:pPr>
        <w:rPr>
          <w:rFonts w:ascii="Verdana" w:eastAsia="Times New Roman" w:hAnsi="Verdana" w:cs="Arial"/>
          <w:b/>
          <w:sz w:val="20"/>
          <w:szCs w:val="20"/>
        </w:rPr>
      </w:pPr>
      <w:r>
        <w:rPr>
          <w:rFonts w:ascii="Verdana" w:eastAsia="Times New Roman" w:hAnsi="Verdana" w:cs="Arial"/>
          <w:b/>
          <w:sz w:val="20"/>
          <w:szCs w:val="20"/>
        </w:rPr>
        <w:t>PARTICIPATION</w:t>
      </w:r>
    </w:p>
    <w:p w14:paraId="4838E9AC" w14:textId="0638427D" w:rsidR="002A4B5F" w:rsidRDefault="002A4B5F" w:rsidP="002A4B5F">
      <w:pPr>
        <w:spacing w:before="100" w:beforeAutospacing="1" w:after="100" w:afterAutospacing="1" w:line="240" w:lineRule="auto"/>
        <w:rPr>
          <w:rFonts w:ascii="Verdana" w:eastAsia="Times New Roman" w:hAnsi="Verdana" w:cs="Times New Roman"/>
          <w:sz w:val="20"/>
          <w:szCs w:val="20"/>
        </w:rPr>
      </w:pPr>
      <w:r>
        <w:rPr>
          <w:rFonts w:ascii="Verdana" w:eastAsia="Times New Roman" w:hAnsi="Verdana" w:cs="Arial"/>
          <w:sz w:val="20"/>
          <w:szCs w:val="20"/>
        </w:rPr>
        <w:t xml:space="preserve">Unlike a traditional classroom-based course, you do not need to show up to class at a specific time every day. Instead, you need to complete the module's readings and assignments by the due dates specified by your </w:t>
      </w:r>
      <w:r w:rsidR="00511945">
        <w:rPr>
          <w:rFonts w:ascii="Verdana" w:eastAsia="Times New Roman" w:hAnsi="Verdana" w:cs="Arial"/>
          <w:sz w:val="20"/>
          <w:szCs w:val="20"/>
        </w:rPr>
        <w:t>professor</w:t>
      </w:r>
      <w:r>
        <w:rPr>
          <w:rFonts w:ascii="Verdana" w:eastAsia="Times New Roman" w:hAnsi="Verdana" w:cs="Arial"/>
          <w:sz w:val="20"/>
          <w:szCs w:val="20"/>
        </w:rPr>
        <w:t>. The due dates are found via the Calendar Tab.</w:t>
      </w:r>
    </w:p>
    <w:p w14:paraId="4A693F41" w14:textId="77777777" w:rsidR="002A4B5F" w:rsidRDefault="002A4B5F" w:rsidP="002A4B5F">
      <w:pPr>
        <w:spacing w:after="240"/>
        <w:rPr>
          <w:rFonts w:ascii="Verdana" w:eastAsia="Times New Roman" w:hAnsi="Verdana" w:cs="Arial"/>
          <w:sz w:val="20"/>
          <w:szCs w:val="20"/>
        </w:rPr>
      </w:pPr>
      <w:r>
        <w:rPr>
          <w:rFonts w:ascii="Verdana" w:eastAsia="Times New Roman" w:hAnsi="Verdana" w:cs="Arial"/>
          <w:sz w:val="20"/>
          <w:szCs w:val="20"/>
        </w:rPr>
        <w:t xml:space="preserve">For more information, please view Online Student Participation and Conduct Guidelines at the following link: </w:t>
      </w:r>
      <w:hyperlink r:id="rId19" w:history="1">
        <w:r>
          <w:rPr>
            <w:rStyle w:val="Hyperlink"/>
            <w:rFonts w:ascii="Verdana" w:eastAsia="Times New Roman" w:hAnsi="Verdana" w:cs="Arial"/>
            <w:sz w:val="20"/>
            <w:szCs w:val="20"/>
          </w:rPr>
          <w:t>https://www.spcollege.edu/current-students/student-affairs/student-right-to-know</w:t>
        </w:r>
      </w:hyperlink>
      <w:r>
        <w:rPr>
          <w:rFonts w:ascii="Verdana" w:eastAsia="Times New Roman" w:hAnsi="Verdana" w:cs="Arial"/>
          <w:sz w:val="20"/>
          <w:szCs w:val="20"/>
        </w:rPr>
        <w:t xml:space="preserve">.  </w:t>
      </w:r>
    </w:p>
    <w:p w14:paraId="42AC7D4D" w14:textId="77777777" w:rsidR="002A4B5F" w:rsidRDefault="002A4B5F" w:rsidP="002A4B5F">
      <w:pPr>
        <w:rPr>
          <w:rFonts w:ascii="Verdana" w:eastAsia="Times New Roman" w:hAnsi="Verdana" w:cs="Arial"/>
          <w:b/>
          <w:sz w:val="20"/>
          <w:szCs w:val="20"/>
        </w:rPr>
      </w:pPr>
      <w:r>
        <w:rPr>
          <w:rFonts w:ascii="Verdana" w:eastAsia="Times New Roman" w:hAnsi="Verdana" w:cs="Arial"/>
          <w:b/>
          <w:sz w:val="20"/>
          <w:szCs w:val="20"/>
        </w:rPr>
        <w:t>ACADEMIC HONESTY</w:t>
      </w:r>
    </w:p>
    <w:p w14:paraId="6E4FC0E5" w14:textId="77777777" w:rsidR="002A4B5F" w:rsidRDefault="002A4B5F" w:rsidP="002A4B5F">
      <w:pPr>
        <w:spacing w:before="100" w:beforeAutospacing="1" w:after="100" w:afterAutospacing="1" w:line="240" w:lineRule="auto"/>
        <w:rPr>
          <w:rFonts w:ascii="Verdana" w:eastAsia="Times New Roman" w:hAnsi="Verdana" w:cs="Times New Roman"/>
          <w:sz w:val="20"/>
          <w:szCs w:val="20"/>
        </w:rPr>
      </w:pPr>
      <w:r>
        <w:rPr>
          <w:rFonts w:ascii="Verdana" w:eastAsia="Times New Roman" w:hAnsi="Verdana" w:cs="Arial"/>
          <w:sz w:val="20"/>
          <w:szCs w:val="20"/>
        </w:rPr>
        <w:t xml:space="preserve">Academic Honesty is expected. By enrolling at SPC, you agree to obey </w:t>
      </w:r>
      <w:proofErr w:type="gramStart"/>
      <w:r>
        <w:rPr>
          <w:rFonts w:ascii="Verdana" w:eastAsia="Times New Roman" w:hAnsi="Verdana" w:cs="Arial"/>
          <w:sz w:val="20"/>
          <w:szCs w:val="20"/>
        </w:rPr>
        <w:t>all of</w:t>
      </w:r>
      <w:proofErr w:type="gramEnd"/>
      <w:r>
        <w:rPr>
          <w:rFonts w:ascii="Verdana" w:eastAsia="Times New Roman" w:hAnsi="Verdana" w:cs="Arial"/>
          <w:sz w:val="20"/>
          <w:szCs w:val="20"/>
        </w:rPr>
        <w:t xml:space="preserve"> the standards of academic honesty and integrity. Academic dishonesty may result in academic and disciplinary action, up to and including expulsion from the College. As members of the College community, you also have an ethical obligation to report violations of the SPC academic honesty policies you may witness.</w:t>
      </w:r>
    </w:p>
    <w:p w14:paraId="04A80DCD" w14:textId="77777777" w:rsidR="002A4B5F" w:rsidRDefault="002A4B5F" w:rsidP="002A4B5F">
      <w:pPr>
        <w:spacing w:before="100" w:beforeAutospacing="1" w:after="100" w:afterAutospacing="1" w:line="240" w:lineRule="auto"/>
        <w:rPr>
          <w:rFonts w:ascii="Verdana" w:eastAsia="Times New Roman" w:hAnsi="Verdana" w:cs="Times New Roman"/>
          <w:sz w:val="20"/>
          <w:szCs w:val="20"/>
        </w:rPr>
      </w:pPr>
      <w:r>
        <w:rPr>
          <w:rFonts w:ascii="Verdana" w:eastAsia="Times New Roman" w:hAnsi="Verdana" w:cs="Arial"/>
          <w:sz w:val="20"/>
          <w:szCs w:val="20"/>
        </w:rPr>
        <w:t xml:space="preserve">For more information, please view the Academic Honesty Policy at </w:t>
      </w:r>
      <w:hyperlink r:id="rId20" w:history="1">
        <w:r>
          <w:rPr>
            <w:rStyle w:val="Hyperlink"/>
            <w:rFonts w:ascii="Verdana" w:eastAsia="Times New Roman" w:hAnsi="Verdana" w:cs="Arial"/>
            <w:sz w:val="20"/>
            <w:szCs w:val="20"/>
          </w:rPr>
          <w:t>https://www.spcollege.edu/current-students/student-affairs/student-right-to-know</w:t>
        </w:r>
      </w:hyperlink>
      <w:r>
        <w:rPr>
          <w:rFonts w:ascii="Verdana" w:eastAsia="Times New Roman" w:hAnsi="Verdana" w:cs="Arial"/>
          <w:sz w:val="20"/>
          <w:szCs w:val="20"/>
        </w:rPr>
        <w:t>, which describes details regarding the following academic honesty violations:</w:t>
      </w:r>
    </w:p>
    <w:p w14:paraId="3E2627A5" w14:textId="77777777" w:rsidR="002A4B5F" w:rsidRDefault="002A4B5F" w:rsidP="002A4B5F">
      <w:pPr>
        <w:numPr>
          <w:ilvl w:val="0"/>
          <w:numId w:val="4"/>
        </w:numPr>
        <w:spacing w:after="0" w:line="240" w:lineRule="auto"/>
        <w:rPr>
          <w:rFonts w:ascii="Verdana" w:eastAsia="Times New Roman" w:hAnsi="Verdana" w:cs="Times New Roman"/>
          <w:sz w:val="20"/>
          <w:szCs w:val="20"/>
        </w:rPr>
      </w:pPr>
      <w:r>
        <w:rPr>
          <w:rFonts w:ascii="Verdana" w:eastAsia="Times New Roman" w:hAnsi="Verdana" w:cs="Arial"/>
          <w:sz w:val="20"/>
          <w:szCs w:val="20"/>
        </w:rPr>
        <w:t>Cheating.</w:t>
      </w:r>
    </w:p>
    <w:p w14:paraId="58CBCB4B" w14:textId="77777777" w:rsidR="002A4B5F" w:rsidRDefault="002A4B5F" w:rsidP="002A4B5F">
      <w:pPr>
        <w:numPr>
          <w:ilvl w:val="0"/>
          <w:numId w:val="4"/>
        </w:numPr>
        <w:spacing w:after="0" w:line="240" w:lineRule="auto"/>
        <w:rPr>
          <w:rFonts w:ascii="Verdana" w:eastAsia="Times New Roman" w:hAnsi="Verdana" w:cs="Times New Roman"/>
          <w:sz w:val="20"/>
          <w:szCs w:val="20"/>
        </w:rPr>
      </w:pPr>
      <w:r>
        <w:rPr>
          <w:rFonts w:ascii="Verdana" w:eastAsia="Times New Roman" w:hAnsi="Verdana" w:cs="Arial"/>
          <w:sz w:val="20"/>
          <w:szCs w:val="20"/>
        </w:rPr>
        <w:t>Bribery.</w:t>
      </w:r>
    </w:p>
    <w:p w14:paraId="1D42DABC" w14:textId="77777777" w:rsidR="002A4B5F" w:rsidRDefault="002A4B5F" w:rsidP="002A4B5F">
      <w:pPr>
        <w:numPr>
          <w:ilvl w:val="0"/>
          <w:numId w:val="4"/>
        </w:numPr>
        <w:spacing w:after="0" w:line="240" w:lineRule="auto"/>
        <w:rPr>
          <w:rFonts w:ascii="Verdana" w:eastAsia="Times New Roman" w:hAnsi="Verdana" w:cs="Times New Roman"/>
          <w:sz w:val="20"/>
          <w:szCs w:val="20"/>
        </w:rPr>
      </w:pPr>
      <w:r>
        <w:rPr>
          <w:rFonts w:ascii="Verdana" w:eastAsia="Times New Roman" w:hAnsi="Verdana" w:cs="Arial"/>
          <w:sz w:val="20"/>
          <w:szCs w:val="20"/>
        </w:rPr>
        <w:t>Misrepresentation.</w:t>
      </w:r>
    </w:p>
    <w:p w14:paraId="28CE13A6" w14:textId="77777777" w:rsidR="002A4B5F" w:rsidRDefault="002A4B5F" w:rsidP="002A4B5F">
      <w:pPr>
        <w:numPr>
          <w:ilvl w:val="0"/>
          <w:numId w:val="4"/>
        </w:numPr>
        <w:spacing w:after="0" w:line="240" w:lineRule="auto"/>
        <w:rPr>
          <w:rFonts w:ascii="Verdana" w:eastAsia="Times New Roman" w:hAnsi="Verdana" w:cs="Times New Roman"/>
          <w:sz w:val="20"/>
          <w:szCs w:val="20"/>
        </w:rPr>
      </w:pPr>
      <w:r>
        <w:rPr>
          <w:rFonts w:ascii="Verdana" w:eastAsia="Times New Roman" w:hAnsi="Verdana" w:cs="Arial"/>
          <w:sz w:val="20"/>
          <w:szCs w:val="20"/>
        </w:rPr>
        <w:t>Conspiracy.</w:t>
      </w:r>
    </w:p>
    <w:p w14:paraId="04D4875F" w14:textId="77777777" w:rsidR="002A4B5F" w:rsidRDefault="002A4B5F" w:rsidP="002A4B5F">
      <w:pPr>
        <w:numPr>
          <w:ilvl w:val="0"/>
          <w:numId w:val="4"/>
        </w:numPr>
        <w:spacing w:after="0" w:line="240" w:lineRule="auto"/>
        <w:rPr>
          <w:rFonts w:ascii="Verdana" w:eastAsia="Times New Roman" w:hAnsi="Verdana" w:cs="Times New Roman"/>
          <w:sz w:val="20"/>
          <w:szCs w:val="20"/>
        </w:rPr>
      </w:pPr>
      <w:r>
        <w:rPr>
          <w:rFonts w:ascii="Verdana" w:eastAsia="Times New Roman" w:hAnsi="Verdana" w:cs="Arial"/>
          <w:sz w:val="20"/>
          <w:szCs w:val="20"/>
        </w:rPr>
        <w:t>Fabrication.</w:t>
      </w:r>
    </w:p>
    <w:p w14:paraId="685A0699" w14:textId="77777777" w:rsidR="002A4B5F" w:rsidRDefault="002A4B5F" w:rsidP="002A4B5F">
      <w:pPr>
        <w:numPr>
          <w:ilvl w:val="0"/>
          <w:numId w:val="4"/>
        </w:numPr>
        <w:spacing w:after="0" w:line="240" w:lineRule="auto"/>
        <w:rPr>
          <w:rFonts w:ascii="Verdana" w:eastAsia="Times New Roman" w:hAnsi="Verdana" w:cs="Times New Roman"/>
          <w:sz w:val="20"/>
          <w:szCs w:val="20"/>
        </w:rPr>
      </w:pPr>
      <w:r>
        <w:rPr>
          <w:rFonts w:ascii="Verdana" w:eastAsia="Times New Roman" w:hAnsi="Verdana" w:cs="Arial"/>
          <w:sz w:val="20"/>
          <w:szCs w:val="20"/>
        </w:rPr>
        <w:t>Collusion.</w:t>
      </w:r>
    </w:p>
    <w:p w14:paraId="60BC1989" w14:textId="77777777" w:rsidR="002A4B5F" w:rsidRDefault="002A4B5F" w:rsidP="002A4B5F">
      <w:pPr>
        <w:numPr>
          <w:ilvl w:val="0"/>
          <w:numId w:val="4"/>
        </w:numPr>
        <w:spacing w:after="0" w:line="240" w:lineRule="auto"/>
        <w:rPr>
          <w:rFonts w:ascii="Verdana" w:eastAsia="Times New Roman" w:hAnsi="Verdana" w:cs="Times New Roman"/>
          <w:sz w:val="20"/>
          <w:szCs w:val="20"/>
        </w:rPr>
      </w:pPr>
      <w:r>
        <w:rPr>
          <w:rFonts w:ascii="Verdana" w:eastAsia="Times New Roman" w:hAnsi="Verdana" w:cs="Arial"/>
          <w:sz w:val="20"/>
          <w:szCs w:val="20"/>
        </w:rPr>
        <w:t>Duplicate submissions.</w:t>
      </w:r>
    </w:p>
    <w:p w14:paraId="2B2C8393" w14:textId="77777777" w:rsidR="002A4B5F" w:rsidRDefault="002A4B5F" w:rsidP="002A4B5F">
      <w:pPr>
        <w:numPr>
          <w:ilvl w:val="0"/>
          <w:numId w:val="4"/>
        </w:numPr>
        <w:spacing w:after="0" w:line="240" w:lineRule="auto"/>
        <w:rPr>
          <w:rFonts w:ascii="Verdana" w:eastAsia="Times New Roman" w:hAnsi="Verdana" w:cs="Times New Roman"/>
          <w:sz w:val="20"/>
          <w:szCs w:val="20"/>
        </w:rPr>
      </w:pPr>
      <w:r>
        <w:rPr>
          <w:rFonts w:ascii="Verdana" w:eastAsia="Times New Roman" w:hAnsi="Verdana" w:cs="Arial"/>
          <w:sz w:val="20"/>
          <w:szCs w:val="20"/>
        </w:rPr>
        <w:t>Academic misconduct.</w:t>
      </w:r>
    </w:p>
    <w:p w14:paraId="1F486872" w14:textId="2D338A40" w:rsidR="002A4B5F" w:rsidRPr="00EE1C27" w:rsidRDefault="002A4B5F" w:rsidP="00EE1C27">
      <w:pPr>
        <w:pStyle w:val="ListParagraph"/>
        <w:numPr>
          <w:ilvl w:val="0"/>
          <w:numId w:val="4"/>
        </w:numPr>
        <w:rPr>
          <w:rFonts w:ascii="Verdana" w:eastAsia="Times New Roman" w:hAnsi="Verdana" w:cs="Arial"/>
          <w:sz w:val="20"/>
          <w:szCs w:val="20"/>
        </w:rPr>
      </w:pPr>
      <w:r>
        <w:rPr>
          <w:rFonts w:ascii="Verdana" w:eastAsia="Times New Roman" w:hAnsi="Verdana" w:cs="Arial"/>
          <w:sz w:val="20"/>
          <w:szCs w:val="20"/>
        </w:rPr>
        <w:t xml:space="preserve">Improper calculator, </w:t>
      </w:r>
      <w:proofErr w:type="gramStart"/>
      <w:r>
        <w:rPr>
          <w:rFonts w:ascii="Verdana" w:eastAsia="Times New Roman" w:hAnsi="Verdana" w:cs="Arial"/>
          <w:sz w:val="20"/>
          <w:szCs w:val="20"/>
        </w:rPr>
        <w:t>computer</w:t>
      </w:r>
      <w:proofErr w:type="gramEnd"/>
      <w:r>
        <w:rPr>
          <w:rFonts w:ascii="Verdana" w:eastAsia="Times New Roman" w:hAnsi="Verdana" w:cs="Arial"/>
          <w:sz w:val="20"/>
          <w:szCs w:val="20"/>
        </w:rPr>
        <w:t xml:space="preserve"> or online use.</w:t>
      </w:r>
    </w:p>
    <w:p w14:paraId="4254A4B5" w14:textId="77777777" w:rsidR="00EE1C27" w:rsidRDefault="00EE1C27" w:rsidP="002A4B5F">
      <w:pPr>
        <w:rPr>
          <w:rFonts w:ascii="Verdana" w:eastAsia="Times New Roman" w:hAnsi="Verdana" w:cs="Arial"/>
          <w:b/>
          <w:sz w:val="20"/>
          <w:szCs w:val="20"/>
        </w:rPr>
      </w:pPr>
    </w:p>
    <w:p w14:paraId="37DB9FBA" w14:textId="2D4B71AC" w:rsidR="002A4B5F" w:rsidRDefault="002A4B5F" w:rsidP="002A4B5F">
      <w:pPr>
        <w:rPr>
          <w:rFonts w:ascii="Verdana" w:eastAsia="Times New Roman" w:hAnsi="Verdana" w:cs="Arial"/>
          <w:b/>
          <w:sz w:val="20"/>
          <w:szCs w:val="20"/>
        </w:rPr>
      </w:pPr>
      <w:r>
        <w:rPr>
          <w:rFonts w:ascii="Verdana" w:eastAsia="Times New Roman" w:hAnsi="Verdana" w:cs="Arial"/>
          <w:b/>
          <w:sz w:val="20"/>
          <w:szCs w:val="20"/>
        </w:rPr>
        <w:lastRenderedPageBreak/>
        <w:t>NETIQUETTE</w:t>
      </w:r>
    </w:p>
    <w:p w14:paraId="7F8B72E4" w14:textId="77777777" w:rsidR="002A4B5F" w:rsidRDefault="002A4B5F" w:rsidP="002A4B5F">
      <w:pPr>
        <w:spacing w:before="100" w:beforeAutospacing="1" w:after="100" w:afterAutospacing="1" w:line="240" w:lineRule="auto"/>
        <w:rPr>
          <w:rFonts w:ascii="Verdana" w:eastAsia="Times New Roman" w:hAnsi="Verdana" w:cs="Times New Roman"/>
          <w:sz w:val="20"/>
          <w:szCs w:val="20"/>
        </w:rPr>
      </w:pPr>
      <w:r>
        <w:rPr>
          <w:rFonts w:ascii="Verdana" w:eastAsia="Times New Roman" w:hAnsi="Verdana" w:cs="Arial"/>
          <w:sz w:val="20"/>
          <w:szCs w:val="20"/>
        </w:rPr>
        <w:t>The objective in an online discussion is to be collaborative. Please proofread your responses carefully before you post them to make sure they will not be offensive to others. Use discussions to develop your skills in collaboration and teamwork. Treat the discussion areas as a creative environment where you and your classmates can ask questions, express opinions, revise opinions, and take positions just as you would in a more traditional classroom setting. Please be sure to proofread your submissions, submit college-level work, and avoid text language or slang. </w:t>
      </w:r>
    </w:p>
    <w:p w14:paraId="23C38A3E" w14:textId="77777777" w:rsidR="002A4B5F" w:rsidRDefault="002A4B5F" w:rsidP="002A4B5F">
      <w:pPr>
        <w:rPr>
          <w:rFonts w:ascii="Verdana" w:eastAsia="Times New Roman" w:hAnsi="Verdana" w:cs="Arial"/>
          <w:sz w:val="20"/>
          <w:szCs w:val="20"/>
        </w:rPr>
      </w:pPr>
      <w:r>
        <w:rPr>
          <w:rFonts w:ascii="Verdana" w:eastAsia="Times New Roman" w:hAnsi="Verdana" w:cs="Arial"/>
          <w:sz w:val="20"/>
          <w:szCs w:val="20"/>
        </w:rPr>
        <w:t xml:space="preserve">SPC has outlined expectations for student behavior and interaction for online discussions, email, and other forms of communication.  For more information, please view Netiquette Expectations in the Syllabus Addendum at the following link: </w:t>
      </w:r>
      <w:hyperlink r:id="rId21" w:history="1">
        <w:r>
          <w:rPr>
            <w:rStyle w:val="Hyperlink"/>
            <w:rFonts w:ascii="Verdana" w:eastAsia="Times New Roman" w:hAnsi="Verdana" w:cs="Arial"/>
            <w:sz w:val="20"/>
            <w:szCs w:val="20"/>
          </w:rPr>
          <w:t>https://www.spcollege.edu/current-students/student-affairs/student-right-to-know/student-responsibilities</w:t>
        </w:r>
      </w:hyperlink>
      <w:r>
        <w:rPr>
          <w:rFonts w:ascii="Verdana" w:eastAsia="Times New Roman" w:hAnsi="Verdana" w:cs="Arial"/>
          <w:sz w:val="20"/>
          <w:szCs w:val="20"/>
        </w:rPr>
        <w:t xml:space="preserve">.  </w:t>
      </w:r>
    </w:p>
    <w:p w14:paraId="1F9B3847" w14:textId="77777777" w:rsidR="002A4B5F" w:rsidRDefault="002A4B5F" w:rsidP="002A4B5F">
      <w:pPr>
        <w:rPr>
          <w:rFonts w:ascii="Verdana" w:eastAsia="Times New Roman" w:hAnsi="Verdana" w:cs="Arial"/>
          <w:b/>
          <w:sz w:val="20"/>
          <w:szCs w:val="20"/>
        </w:rPr>
      </w:pPr>
      <w:r>
        <w:rPr>
          <w:rFonts w:ascii="Verdana" w:eastAsia="Times New Roman" w:hAnsi="Verdana" w:cs="Arial"/>
          <w:b/>
          <w:sz w:val="20"/>
          <w:szCs w:val="20"/>
        </w:rPr>
        <w:t>TURNITIN</w:t>
      </w:r>
    </w:p>
    <w:p w14:paraId="20CAC7C6" w14:textId="77777777" w:rsidR="002A4B5F" w:rsidRDefault="002A4B5F" w:rsidP="002A4B5F">
      <w:pPr>
        <w:rPr>
          <w:rFonts w:ascii="Verdana" w:eastAsia="Times New Roman" w:hAnsi="Verdana" w:cs="Arial"/>
          <w:sz w:val="20"/>
          <w:szCs w:val="20"/>
        </w:rPr>
      </w:pPr>
      <w:r>
        <w:rPr>
          <w:rFonts w:ascii="Verdana" w:eastAsia="Times New Roman" w:hAnsi="Verdana" w:cs="Arial"/>
          <w:sz w:val="20"/>
          <w:szCs w:val="20"/>
        </w:rPr>
        <w:t xml:space="preserve">The instructor of this course may require use of Turnitin as a tool to promote learning. The tool flags similarity and mechanical issues in written work that merit review. Use of the service enables students and faculty to identify areas that can be strengthened through improved paraphrasing, integration of sources, or proper citation. Submitted papers remain as source documents in the Turnitin database solely for the purpose of detecting originality. Students retain full copyright to their works. Please review the Turnitin User Agreement at </w:t>
      </w:r>
      <w:hyperlink r:id="rId22" w:history="1">
        <w:r>
          <w:rPr>
            <w:rStyle w:val="Hyperlink"/>
            <w:rFonts w:ascii="Verdana" w:eastAsia="Times New Roman" w:hAnsi="Verdana" w:cs="Arial"/>
            <w:sz w:val="20"/>
            <w:szCs w:val="20"/>
          </w:rPr>
          <w:t>https://turnitin.com/agreement.asp</w:t>
        </w:r>
      </w:hyperlink>
      <w:r>
        <w:rPr>
          <w:rFonts w:ascii="Verdana" w:eastAsia="Times New Roman" w:hAnsi="Verdana" w:cs="Arial"/>
          <w:sz w:val="20"/>
          <w:szCs w:val="20"/>
        </w:rPr>
        <w:t>. Students who do not wish to submit work through Turnitin must notify their instructor via course email within the first seven days of the course. In lieu of Turnitin use, faculty may require a student to submit copies of sources, preliminary drafts, a research journal, or an annotated bibliography.</w:t>
      </w:r>
    </w:p>
    <w:p w14:paraId="1E5EB173" w14:textId="77777777" w:rsidR="002A4B5F" w:rsidRDefault="002A4B5F" w:rsidP="002A4B5F">
      <w:pPr>
        <w:rPr>
          <w:rFonts w:ascii="Verdana" w:eastAsia="Times New Roman" w:hAnsi="Verdana" w:cs="Arial"/>
          <w:b/>
          <w:sz w:val="20"/>
          <w:szCs w:val="20"/>
        </w:rPr>
      </w:pPr>
      <w:r>
        <w:rPr>
          <w:rFonts w:ascii="Verdana" w:eastAsia="Times New Roman" w:hAnsi="Verdana" w:cs="Arial"/>
          <w:b/>
          <w:sz w:val="20"/>
          <w:szCs w:val="20"/>
        </w:rPr>
        <w:t>CIVIC ENGAGEMENT</w:t>
      </w:r>
    </w:p>
    <w:p w14:paraId="31CA5D4C" w14:textId="77777777" w:rsidR="002A4B5F" w:rsidRDefault="002A4B5F" w:rsidP="002A4B5F">
      <w:pPr>
        <w:rPr>
          <w:rFonts w:ascii="Verdana" w:eastAsia="Times New Roman" w:hAnsi="Verdana" w:cs="Arial"/>
          <w:bCs/>
          <w:sz w:val="20"/>
          <w:szCs w:val="20"/>
        </w:rPr>
      </w:pPr>
      <w:r>
        <w:rPr>
          <w:rFonts w:ascii="Verdana" w:eastAsia="Times New Roman" w:hAnsi="Verdana" w:cs="Arial"/>
          <w:bCs/>
          <w:sz w:val="20"/>
          <w:szCs w:val="20"/>
        </w:rPr>
        <w:t xml:space="preserve">Students, faculty, staff, and administrators at St. Petersburg College actively serve our community. To create a record of your service hours, please input your hours at the following link:  </w:t>
      </w:r>
      <w:hyperlink r:id="rId23" w:history="1">
        <w:r>
          <w:rPr>
            <w:rStyle w:val="Hyperlink"/>
            <w:rFonts w:ascii="Verdana" w:hAnsi="Verdana"/>
            <w:sz w:val="20"/>
            <w:szCs w:val="20"/>
          </w:rPr>
          <w:t>https://blog.spcollege.edu/civic-engagement/</w:t>
        </w:r>
      </w:hyperlink>
      <w:r>
        <w:rPr>
          <w:rFonts w:ascii="Verdana" w:hAnsi="Verdana"/>
          <w:sz w:val="20"/>
          <w:szCs w:val="20"/>
        </w:rPr>
        <w:t xml:space="preserve"> and under the Resources Tab, click Register Hours</w:t>
      </w:r>
      <w:r>
        <w:rPr>
          <w:rFonts w:ascii="Verdana" w:eastAsia="Times New Roman" w:hAnsi="Verdana" w:cs="Arial"/>
          <w:bCs/>
          <w:sz w:val="20"/>
          <w:szCs w:val="20"/>
        </w:rPr>
        <w:t>. Your efforts make a difference!</w:t>
      </w:r>
    </w:p>
    <w:p w14:paraId="3B6A0241" w14:textId="77777777" w:rsidR="002A4B5F" w:rsidRDefault="002A4B5F" w:rsidP="002A4B5F">
      <w:pPr>
        <w:rPr>
          <w:rFonts w:ascii="Verdana" w:eastAsia="Times New Roman" w:hAnsi="Verdana" w:cs="Arial"/>
          <w:b/>
          <w:bCs/>
          <w:sz w:val="20"/>
          <w:szCs w:val="20"/>
        </w:rPr>
      </w:pPr>
      <w:r>
        <w:rPr>
          <w:rFonts w:ascii="Verdana" w:eastAsia="Times New Roman" w:hAnsi="Verdana" w:cs="Arial"/>
          <w:b/>
          <w:bCs/>
          <w:sz w:val="20"/>
          <w:szCs w:val="20"/>
        </w:rPr>
        <w:t>STUDENT SURVEY OF INSTRUCTION</w:t>
      </w:r>
    </w:p>
    <w:p w14:paraId="6CE542B0" w14:textId="77777777" w:rsidR="002A4B5F" w:rsidRDefault="002A4B5F" w:rsidP="002A4B5F">
      <w:pPr>
        <w:rPr>
          <w:rFonts w:ascii="Verdana" w:eastAsia="Times New Roman" w:hAnsi="Verdana" w:cs="Arial"/>
          <w:sz w:val="20"/>
          <w:szCs w:val="20"/>
        </w:rPr>
      </w:pPr>
      <w:r>
        <w:rPr>
          <w:rFonts w:ascii="Verdana" w:eastAsia="Times New Roman" w:hAnsi="Verdana" w:cs="Arial"/>
          <w:sz w:val="20"/>
          <w:szCs w:val="20"/>
        </w:rPr>
        <w:t>The Student Survey of Instruction is administered in courses each semester. It is designed to improve the quality of instruction at St. Petersburg College. All student responses are confidential and anonymous and will be used solely for the purpose of performance improvement.</w:t>
      </w:r>
    </w:p>
    <w:p w14:paraId="323C5A4A" w14:textId="77777777" w:rsidR="002A4B5F" w:rsidRDefault="002A4B5F" w:rsidP="002A4B5F">
      <w:pPr>
        <w:rPr>
          <w:rFonts w:ascii="Verdana" w:eastAsia="Times New Roman" w:hAnsi="Verdana" w:cs="Arial"/>
          <w:b/>
          <w:sz w:val="20"/>
          <w:szCs w:val="20"/>
        </w:rPr>
      </w:pPr>
      <w:r>
        <w:rPr>
          <w:rFonts w:ascii="Verdana" w:eastAsia="Times New Roman" w:hAnsi="Verdana" w:cs="Arial"/>
          <w:b/>
          <w:sz w:val="20"/>
          <w:szCs w:val="20"/>
        </w:rPr>
        <w:t>TECHNOLOGY</w:t>
      </w:r>
    </w:p>
    <w:p w14:paraId="5060A891" w14:textId="77777777" w:rsidR="002A4B5F" w:rsidRDefault="002A4B5F" w:rsidP="002A4B5F">
      <w:pPr>
        <w:spacing w:before="100" w:beforeAutospacing="1" w:after="100" w:afterAutospacing="1" w:line="240" w:lineRule="auto"/>
        <w:rPr>
          <w:rFonts w:ascii="Verdana" w:eastAsia="Times New Roman" w:hAnsi="Verdana" w:cs="Times New Roman"/>
          <w:sz w:val="20"/>
          <w:szCs w:val="20"/>
        </w:rPr>
      </w:pPr>
      <w:r>
        <w:rPr>
          <w:rFonts w:ascii="Verdana" w:eastAsia="Times New Roman" w:hAnsi="Verdana" w:cs="Arial"/>
          <w:sz w:val="20"/>
          <w:szCs w:val="20"/>
        </w:rPr>
        <w:t xml:space="preserve">Please view MyCourses Minimum Technology Requirements at the following: </w:t>
      </w:r>
      <w:hyperlink r:id="rId24" w:history="1">
        <w:r>
          <w:rPr>
            <w:rStyle w:val="Hyperlink"/>
            <w:rFonts w:ascii="Verdana" w:eastAsia="Times New Roman" w:hAnsi="Verdana" w:cs="Arial"/>
            <w:sz w:val="20"/>
            <w:szCs w:val="20"/>
          </w:rPr>
          <w:t>https://mycoursessupport.spcollege.edu/technical-requirements-for-mycourses</w:t>
        </w:r>
      </w:hyperlink>
      <w:r>
        <w:rPr>
          <w:rFonts w:ascii="Verdana" w:eastAsia="Times New Roman" w:hAnsi="Verdana" w:cs="Arial"/>
          <w:sz w:val="20"/>
          <w:szCs w:val="20"/>
        </w:rPr>
        <w:t xml:space="preserve">. </w:t>
      </w:r>
    </w:p>
    <w:p w14:paraId="272F9ACB" w14:textId="77777777" w:rsidR="002A4B5F" w:rsidRDefault="002A4B5F" w:rsidP="002A4B5F">
      <w:pPr>
        <w:spacing w:before="100" w:beforeAutospacing="1" w:after="100" w:afterAutospacing="1" w:line="240" w:lineRule="auto"/>
        <w:rPr>
          <w:rFonts w:ascii="Verdana" w:eastAsia="Times New Roman" w:hAnsi="Verdana" w:cs="Times New Roman"/>
          <w:sz w:val="20"/>
          <w:szCs w:val="20"/>
        </w:rPr>
      </w:pPr>
      <w:r>
        <w:rPr>
          <w:rFonts w:ascii="Verdana" w:eastAsia="Times New Roman" w:hAnsi="Verdana" w:cs="Arial"/>
          <w:sz w:val="20"/>
          <w:szCs w:val="20"/>
        </w:rPr>
        <w:t xml:space="preserve">Students should know how to navigate the course and use the course tools. Dropbox-style assignments may require attachments in either Microsoft Word (.doc or .docx), Rich Text Format (.rtf), or PDF format so they can be properly evaluated. If an attachment cannot be opened by the instructor, students will be required to re-format and re-submit an assignment so that it can be evaluated and returned with feedback. </w:t>
      </w:r>
    </w:p>
    <w:p w14:paraId="68522899" w14:textId="77777777" w:rsidR="002A4B5F" w:rsidRDefault="002A4B5F" w:rsidP="002A4B5F">
      <w:pPr>
        <w:spacing w:before="100" w:beforeAutospacing="1" w:after="100" w:afterAutospacing="1" w:line="240" w:lineRule="auto"/>
        <w:rPr>
          <w:rFonts w:ascii="Verdana" w:eastAsia="Times New Roman" w:hAnsi="Verdana" w:cs="Times New Roman"/>
          <w:sz w:val="20"/>
          <w:szCs w:val="20"/>
        </w:rPr>
      </w:pPr>
      <w:r>
        <w:rPr>
          <w:rFonts w:ascii="Verdana" w:eastAsia="Times New Roman" w:hAnsi="Verdana" w:cs="Arial"/>
          <w:sz w:val="20"/>
          <w:szCs w:val="20"/>
        </w:rPr>
        <w:lastRenderedPageBreak/>
        <w:t>MyCourses tutorials are available to students and are located at the beginning of the course. Most features on MyCourses are accessible on mobile devices, although it is recommended that you use a computer for quizzes, tests, and essay assignments.</w:t>
      </w:r>
    </w:p>
    <w:p w14:paraId="32EC6108" w14:textId="77777777" w:rsidR="002A4B5F" w:rsidRDefault="002A4B5F" w:rsidP="002A4B5F">
      <w:pPr>
        <w:spacing w:before="100" w:beforeAutospacing="1" w:after="100" w:afterAutospacing="1" w:line="240" w:lineRule="auto"/>
        <w:outlineLvl w:val="2"/>
      </w:pPr>
      <w:r>
        <w:rPr>
          <w:rFonts w:ascii="Verdana" w:eastAsia="Times New Roman" w:hAnsi="Verdana" w:cs="Arial"/>
          <w:b/>
          <w:bCs/>
          <w:sz w:val="20"/>
          <w:szCs w:val="20"/>
        </w:rPr>
        <w:t xml:space="preserve">Accessibility of Technology:  </w:t>
      </w:r>
      <w:r>
        <w:rPr>
          <w:rFonts w:ascii="Verdana" w:eastAsia="Times New Roman" w:hAnsi="Verdana" w:cs="Arial"/>
          <w:sz w:val="20"/>
          <w:szCs w:val="20"/>
        </w:rPr>
        <w:t xml:space="preserve">Please click on the following link to learn about equal access to education: </w:t>
      </w:r>
      <w:hyperlink r:id="rId25" w:history="1">
        <w:r>
          <w:rPr>
            <w:rStyle w:val="Hyperlink"/>
            <w:rFonts w:ascii="Verdana" w:eastAsia="Times New Roman" w:hAnsi="Verdana" w:cs="Arial"/>
            <w:sz w:val="20"/>
            <w:szCs w:val="20"/>
          </w:rPr>
          <w:t>https://www.d2l.com/accessibility/</w:t>
        </w:r>
      </w:hyperlink>
      <w:r>
        <w:rPr>
          <w:rFonts w:ascii="Verdana" w:eastAsia="Times New Roman" w:hAnsi="Verdana" w:cs="Arial"/>
          <w:sz w:val="20"/>
          <w:szCs w:val="20"/>
        </w:rPr>
        <w:t xml:space="preserve">.   </w:t>
      </w:r>
    </w:p>
    <w:p w14:paraId="31533584" w14:textId="77777777" w:rsidR="002A4B5F" w:rsidRDefault="002A4B5F" w:rsidP="002A4B5F">
      <w:pPr>
        <w:spacing w:before="100" w:beforeAutospacing="1" w:after="100" w:afterAutospacing="1" w:line="240" w:lineRule="auto"/>
        <w:outlineLvl w:val="2"/>
        <w:rPr>
          <w:rFonts w:ascii="Verdana" w:eastAsia="Times New Roman" w:hAnsi="Verdana" w:cs="Times New Roman"/>
          <w:sz w:val="20"/>
          <w:szCs w:val="20"/>
        </w:rPr>
      </w:pPr>
      <w:r>
        <w:rPr>
          <w:rFonts w:ascii="Verdana" w:eastAsia="Times New Roman" w:hAnsi="Verdana" w:cs="Arial"/>
          <w:b/>
          <w:bCs/>
          <w:sz w:val="20"/>
          <w:szCs w:val="20"/>
        </w:rPr>
        <w:t xml:space="preserve">Privacy:  </w:t>
      </w:r>
      <w:r>
        <w:rPr>
          <w:rFonts w:ascii="Verdana" w:eastAsia="Times New Roman" w:hAnsi="Verdana" w:cs="Arial"/>
          <w:sz w:val="20"/>
          <w:szCs w:val="20"/>
        </w:rPr>
        <w:t xml:space="preserve">Please view the MyCourses privacy statement at the following link: </w:t>
      </w:r>
      <w:hyperlink r:id="rId26" w:history="1">
        <w:r>
          <w:rPr>
            <w:rStyle w:val="Hyperlink"/>
            <w:rFonts w:ascii="Verdana" w:eastAsia="Times New Roman" w:hAnsi="Verdana" w:cs="Arial"/>
            <w:sz w:val="20"/>
            <w:szCs w:val="20"/>
          </w:rPr>
          <w:t>https://www.d2l.com/legal/privacy/</w:t>
        </w:r>
      </w:hyperlink>
      <w:r>
        <w:rPr>
          <w:rFonts w:ascii="Verdana" w:eastAsia="Times New Roman" w:hAnsi="Verdana" w:cs="Arial"/>
          <w:sz w:val="20"/>
          <w:szCs w:val="20"/>
        </w:rPr>
        <w:t>.</w:t>
      </w:r>
    </w:p>
    <w:p w14:paraId="204B1CB9" w14:textId="57A0913A" w:rsidR="00647E21" w:rsidRPr="00B924BC" w:rsidRDefault="002A4B5F" w:rsidP="002A4B5F">
      <w:r>
        <w:rPr>
          <w:rFonts w:ascii="Verdana" w:eastAsia="Times New Roman" w:hAnsi="Verdana" w:cs="Arial"/>
          <w:b/>
          <w:bCs/>
          <w:sz w:val="20"/>
          <w:szCs w:val="20"/>
        </w:rPr>
        <w:t xml:space="preserve">Technical Support: </w:t>
      </w:r>
      <w:r>
        <w:rPr>
          <w:rFonts w:ascii="Verdana" w:eastAsia="Times New Roman" w:hAnsi="Verdana" w:cs="Arial"/>
          <w:sz w:val="20"/>
          <w:szCs w:val="20"/>
        </w:rPr>
        <w:t xml:space="preserve">Technical support is available to assist you via </w:t>
      </w:r>
      <w:hyperlink r:id="rId27" w:history="1">
        <w:r>
          <w:rPr>
            <w:rStyle w:val="Hyperlink"/>
            <w:rFonts w:ascii="Verdana" w:eastAsia="Times New Roman" w:hAnsi="Verdana" w:cs="Arial"/>
            <w:sz w:val="20"/>
            <w:szCs w:val="20"/>
          </w:rPr>
          <w:t>https://support.spcollege.edu/SitePages/Home.aspx</w:t>
        </w:r>
      </w:hyperlink>
      <w:r>
        <w:rPr>
          <w:rFonts w:ascii="Verdana" w:eastAsia="Times New Roman" w:hAnsi="Verdana" w:cs="Arial"/>
          <w:sz w:val="20"/>
          <w:szCs w:val="20"/>
        </w:rPr>
        <w:t xml:space="preserve">.  </w:t>
      </w:r>
    </w:p>
    <w:p w14:paraId="7FE8C85B" w14:textId="1D715809" w:rsidR="002A4B5F" w:rsidRDefault="002A4B5F" w:rsidP="002A4B5F">
      <w:pPr>
        <w:rPr>
          <w:rFonts w:ascii="Verdana" w:eastAsia="Times New Roman" w:hAnsi="Verdana" w:cs="Arial"/>
          <w:b/>
          <w:sz w:val="20"/>
          <w:szCs w:val="20"/>
        </w:rPr>
      </w:pPr>
      <w:r>
        <w:rPr>
          <w:rFonts w:ascii="Verdana" w:eastAsia="Times New Roman" w:hAnsi="Verdana" w:cs="Arial"/>
          <w:b/>
          <w:sz w:val="20"/>
          <w:szCs w:val="20"/>
        </w:rPr>
        <w:t>INSTRUCTIONAL CONTINUITY PLAN AND EMERGENCY PREPAREDNESS</w:t>
      </w:r>
    </w:p>
    <w:p w14:paraId="205B4D96" w14:textId="77777777" w:rsidR="002A4B5F" w:rsidRDefault="002A4B5F" w:rsidP="002A4B5F">
      <w:pPr>
        <w:rPr>
          <w:rFonts w:ascii="Verdana" w:eastAsia="Times New Roman" w:hAnsi="Verdana" w:cs="Arial"/>
          <w:sz w:val="20"/>
          <w:szCs w:val="20"/>
        </w:rPr>
      </w:pPr>
      <w:r>
        <w:rPr>
          <w:rFonts w:ascii="Verdana" w:eastAsia="Times New Roman" w:hAnsi="Verdana" w:cs="Arial"/>
          <w:sz w:val="20"/>
          <w:szCs w:val="20"/>
        </w:rPr>
        <w:t xml:space="preserve">The following St. Petersburg College website: </w:t>
      </w:r>
      <w:hyperlink r:id="rId28" w:history="1">
        <w:r>
          <w:rPr>
            <w:rStyle w:val="Hyperlink"/>
            <w:rFonts w:ascii="Verdana" w:hAnsi="Verdana"/>
            <w:sz w:val="20"/>
            <w:szCs w:val="20"/>
          </w:rPr>
          <w:t>https://spcemergency.com/</w:t>
        </w:r>
      </w:hyperlink>
      <w:r>
        <w:rPr>
          <w:rFonts w:ascii="Verdana" w:eastAsia="Times New Roman" w:hAnsi="Verdana" w:cs="Arial"/>
          <w:sz w:val="20"/>
          <w:szCs w:val="20"/>
        </w:rPr>
        <w:t xml:space="preserve"> is the official source of college information regarding the status of the institution. Other important information will be communicated via SPC Alert, local media outlets, and the college toll-free phone number: 866-822-3978. All decisions concerning the discontinuation of college functions, cancellation of classes, or cessation of operations rest with the President or designee.</w:t>
      </w:r>
    </w:p>
    <w:p w14:paraId="69BC3726" w14:textId="77777777" w:rsidR="002A4B5F" w:rsidRDefault="002A4B5F" w:rsidP="002A4B5F">
      <w:pPr>
        <w:rPr>
          <w:rFonts w:ascii="Verdana" w:eastAsia="Times New Roman" w:hAnsi="Verdana" w:cs="Arial"/>
          <w:b/>
          <w:sz w:val="20"/>
          <w:szCs w:val="20"/>
        </w:rPr>
      </w:pPr>
      <w:r>
        <w:rPr>
          <w:rFonts w:ascii="Verdana" w:eastAsia="Times New Roman" w:hAnsi="Verdana" w:cs="Arial"/>
          <w:b/>
          <w:sz w:val="20"/>
          <w:szCs w:val="20"/>
        </w:rPr>
        <w:t>REGISTRATION FOR NEXT SEMESTER</w:t>
      </w:r>
    </w:p>
    <w:p w14:paraId="749CADD4" w14:textId="77777777" w:rsidR="002A4B5F" w:rsidRDefault="002A4B5F" w:rsidP="002A4B5F">
      <w:pPr>
        <w:rPr>
          <w:rFonts w:ascii="Verdana" w:eastAsia="Times New Roman" w:hAnsi="Verdana" w:cs="Arial"/>
          <w:sz w:val="20"/>
          <w:szCs w:val="20"/>
        </w:rPr>
      </w:pPr>
      <w:r>
        <w:rPr>
          <w:rFonts w:ascii="Verdana" w:hAnsi="Verdana"/>
          <w:sz w:val="20"/>
          <w:szCs w:val="20"/>
        </w:rPr>
        <w:t xml:space="preserve">If you have any questions for next semester’s registration and selection of courses, please reach out to me so I can help you or guide you to someone who can be helpful to you. To view the registration dates for next semester, please click on the following link:  </w:t>
      </w:r>
      <w:hyperlink r:id="rId29" w:history="1">
        <w:r>
          <w:rPr>
            <w:rStyle w:val="Hyperlink"/>
            <w:rFonts w:ascii="Verdana" w:hAnsi="Verdana"/>
            <w:sz w:val="20"/>
            <w:szCs w:val="20"/>
          </w:rPr>
          <w:t>https://go.spcollege.edu/calendar/</w:t>
        </w:r>
      </w:hyperlink>
      <w:r>
        <w:rPr>
          <w:rFonts w:ascii="Verdana" w:hAnsi="Verdana"/>
          <w:sz w:val="20"/>
          <w:szCs w:val="20"/>
        </w:rPr>
        <w:t xml:space="preserve"> and scroll to “Registration.”</w:t>
      </w:r>
    </w:p>
    <w:p w14:paraId="39C595FA" w14:textId="77777777" w:rsidR="002A4B5F" w:rsidRDefault="002A4B5F" w:rsidP="002A4B5F">
      <w:pPr>
        <w:rPr>
          <w:rFonts w:ascii="Verdana" w:eastAsia="Times New Roman" w:hAnsi="Verdana" w:cs="Arial"/>
          <w:sz w:val="20"/>
          <w:szCs w:val="20"/>
        </w:rPr>
      </w:pPr>
    </w:p>
    <w:p w14:paraId="6C176A50" w14:textId="77777777" w:rsidR="002A4B5F" w:rsidRDefault="002A4B5F" w:rsidP="002A4B5F">
      <w:pPr>
        <w:rPr>
          <w:rFonts w:ascii="Verdana" w:eastAsia="Times New Roman" w:hAnsi="Verdana" w:cs="Arial"/>
          <w:sz w:val="20"/>
          <w:szCs w:val="20"/>
        </w:rPr>
      </w:pPr>
    </w:p>
    <w:p w14:paraId="64D69E62" w14:textId="77777777" w:rsidR="001B44C9" w:rsidRDefault="001B44C9"/>
    <w:sectPr w:rsidR="001B44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F1A3664"/>
    <w:multiLevelType w:val="multilevel"/>
    <w:tmpl w:val="915E66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2950CF"/>
    <w:multiLevelType w:val="multilevel"/>
    <w:tmpl w:val="CC464C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DB3F8C"/>
    <w:multiLevelType w:val="multilevel"/>
    <w:tmpl w:val="4C0842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DA1DD9"/>
    <w:multiLevelType w:val="multilevel"/>
    <w:tmpl w:val="84AC29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B6864C2"/>
    <w:multiLevelType w:val="hybridMultilevel"/>
    <w:tmpl w:val="4CFE0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56410379">
    <w:abstractNumId w:val="2"/>
  </w:num>
  <w:num w:numId="2" w16cid:durableId="278224447">
    <w:abstractNumId w:val="0"/>
  </w:num>
  <w:num w:numId="3" w16cid:durableId="837380057">
    <w:abstractNumId w:val="1"/>
  </w:num>
  <w:num w:numId="4" w16cid:durableId="441608125">
    <w:abstractNumId w:val="3"/>
  </w:num>
  <w:num w:numId="5" w16cid:durableId="171831006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B5F"/>
    <w:rsid w:val="000039C7"/>
    <w:rsid w:val="00177D0F"/>
    <w:rsid w:val="00180BDF"/>
    <w:rsid w:val="001B44C9"/>
    <w:rsid w:val="001D4766"/>
    <w:rsid w:val="00216B94"/>
    <w:rsid w:val="002600F3"/>
    <w:rsid w:val="00280BEF"/>
    <w:rsid w:val="002A10CA"/>
    <w:rsid w:val="002A4B5F"/>
    <w:rsid w:val="002A4FF6"/>
    <w:rsid w:val="002A5D45"/>
    <w:rsid w:val="002C32A5"/>
    <w:rsid w:val="00331DE6"/>
    <w:rsid w:val="003379FC"/>
    <w:rsid w:val="00340144"/>
    <w:rsid w:val="003463CD"/>
    <w:rsid w:val="003E6E54"/>
    <w:rsid w:val="00400B82"/>
    <w:rsid w:val="0043759B"/>
    <w:rsid w:val="004658D9"/>
    <w:rsid w:val="00481A65"/>
    <w:rsid w:val="004D0E90"/>
    <w:rsid w:val="004E6D09"/>
    <w:rsid w:val="004F5D58"/>
    <w:rsid w:val="004F5FD8"/>
    <w:rsid w:val="00511945"/>
    <w:rsid w:val="00537CCE"/>
    <w:rsid w:val="005840B8"/>
    <w:rsid w:val="005E404D"/>
    <w:rsid w:val="006427B1"/>
    <w:rsid w:val="00647E21"/>
    <w:rsid w:val="0067030A"/>
    <w:rsid w:val="0067145F"/>
    <w:rsid w:val="006C6C6C"/>
    <w:rsid w:val="00746315"/>
    <w:rsid w:val="007A16FD"/>
    <w:rsid w:val="007C16E7"/>
    <w:rsid w:val="007D1B9E"/>
    <w:rsid w:val="007D724C"/>
    <w:rsid w:val="00812F6A"/>
    <w:rsid w:val="00823EE8"/>
    <w:rsid w:val="008517E9"/>
    <w:rsid w:val="00852D59"/>
    <w:rsid w:val="008A3D18"/>
    <w:rsid w:val="008A5582"/>
    <w:rsid w:val="00902AF0"/>
    <w:rsid w:val="009535DF"/>
    <w:rsid w:val="00995CAD"/>
    <w:rsid w:val="009C026F"/>
    <w:rsid w:val="009C27AA"/>
    <w:rsid w:val="009F4003"/>
    <w:rsid w:val="00A26D69"/>
    <w:rsid w:val="00A46A3C"/>
    <w:rsid w:val="00A80E16"/>
    <w:rsid w:val="00AA6947"/>
    <w:rsid w:val="00B324BA"/>
    <w:rsid w:val="00B76A7C"/>
    <w:rsid w:val="00B85D60"/>
    <w:rsid w:val="00B924BC"/>
    <w:rsid w:val="00B96297"/>
    <w:rsid w:val="00BB5D70"/>
    <w:rsid w:val="00BD202F"/>
    <w:rsid w:val="00BE79DE"/>
    <w:rsid w:val="00C01004"/>
    <w:rsid w:val="00C30159"/>
    <w:rsid w:val="00C37FC3"/>
    <w:rsid w:val="00C80C34"/>
    <w:rsid w:val="00C86CB0"/>
    <w:rsid w:val="00CA443C"/>
    <w:rsid w:val="00D2579F"/>
    <w:rsid w:val="00DE0A7D"/>
    <w:rsid w:val="00E429FF"/>
    <w:rsid w:val="00E92147"/>
    <w:rsid w:val="00E93088"/>
    <w:rsid w:val="00EE1C27"/>
    <w:rsid w:val="00F502EE"/>
    <w:rsid w:val="00FB2692"/>
    <w:rsid w:val="00FC58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80C1D"/>
  <w15:chartTrackingRefBased/>
  <w15:docId w15:val="{B8D880C0-C3E3-49C5-85F6-53D84C71A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B5F"/>
    <w:pPr>
      <w:spacing w:line="256" w:lineRule="auto"/>
    </w:pPr>
  </w:style>
  <w:style w:type="paragraph" w:styleId="Heading1">
    <w:name w:val="heading 1"/>
    <w:basedOn w:val="Normal"/>
    <w:next w:val="Normal"/>
    <w:link w:val="Heading1Char"/>
    <w:uiPriority w:val="9"/>
    <w:qFormat/>
    <w:rsid w:val="002A4B5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2A4B5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2A4B5F"/>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2A4B5F"/>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2A4B5F"/>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2A4B5F"/>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A4B5F"/>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A4B5F"/>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A4B5F"/>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4B5F"/>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2A4B5F"/>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2A4B5F"/>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A4B5F"/>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2A4B5F"/>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2A4B5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A4B5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A4B5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A4B5F"/>
    <w:rPr>
      <w:rFonts w:eastAsiaTheme="majorEastAsia" w:cstheme="majorBidi"/>
      <w:color w:val="272727" w:themeColor="text1" w:themeTint="D8"/>
    </w:rPr>
  </w:style>
  <w:style w:type="paragraph" w:styleId="Title">
    <w:name w:val="Title"/>
    <w:basedOn w:val="Normal"/>
    <w:next w:val="Normal"/>
    <w:link w:val="TitleChar"/>
    <w:uiPriority w:val="10"/>
    <w:qFormat/>
    <w:rsid w:val="002A4B5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A4B5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A4B5F"/>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A4B5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A4B5F"/>
    <w:pPr>
      <w:spacing w:before="160"/>
      <w:jc w:val="center"/>
    </w:pPr>
    <w:rPr>
      <w:i/>
      <w:iCs/>
      <w:color w:val="404040" w:themeColor="text1" w:themeTint="BF"/>
    </w:rPr>
  </w:style>
  <w:style w:type="character" w:customStyle="1" w:styleId="QuoteChar">
    <w:name w:val="Quote Char"/>
    <w:basedOn w:val="DefaultParagraphFont"/>
    <w:link w:val="Quote"/>
    <w:uiPriority w:val="29"/>
    <w:rsid w:val="002A4B5F"/>
    <w:rPr>
      <w:i/>
      <w:iCs/>
      <w:color w:val="404040" w:themeColor="text1" w:themeTint="BF"/>
    </w:rPr>
  </w:style>
  <w:style w:type="paragraph" w:styleId="ListParagraph">
    <w:name w:val="List Paragraph"/>
    <w:basedOn w:val="Normal"/>
    <w:uiPriority w:val="34"/>
    <w:qFormat/>
    <w:rsid w:val="002A4B5F"/>
    <w:pPr>
      <w:ind w:left="720"/>
      <w:contextualSpacing/>
    </w:pPr>
  </w:style>
  <w:style w:type="character" w:styleId="IntenseEmphasis">
    <w:name w:val="Intense Emphasis"/>
    <w:basedOn w:val="DefaultParagraphFont"/>
    <w:uiPriority w:val="21"/>
    <w:qFormat/>
    <w:rsid w:val="002A4B5F"/>
    <w:rPr>
      <w:i/>
      <w:iCs/>
      <w:color w:val="0F4761" w:themeColor="accent1" w:themeShade="BF"/>
    </w:rPr>
  </w:style>
  <w:style w:type="paragraph" w:styleId="IntenseQuote">
    <w:name w:val="Intense Quote"/>
    <w:basedOn w:val="Normal"/>
    <w:next w:val="Normal"/>
    <w:link w:val="IntenseQuoteChar"/>
    <w:uiPriority w:val="30"/>
    <w:qFormat/>
    <w:rsid w:val="002A4B5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A4B5F"/>
    <w:rPr>
      <w:i/>
      <w:iCs/>
      <w:color w:val="0F4761" w:themeColor="accent1" w:themeShade="BF"/>
    </w:rPr>
  </w:style>
  <w:style w:type="character" w:styleId="IntenseReference">
    <w:name w:val="Intense Reference"/>
    <w:basedOn w:val="DefaultParagraphFont"/>
    <w:uiPriority w:val="32"/>
    <w:qFormat/>
    <w:rsid w:val="002A4B5F"/>
    <w:rPr>
      <w:b/>
      <w:bCs/>
      <w:smallCaps/>
      <w:color w:val="0F4761" w:themeColor="accent1" w:themeShade="BF"/>
      <w:spacing w:val="5"/>
    </w:rPr>
  </w:style>
  <w:style w:type="character" w:styleId="Hyperlink">
    <w:name w:val="Hyperlink"/>
    <w:basedOn w:val="DefaultParagraphFont"/>
    <w:uiPriority w:val="99"/>
    <w:unhideWhenUsed/>
    <w:rsid w:val="002A4B5F"/>
    <w:rPr>
      <w:color w:val="467886" w:themeColor="hyperlink"/>
      <w:u w:val="single"/>
    </w:rPr>
  </w:style>
  <w:style w:type="character" w:styleId="UnresolvedMention">
    <w:name w:val="Unresolved Mention"/>
    <w:basedOn w:val="DefaultParagraphFont"/>
    <w:uiPriority w:val="99"/>
    <w:semiHidden/>
    <w:unhideWhenUsed/>
    <w:rsid w:val="00995CAD"/>
    <w:rPr>
      <w:color w:val="605E5C"/>
      <w:shd w:val="clear" w:color="auto" w:fill="E1DFDD"/>
    </w:rPr>
  </w:style>
  <w:style w:type="character" w:styleId="FollowedHyperlink">
    <w:name w:val="FollowedHyperlink"/>
    <w:basedOn w:val="DefaultParagraphFont"/>
    <w:uiPriority w:val="99"/>
    <w:semiHidden/>
    <w:unhideWhenUsed/>
    <w:rsid w:val="0067145F"/>
    <w:rPr>
      <w:color w:val="96607D" w:themeColor="followedHyperlink"/>
      <w:u w:val="single"/>
    </w:rPr>
  </w:style>
  <w:style w:type="character" w:customStyle="1" w:styleId="cell-content">
    <w:name w:val="cell-content"/>
    <w:basedOn w:val="DefaultParagraphFont"/>
    <w:rsid w:val="008A3D18"/>
  </w:style>
  <w:style w:type="character" w:customStyle="1" w:styleId="cell-name">
    <w:name w:val="cell-name"/>
    <w:basedOn w:val="DefaultParagraphFont"/>
    <w:rsid w:val="008A3D18"/>
  </w:style>
  <w:style w:type="character" w:styleId="Strong">
    <w:name w:val="Strong"/>
    <w:basedOn w:val="DefaultParagraphFont"/>
    <w:uiPriority w:val="22"/>
    <w:qFormat/>
    <w:rsid w:val="008A3D18"/>
    <w:rPr>
      <w:b/>
      <w:bCs/>
    </w:rPr>
  </w:style>
  <w:style w:type="paragraph" w:styleId="NormalWeb">
    <w:name w:val="Normal (Web)"/>
    <w:basedOn w:val="Normal"/>
    <w:uiPriority w:val="99"/>
    <w:semiHidden/>
    <w:unhideWhenUsed/>
    <w:rsid w:val="008A3D1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A3D1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9884083">
      <w:bodyDiv w:val="1"/>
      <w:marLeft w:val="0"/>
      <w:marRight w:val="0"/>
      <w:marTop w:val="0"/>
      <w:marBottom w:val="0"/>
      <w:divBdr>
        <w:top w:val="none" w:sz="0" w:space="0" w:color="auto"/>
        <w:left w:val="none" w:sz="0" w:space="0" w:color="auto"/>
        <w:bottom w:val="none" w:sz="0" w:space="0" w:color="auto"/>
        <w:right w:val="none" w:sz="0" w:space="0" w:color="auto"/>
      </w:divBdr>
    </w:div>
    <w:div w:id="492722863">
      <w:bodyDiv w:val="1"/>
      <w:marLeft w:val="0"/>
      <w:marRight w:val="0"/>
      <w:marTop w:val="0"/>
      <w:marBottom w:val="0"/>
      <w:divBdr>
        <w:top w:val="none" w:sz="0" w:space="0" w:color="auto"/>
        <w:left w:val="none" w:sz="0" w:space="0" w:color="auto"/>
        <w:bottom w:val="none" w:sz="0" w:space="0" w:color="auto"/>
        <w:right w:val="none" w:sz="0" w:space="0" w:color="auto"/>
      </w:divBdr>
    </w:div>
    <w:div w:id="1422339313">
      <w:bodyDiv w:val="1"/>
      <w:marLeft w:val="0"/>
      <w:marRight w:val="0"/>
      <w:marTop w:val="0"/>
      <w:marBottom w:val="0"/>
      <w:divBdr>
        <w:top w:val="none" w:sz="0" w:space="0" w:color="auto"/>
        <w:left w:val="none" w:sz="0" w:space="0" w:color="auto"/>
        <w:bottom w:val="none" w:sz="0" w:space="0" w:color="auto"/>
        <w:right w:val="none" w:sz="0" w:space="0" w:color="auto"/>
      </w:divBdr>
      <w:divsChild>
        <w:div w:id="283007405">
          <w:marLeft w:val="0"/>
          <w:marRight w:val="0"/>
          <w:marTop w:val="0"/>
          <w:marBottom w:val="0"/>
          <w:divBdr>
            <w:top w:val="none" w:sz="0" w:space="0" w:color="auto"/>
            <w:left w:val="none" w:sz="0" w:space="0" w:color="auto"/>
            <w:bottom w:val="none" w:sz="0" w:space="0" w:color="auto"/>
            <w:right w:val="none" w:sz="0" w:space="0" w:color="auto"/>
          </w:divBdr>
          <w:divsChild>
            <w:div w:id="1053312552">
              <w:marLeft w:val="0"/>
              <w:marRight w:val="0"/>
              <w:marTop w:val="0"/>
              <w:marBottom w:val="0"/>
              <w:divBdr>
                <w:top w:val="none" w:sz="0" w:space="0" w:color="auto"/>
                <w:left w:val="none" w:sz="0" w:space="0" w:color="auto"/>
                <w:bottom w:val="none" w:sz="0" w:space="0" w:color="auto"/>
                <w:right w:val="none" w:sz="0" w:space="0" w:color="auto"/>
              </w:divBdr>
              <w:divsChild>
                <w:div w:id="1503659492">
                  <w:marLeft w:val="0"/>
                  <w:marRight w:val="0"/>
                  <w:marTop w:val="0"/>
                  <w:marBottom w:val="0"/>
                  <w:divBdr>
                    <w:top w:val="none" w:sz="0" w:space="0" w:color="auto"/>
                    <w:left w:val="none" w:sz="0" w:space="0" w:color="auto"/>
                    <w:bottom w:val="none" w:sz="0" w:space="0" w:color="auto"/>
                    <w:right w:val="none" w:sz="0" w:space="0" w:color="auto"/>
                  </w:divBdr>
                </w:div>
                <w:div w:id="2048482039">
                  <w:marLeft w:val="0"/>
                  <w:marRight w:val="0"/>
                  <w:marTop w:val="0"/>
                  <w:marBottom w:val="0"/>
                  <w:divBdr>
                    <w:top w:val="none" w:sz="0" w:space="0" w:color="auto"/>
                    <w:left w:val="none" w:sz="0" w:space="0" w:color="auto"/>
                    <w:bottom w:val="none" w:sz="0" w:space="0" w:color="auto"/>
                    <w:right w:val="none" w:sz="0" w:space="0" w:color="auto"/>
                  </w:divBdr>
                </w:div>
                <w:div w:id="1686177723">
                  <w:marLeft w:val="0"/>
                  <w:marRight w:val="0"/>
                  <w:marTop w:val="0"/>
                  <w:marBottom w:val="0"/>
                  <w:divBdr>
                    <w:top w:val="none" w:sz="0" w:space="0" w:color="auto"/>
                    <w:left w:val="none" w:sz="0" w:space="0" w:color="auto"/>
                    <w:bottom w:val="none" w:sz="0" w:space="0" w:color="auto"/>
                    <w:right w:val="none" w:sz="0" w:space="0" w:color="auto"/>
                  </w:divBdr>
                </w:div>
                <w:div w:id="423497904">
                  <w:marLeft w:val="0"/>
                  <w:marRight w:val="0"/>
                  <w:marTop w:val="0"/>
                  <w:marBottom w:val="0"/>
                  <w:divBdr>
                    <w:top w:val="none" w:sz="0" w:space="0" w:color="auto"/>
                    <w:left w:val="none" w:sz="0" w:space="0" w:color="auto"/>
                    <w:bottom w:val="none" w:sz="0" w:space="0" w:color="auto"/>
                    <w:right w:val="none" w:sz="0" w:space="0" w:color="auto"/>
                  </w:divBdr>
                </w:div>
                <w:div w:id="739061993">
                  <w:marLeft w:val="0"/>
                  <w:marRight w:val="0"/>
                  <w:marTop w:val="0"/>
                  <w:marBottom w:val="0"/>
                  <w:divBdr>
                    <w:top w:val="none" w:sz="0" w:space="0" w:color="auto"/>
                    <w:left w:val="none" w:sz="0" w:space="0" w:color="auto"/>
                    <w:bottom w:val="none" w:sz="0" w:space="0" w:color="auto"/>
                    <w:right w:val="none" w:sz="0" w:space="0" w:color="auto"/>
                  </w:divBdr>
                </w:div>
                <w:div w:id="1804032375">
                  <w:marLeft w:val="0"/>
                  <w:marRight w:val="0"/>
                  <w:marTop w:val="0"/>
                  <w:marBottom w:val="0"/>
                  <w:divBdr>
                    <w:top w:val="none" w:sz="0" w:space="0" w:color="auto"/>
                    <w:left w:val="none" w:sz="0" w:space="0" w:color="auto"/>
                    <w:bottom w:val="none" w:sz="0" w:space="0" w:color="auto"/>
                    <w:right w:val="none" w:sz="0" w:space="0" w:color="auto"/>
                  </w:divBdr>
                </w:div>
                <w:div w:id="1479110015">
                  <w:marLeft w:val="0"/>
                  <w:marRight w:val="0"/>
                  <w:marTop w:val="0"/>
                  <w:marBottom w:val="0"/>
                  <w:divBdr>
                    <w:top w:val="none" w:sz="0" w:space="0" w:color="auto"/>
                    <w:left w:val="none" w:sz="0" w:space="0" w:color="auto"/>
                    <w:bottom w:val="none" w:sz="0" w:space="0" w:color="auto"/>
                    <w:right w:val="none" w:sz="0" w:space="0" w:color="auto"/>
                  </w:divBdr>
                </w:div>
                <w:div w:id="1433089079">
                  <w:marLeft w:val="0"/>
                  <w:marRight w:val="0"/>
                  <w:marTop w:val="0"/>
                  <w:marBottom w:val="0"/>
                  <w:divBdr>
                    <w:top w:val="none" w:sz="0" w:space="0" w:color="auto"/>
                    <w:left w:val="none" w:sz="0" w:space="0" w:color="auto"/>
                    <w:bottom w:val="none" w:sz="0" w:space="0" w:color="auto"/>
                    <w:right w:val="none" w:sz="0" w:space="0" w:color="auto"/>
                  </w:divBdr>
                  <w:divsChild>
                    <w:div w:id="989289436">
                      <w:marLeft w:val="0"/>
                      <w:marRight w:val="0"/>
                      <w:marTop w:val="0"/>
                      <w:marBottom w:val="0"/>
                      <w:divBdr>
                        <w:top w:val="none" w:sz="0" w:space="0" w:color="auto"/>
                        <w:left w:val="none" w:sz="0" w:space="0" w:color="auto"/>
                        <w:bottom w:val="none" w:sz="0" w:space="0" w:color="auto"/>
                        <w:right w:val="none" w:sz="0" w:space="0" w:color="auto"/>
                      </w:divBdr>
                    </w:div>
                    <w:div w:id="67391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389455">
          <w:marLeft w:val="0"/>
          <w:marRight w:val="0"/>
          <w:marTop w:val="0"/>
          <w:marBottom w:val="0"/>
          <w:divBdr>
            <w:top w:val="none" w:sz="0" w:space="0" w:color="auto"/>
            <w:left w:val="none" w:sz="0" w:space="0" w:color="auto"/>
            <w:bottom w:val="none" w:sz="0" w:space="0" w:color="auto"/>
            <w:right w:val="none" w:sz="0" w:space="0" w:color="auto"/>
          </w:divBdr>
          <w:divsChild>
            <w:div w:id="1982229335">
              <w:marLeft w:val="0"/>
              <w:marRight w:val="0"/>
              <w:marTop w:val="0"/>
              <w:marBottom w:val="0"/>
              <w:divBdr>
                <w:top w:val="none" w:sz="0" w:space="0" w:color="auto"/>
                <w:left w:val="none" w:sz="0" w:space="0" w:color="auto"/>
                <w:bottom w:val="none" w:sz="0" w:space="0" w:color="auto"/>
                <w:right w:val="none" w:sz="0" w:space="0" w:color="auto"/>
              </w:divBdr>
            </w:div>
            <w:div w:id="22407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092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H:\content\enforced\166437-OFR_MERGED_785_0540\Smiley.Joseph@spcollege.edu" TargetMode="External"/><Relationship Id="rId13" Type="http://schemas.openxmlformats.org/officeDocument/2006/relationships/hyperlink" Target="https://www.spcollege.edu/current-students/learning-resources" TargetMode="External"/><Relationship Id="rId18" Type="http://schemas.openxmlformats.org/officeDocument/2006/relationships/hyperlink" Target="https://www.spcollege.edu/current-students/student-affairs/student-right-to-know/student-responsibilities" TargetMode="External"/><Relationship Id="rId26" Type="http://schemas.openxmlformats.org/officeDocument/2006/relationships/hyperlink" Target="https://www.d2l.com/legal/privacy/" TargetMode="External"/><Relationship Id="rId3" Type="http://schemas.openxmlformats.org/officeDocument/2006/relationships/settings" Target="settings.xml"/><Relationship Id="rId21" Type="http://schemas.openxmlformats.org/officeDocument/2006/relationships/hyperlink" Target="https://www.spcollege.edu/current-students/student-affairs/student-right-to-know/student-responsibilities" TargetMode="External"/><Relationship Id="rId7" Type="http://schemas.openxmlformats.org/officeDocument/2006/relationships/hyperlink" Target="mailto:BighemMoore.Latresha@spcollege.edu" TargetMode="External"/><Relationship Id="rId12" Type="http://schemas.openxmlformats.org/officeDocument/2006/relationships/hyperlink" Target="https://www.spcollege.edu/current-students/learning-resources" TargetMode="External"/><Relationship Id="rId17" Type="http://schemas.openxmlformats.org/officeDocument/2006/relationships/hyperlink" Target="https://www.spcollege.edu/academic-calendar" TargetMode="External"/><Relationship Id="rId25" Type="http://schemas.openxmlformats.org/officeDocument/2006/relationships/hyperlink" Target="https://www.d2l.com/accessibility/" TargetMode="External"/><Relationship Id="rId2" Type="http://schemas.openxmlformats.org/officeDocument/2006/relationships/styles" Target="styles.xml"/><Relationship Id="rId16" Type="http://schemas.openxmlformats.org/officeDocument/2006/relationships/hyperlink" Target="https://www.spcollege.edu/financial-aid" TargetMode="External"/><Relationship Id="rId20" Type="http://schemas.openxmlformats.org/officeDocument/2006/relationships/hyperlink" Target="https://www.spcollege.edu/current-students/student-affairs/student-right-to-know" TargetMode="External"/><Relationship Id="rId29" Type="http://schemas.openxmlformats.org/officeDocument/2006/relationships/hyperlink" Target="https://go.spcollege.edu/calendar/" TargetMode="External"/><Relationship Id="rId1" Type="http://schemas.openxmlformats.org/officeDocument/2006/relationships/numbering" Target="numbering.xml"/><Relationship Id="rId6" Type="http://schemas.openxmlformats.org/officeDocument/2006/relationships/hyperlink" Target="https://web.spcollege.edu/instructors/id/molinaro.kim" TargetMode="External"/><Relationship Id="rId11" Type="http://schemas.openxmlformats.org/officeDocument/2006/relationships/hyperlink" Target="https://mycoursessupport.spcollege.edu/accessibility-services" TargetMode="External"/><Relationship Id="rId24" Type="http://schemas.openxmlformats.org/officeDocument/2006/relationships/hyperlink" Target="https://mycoursessupport.spcollege.edu/technical-requirements-for-mycourses" TargetMode="External"/><Relationship Id="rId5" Type="http://schemas.openxmlformats.org/officeDocument/2006/relationships/hyperlink" Target="file:///H:\content\enforced\166437-OFR_MERGED_785_0540\Molinaro.Kim@spcollege.edu" TargetMode="External"/><Relationship Id="rId15" Type="http://schemas.openxmlformats.org/officeDocument/2006/relationships/hyperlink" Target="https://www.spcollege.edu/current-students/student-affairs/student-support-resources/student-assistance-programs/counseling-services" TargetMode="External"/><Relationship Id="rId23" Type="http://schemas.openxmlformats.org/officeDocument/2006/relationships/hyperlink" Target="https://blog.spcollege.edu/civic-engagement/" TargetMode="External"/><Relationship Id="rId28" Type="http://schemas.openxmlformats.org/officeDocument/2006/relationships/hyperlink" Target="https://spcemergency.com/" TargetMode="External"/><Relationship Id="rId10" Type="http://schemas.openxmlformats.org/officeDocument/2006/relationships/hyperlink" Target="https://www.spcollege.edu/current-students/student-affairs/student-right-to-know/student-responsibilities" TargetMode="External"/><Relationship Id="rId19" Type="http://schemas.openxmlformats.org/officeDocument/2006/relationships/hyperlink" Target="https://www.spcollege.edu/current-students/student-affairs/student-right-to-know"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pcollege.edu/future-students/degrees-training/social-and-behavioral-sciences-and-human-services/social-and-behavioral-sciences" TargetMode="External"/><Relationship Id="rId14" Type="http://schemas.openxmlformats.org/officeDocument/2006/relationships/hyperlink" Target="https://www.spcollege.edu/current-students/student-affairs" TargetMode="External"/><Relationship Id="rId22" Type="http://schemas.openxmlformats.org/officeDocument/2006/relationships/hyperlink" Target="https://turnitin.com/agreement.asp" TargetMode="External"/><Relationship Id="rId27" Type="http://schemas.openxmlformats.org/officeDocument/2006/relationships/hyperlink" Target="https://support.spcollege.edu/SitePages/Home.aspx"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3288</Words>
  <Characters>18746</Characters>
  <Application>Microsoft Office Word</Application>
  <DocSecurity>0</DocSecurity>
  <Lines>156</Lines>
  <Paragraphs>43</Paragraphs>
  <ScaleCrop>false</ScaleCrop>
  <Company/>
  <LinksUpToDate>false</LinksUpToDate>
  <CharactersWithSpaces>21991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Molinaro</dc:creator>
  <cp:keywords/>
  <dc:description/>
  <cp:lastModifiedBy>Kim Molinaro</cp:lastModifiedBy>
  <cp:revision>4</cp:revision>
  <dcterms:created xsi:type="dcterms:W3CDTF">2024-05-08T18:37:00Z</dcterms:created>
  <dcterms:modified xsi:type="dcterms:W3CDTF">2024-05-08T18:53:00Z</dcterms:modified>
</cp:coreProperties>
</file>