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0C6D" w14:textId="77777777" w:rsidR="00EB1F01" w:rsidRPr="00BB266D" w:rsidRDefault="00EB1F01" w:rsidP="00B020FB">
      <w:pPr>
        <w:rPr>
          <w:color w:val="000000"/>
          <w:sz w:val="36"/>
        </w:rPr>
      </w:pPr>
    </w:p>
    <w:p w14:paraId="44C5AE3C" w14:textId="71E9608C" w:rsidR="005B2D6B" w:rsidRDefault="00BA431B" w:rsidP="005B2D6B">
      <w:pPr>
        <w:jc w:val="center"/>
        <w:rPr>
          <w:b/>
          <w:color w:val="000000"/>
          <w:sz w:val="36"/>
          <w:szCs w:val="36"/>
        </w:rPr>
      </w:pPr>
      <w:r w:rsidRPr="00A7157D">
        <w:rPr>
          <w:b/>
          <w:color w:val="000000"/>
          <w:sz w:val="36"/>
          <w:szCs w:val="36"/>
        </w:rPr>
        <w:t>PHI 16</w:t>
      </w:r>
      <w:r w:rsidR="00B020FB">
        <w:rPr>
          <w:b/>
          <w:color w:val="000000"/>
          <w:sz w:val="36"/>
          <w:szCs w:val="36"/>
        </w:rPr>
        <w:t>00 – Studies in Applied Ethics</w:t>
      </w:r>
      <w:r w:rsidR="00921060">
        <w:rPr>
          <w:b/>
          <w:color w:val="000000"/>
          <w:sz w:val="36"/>
          <w:szCs w:val="36"/>
        </w:rPr>
        <w:t xml:space="preserve"> </w:t>
      </w:r>
    </w:p>
    <w:p w14:paraId="3A488B48" w14:textId="1B9A44FC" w:rsidR="00B020FB" w:rsidRDefault="004224B9" w:rsidP="005B2D6B">
      <w:pPr>
        <w:jc w:val="center"/>
        <w:rPr>
          <w:b/>
          <w:color w:val="000000"/>
          <w:sz w:val="36"/>
          <w:szCs w:val="36"/>
        </w:rPr>
      </w:pPr>
      <w:r>
        <w:rPr>
          <w:b/>
          <w:color w:val="000000"/>
          <w:sz w:val="36"/>
          <w:szCs w:val="36"/>
        </w:rPr>
        <w:t>Face to Face</w:t>
      </w:r>
      <w:r w:rsidR="00921060">
        <w:rPr>
          <w:b/>
          <w:color w:val="000000"/>
          <w:sz w:val="36"/>
          <w:szCs w:val="36"/>
        </w:rPr>
        <w:t xml:space="preserve"> </w:t>
      </w:r>
      <w:r w:rsidR="005064CF">
        <w:rPr>
          <w:b/>
          <w:color w:val="000000"/>
          <w:sz w:val="36"/>
          <w:szCs w:val="36"/>
        </w:rPr>
        <w:t>–</w:t>
      </w:r>
      <w:r w:rsidR="00B906D6">
        <w:rPr>
          <w:b/>
          <w:color w:val="000000"/>
          <w:sz w:val="36"/>
          <w:szCs w:val="36"/>
        </w:rPr>
        <w:t xml:space="preserve"> </w:t>
      </w:r>
      <w:r w:rsidR="00C55744">
        <w:rPr>
          <w:b/>
          <w:color w:val="000000"/>
          <w:sz w:val="36"/>
          <w:szCs w:val="36"/>
        </w:rPr>
        <w:t>1</w:t>
      </w:r>
      <w:r w:rsidR="00592493">
        <w:rPr>
          <w:b/>
          <w:color w:val="000000"/>
          <w:sz w:val="36"/>
          <w:szCs w:val="36"/>
        </w:rPr>
        <w:t>4</w:t>
      </w:r>
      <w:r w:rsidR="00EE7DF5">
        <w:rPr>
          <w:b/>
          <w:color w:val="000000"/>
          <w:sz w:val="36"/>
          <w:szCs w:val="36"/>
        </w:rPr>
        <w:t xml:space="preserve"> </w:t>
      </w:r>
      <w:r w:rsidR="00C55744">
        <w:rPr>
          <w:b/>
          <w:color w:val="000000"/>
          <w:sz w:val="36"/>
          <w:szCs w:val="36"/>
        </w:rPr>
        <w:t>WK</w:t>
      </w:r>
      <w:r w:rsidR="00EE7DF5">
        <w:rPr>
          <w:b/>
          <w:color w:val="000000"/>
          <w:sz w:val="36"/>
          <w:szCs w:val="36"/>
        </w:rPr>
        <w:t xml:space="preserve"> </w:t>
      </w:r>
      <w:r w:rsidR="002516C4">
        <w:rPr>
          <w:b/>
          <w:color w:val="000000"/>
          <w:sz w:val="36"/>
          <w:szCs w:val="36"/>
        </w:rPr>
        <w:t>Spring 2024</w:t>
      </w:r>
    </w:p>
    <w:p w14:paraId="11283086" w14:textId="4796FDAB" w:rsidR="00F42A9C" w:rsidRDefault="00F42A9C" w:rsidP="00365767">
      <w:pPr>
        <w:jc w:val="center"/>
        <w:rPr>
          <w:b/>
          <w:color w:val="000000"/>
          <w:sz w:val="36"/>
          <w:szCs w:val="36"/>
        </w:rPr>
      </w:pPr>
      <w:r>
        <w:rPr>
          <w:b/>
          <w:color w:val="000000"/>
          <w:sz w:val="36"/>
          <w:szCs w:val="36"/>
        </w:rPr>
        <w:t xml:space="preserve">Section </w:t>
      </w:r>
      <w:r w:rsidR="002516C4">
        <w:rPr>
          <w:b/>
          <w:color w:val="000000"/>
          <w:sz w:val="36"/>
          <w:szCs w:val="36"/>
        </w:rPr>
        <w:t>456</w:t>
      </w:r>
      <w:r w:rsidR="00365767">
        <w:rPr>
          <w:b/>
          <w:color w:val="000000"/>
          <w:sz w:val="36"/>
          <w:szCs w:val="36"/>
        </w:rPr>
        <w:t xml:space="preserve"> – </w:t>
      </w:r>
      <w:r w:rsidR="00C360E6">
        <w:rPr>
          <w:b/>
          <w:color w:val="000000"/>
          <w:sz w:val="36"/>
          <w:szCs w:val="36"/>
        </w:rPr>
        <w:t>MW</w:t>
      </w:r>
      <w:r w:rsidR="00EE7DF5">
        <w:rPr>
          <w:b/>
          <w:color w:val="000000"/>
          <w:sz w:val="36"/>
          <w:szCs w:val="36"/>
        </w:rPr>
        <w:t xml:space="preserve"> 10am - </w:t>
      </w:r>
      <w:r w:rsidR="00C55744">
        <w:rPr>
          <w:b/>
          <w:color w:val="000000"/>
          <w:sz w:val="36"/>
          <w:szCs w:val="36"/>
        </w:rPr>
        <w:t>11:</w:t>
      </w:r>
      <w:r w:rsidR="00112BF8">
        <w:rPr>
          <w:b/>
          <w:color w:val="000000"/>
          <w:sz w:val="36"/>
          <w:szCs w:val="36"/>
        </w:rPr>
        <w:t>30</w:t>
      </w:r>
      <w:r w:rsidR="00365767">
        <w:rPr>
          <w:b/>
          <w:color w:val="000000"/>
          <w:sz w:val="36"/>
          <w:szCs w:val="36"/>
        </w:rPr>
        <w:t>am</w:t>
      </w:r>
    </w:p>
    <w:p w14:paraId="0F143187" w14:textId="661C687C" w:rsidR="00EE7DF5" w:rsidRDefault="00EE7DF5" w:rsidP="00365767">
      <w:pPr>
        <w:jc w:val="center"/>
        <w:rPr>
          <w:b/>
          <w:color w:val="000000"/>
          <w:sz w:val="36"/>
          <w:szCs w:val="36"/>
        </w:rPr>
      </w:pPr>
      <w:r>
        <w:rPr>
          <w:b/>
          <w:color w:val="000000"/>
          <w:sz w:val="36"/>
          <w:szCs w:val="36"/>
        </w:rPr>
        <w:t xml:space="preserve">Section </w:t>
      </w:r>
      <w:r w:rsidR="002516C4">
        <w:rPr>
          <w:b/>
          <w:color w:val="000000"/>
          <w:sz w:val="36"/>
          <w:szCs w:val="36"/>
        </w:rPr>
        <w:t>758</w:t>
      </w:r>
      <w:r>
        <w:rPr>
          <w:b/>
          <w:color w:val="000000"/>
          <w:sz w:val="36"/>
          <w:szCs w:val="36"/>
        </w:rPr>
        <w:t xml:space="preserve"> – MW 12 – 1:</w:t>
      </w:r>
      <w:r w:rsidR="00112BF8">
        <w:rPr>
          <w:b/>
          <w:color w:val="000000"/>
          <w:sz w:val="36"/>
          <w:szCs w:val="36"/>
        </w:rPr>
        <w:t>30</w:t>
      </w:r>
      <w:r>
        <w:rPr>
          <w:b/>
          <w:color w:val="000000"/>
          <w:sz w:val="36"/>
          <w:szCs w:val="36"/>
        </w:rPr>
        <w:t>pm</w:t>
      </w:r>
    </w:p>
    <w:p w14:paraId="7092711D" w14:textId="29B6ABE8" w:rsidR="00EE7DF5" w:rsidRDefault="00EE7DF5" w:rsidP="00365767">
      <w:pPr>
        <w:jc w:val="center"/>
        <w:rPr>
          <w:b/>
          <w:color w:val="000000"/>
          <w:sz w:val="36"/>
          <w:szCs w:val="36"/>
        </w:rPr>
      </w:pPr>
      <w:r>
        <w:rPr>
          <w:b/>
          <w:color w:val="000000"/>
          <w:sz w:val="36"/>
          <w:szCs w:val="36"/>
        </w:rPr>
        <w:t xml:space="preserve">Room – </w:t>
      </w:r>
      <w:r w:rsidR="00CA1479">
        <w:rPr>
          <w:b/>
          <w:color w:val="000000"/>
          <w:sz w:val="36"/>
          <w:szCs w:val="36"/>
        </w:rPr>
        <w:t>LY 156</w:t>
      </w:r>
    </w:p>
    <w:p w14:paraId="786A8684" w14:textId="77777777" w:rsidR="00BA431B" w:rsidRPr="0004128E" w:rsidRDefault="00BA431B" w:rsidP="00BA431B">
      <w:pPr>
        <w:rPr>
          <w:color w:val="000000"/>
        </w:rPr>
      </w:pPr>
    </w:p>
    <w:p w14:paraId="29B778B4" w14:textId="77777777" w:rsidR="00BA431B" w:rsidRPr="0004128E" w:rsidRDefault="00BA431B" w:rsidP="00BA431B">
      <w:pPr>
        <w:outlineLvl w:val="0"/>
        <w:rPr>
          <w:b/>
          <w:bCs/>
          <w:color w:val="000000"/>
        </w:rPr>
      </w:pPr>
      <w:r w:rsidRPr="0004128E">
        <w:rPr>
          <w:b/>
          <w:bCs/>
          <w:color w:val="000000"/>
        </w:rPr>
        <w:t xml:space="preserve">INSTRUCTOR: </w:t>
      </w:r>
    </w:p>
    <w:p w14:paraId="7E9E69E1" w14:textId="77777777" w:rsidR="005D1417" w:rsidRPr="0004128E" w:rsidRDefault="005D1417" w:rsidP="005D1417">
      <w:pPr>
        <w:pBdr>
          <w:top w:val="single" w:sz="18" w:space="1" w:color="C0C0C0"/>
          <w:left w:val="single" w:sz="18" w:space="4" w:color="C0C0C0"/>
          <w:bottom w:val="single" w:sz="18" w:space="1" w:color="C0C0C0"/>
          <w:right w:val="single" w:sz="18" w:space="4" w:color="C0C0C0"/>
        </w:pBdr>
        <w:rPr>
          <w:color w:val="000000"/>
          <w:sz w:val="20"/>
        </w:rPr>
      </w:pPr>
      <w:r w:rsidRPr="0004128E">
        <w:rPr>
          <w:color w:val="000000"/>
          <w:sz w:val="20"/>
        </w:rPr>
        <w:t>Name:</w:t>
      </w:r>
      <w:r>
        <w:rPr>
          <w:color w:val="000000"/>
          <w:sz w:val="20"/>
        </w:rPr>
        <w:t xml:space="preserve"> Nicholas Manias, Ed. D. </w:t>
      </w:r>
    </w:p>
    <w:p w14:paraId="1E50CA70" w14:textId="77777777" w:rsidR="005D1417" w:rsidRPr="0004128E" w:rsidRDefault="005D1417" w:rsidP="005D1417">
      <w:pPr>
        <w:pBdr>
          <w:top w:val="single" w:sz="18" w:space="1" w:color="C0C0C0"/>
          <w:left w:val="single" w:sz="18" w:space="4" w:color="C0C0C0"/>
          <w:bottom w:val="single" w:sz="18" w:space="1" w:color="C0C0C0"/>
          <w:right w:val="single" w:sz="18" w:space="4" w:color="C0C0C0"/>
        </w:pBdr>
        <w:rPr>
          <w:color w:val="000000"/>
          <w:sz w:val="20"/>
        </w:rPr>
      </w:pPr>
      <w:r w:rsidRPr="0004128E">
        <w:rPr>
          <w:color w:val="000000"/>
          <w:sz w:val="20"/>
        </w:rPr>
        <w:t xml:space="preserve">Contact Information: </w:t>
      </w:r>
      <w:r>
        <w:rPr>
          <w:color w:val="000000"/>
          <w:sz w:val="20"/>
        </w:rPr>
        <w:t xml:space="preserve">727.791.2730 – </w:t>
      </w:r>
      <w:hyperlink r:id="rId8" w:history="1">
        <w:r w:rsidRPr="00CC56FC">
          <w:rPr>
            <w:rStyle w:val="Hyperlink"/>
            <w:sz w:val="20"/>
          </w:rPr>
          <w:t>manias.nicholas@spcollege.edu</w:t>
        </w:r>
      </w:hyperlink>
      <w:r>
        <w:rPr>
          <w:color w:val="000000"/>
          <w:sz w:val="20"/>
        </w:rPr>
        <w:t xml:space="preserve"> (use </w:t>
      </w:r>
      <w:r w:rsidR="008056DE">
        <w:rPr>
          <w:color w:val="000000"/>
          <w:sz w:val="20"/>
        </w:rPr>
        <w:t>MyCourses</w:t>
      </w:r>
      <w:r>
        <w:rPr>
          <w:color w:val="000000"/>
          <w:sz w:val="20"/>
        </w:rPr>
        <w:t xml:space="preserve"> for all contact and assignments.</w:t>
      </w:r>
      <w:r w:rsidR="008056DE">
        <w:rPr>
          <w:color w:val="000000"/>
          <w:sz w:val="20"/>
        </w:rPr>
        <w:t>)</w:t>
      </w:r>
      <w:r>
        <w:rPr>
          <w:color w:val="000000"/>
          <w:sz w:val="20"/>
        </w:rPr>
        <w:t xml:space="preserve"> </w:t>
      </w:r>
    </w:p>
    <w:p w14:paraId="1C72DB2B" w14:textId="77777777" w:rsidR="005D1417" w:rsidRDefault="005D1417" w:rsidP="005D1417">
      <w:pPr>
        <w:pBdr>
          <w:top w:val="single" w:sz="18" w:space="1" w:color="C0C0C0"/>
          <w:left w:val="single" w:sz="18" w:space="4" w:color="C0C0C0"/>
          <w:bottom w:val="single" w:sz="18" w:space="1" w:color="C0C0C0"/>
          <w:right w:val="single" w:sz="18" w:space="4" w:color="C0C0C0"/>
        </w:pBdr>
        <w:rPr>
          <w:sz w:val="20"/>
        </w:rPr>
      </w:pPr>
      <w:r w:rsidRPr="00BA0F71">
        <w:rPr>
          <w:sz w:val="20"/>
        </w:rPr>
        <w:t xml:space="preserve">Office Hours: </w:t>
      </w:r>
      <w:r>
        <w:rPr>
          <w:sz w:val="20"/>
        </w:rPr>
        <w:t xml:space="preserve">Please see instructor link below for office hours. </w:t>
      </w:r>
    </w:p>
    <w:p w14:paraId="7D4EC819" w14:textId="77777777" w:rsidR="005D1417" w:rsidRPr="002E48EA" w:rsidRDefault="005D1417" w:rsidP="005D1417">
      <w:pPr>
        <w:pBdr>
          <w:top w:val="single" w:sz="18" w:space="1" w:color="C0C0C0"/>
          <w:left w:val="single" w:sz="18" w:space="4" w:color="C0C0C0"/>
          <w:bottom w:val="single" w:sz="18" w:space="1" w:color="C0C0C0"/>
          <w:right w:val="single" w:sz="18" w:space="4" w:color="C0C0C0"/>
        </w:pBdr>
        <w:rPr>
          <w:caps/>
          <w:sz w:val="20"/>
        </w:rPr>
      </w:pPr>
      <w:r>
        <w:rPr>
          <w:sz w:val="20"/>
        </w:rPr>
        <w:t>Please see my instructor page below for details of my office hours</w:t>
      </w:r>
    </w:p>
    <w:p w14:paraId="32ADDA63" w14:textId="77777777" w:rsidR="005D1417" w:rsidRDefault="005D1417" w:rsidP="005D1417">
      <w:pPr>
        <w:pBdr>
          <w:top w:val="single" w:sz="18" w:space="1" w:color="C0C0C0"/>
          <w:left w:val="single" w:sz="18" w:space="4" w:color="C0C0C0"/>
          <w:bottom w:val="single" w:sz="18" w:space="1" w:color="C0C0C0"/>
          <w:right w:val="single" w:sz="18" w:space="4" w:color="C0C0C0"/>
        </w:pBdr>
        <w:rPr>
          <w:sz w:val="20"/>
        </w:rPr>
      </w:pPr>
      <w:r w:rsidRPr="00BA0F71">
        <w:rPr>
          <w:sz w:val="20"/>
        </w:rPr>
        <w:t xml:space="preserve">Instructor Web Page: </w:t>
      </w:r>
      <w:hyperlink r:id="rId9" w:history="1">
        <w:r w:rsidR="00C949F2" w:rsidRPr="009C37B4">
          <w:rPr>
            <w:rStyle w:val="Hyperlink"/>
            <w:sz w:val="20"/>
          </w:rPr>
          <w:t>http://www.spcollege.edu/instructors/id/105</w:t>
        </w:r>
      </w:hyperlink>
    </w:p>
    <w:p w14:paraId="529FCE19" w14:textId="77777777" w:rsidR="005D1417" w:rsidRDefault="005D1417" w:rsidP="005D1417">
      <w:pPr>
        <w:spacing w:before="100" w:beforeAutospacing="1" w:after="100" w:afterAutospacing="1"/>
        <w:jc w:val="center"/>
        <w:rPr>
          <w:b/>
          <w:sz w:val="32"/>
          <w:szCs w:val="32"/>
        </w:rPr>
      </w:pPr>
      <w:r>
        <w:rPr>
          <w:b/>
          <w:sz w:val="32"/>
          <w:szCs w:val="32"/>
        </w:rPr>
        <w:t>I am glad you are here!</w:t>
      </w:r>
    </w:p>
    <w:p w14:paraId="57B26F85" w14:textId="77777777" w:rsidR="005D1417" w:rsidRDefault="005D1417" w:rsidP="005D1417">
      <w:pPr>
        <w:spacing w:before="100" w:beforeAutospacing="1" w:after="100" w:afterAutospacing="1"/>
      </w:pPr>
      <w:r>
        <w:t xml:space="preserve">Welcome to the wonderful world of ethics. I am excited for you that you have decided to enroll in this course. I believe this course will open your eyes to a wide range of topics. I am also excited that you have decided to enroll/stay enrolled in college. A college degree is something that someone can never take away from you, it is proof that you complete what you </w:t>
      </w:r>
      <w:proofErr w:type="gramStart"/>
      <w:r>
        <w:t>start</w:t>
      </w:r>
      <w:proofErr w:type="gramEnd"/>
      <w:r>
        <w:t xml:space="preserve"> and it opens many doors for you. Please let me know how I can help you!</w:t>
      </w:r>
    </w:p>
    <w:p w14:paraId="736D245E" w14:textId="77777777" w:rsidR="00BA431B" w:rsidRPr="006529BF" w:rsidRDefault="00BA431B" w:rsidP="006529BF">
      <w:pPr>
        <w:spacing w:before="100" w:beforeAutospacing="1" w:after="100" w:afterAutospacing="1"/>
        <w:jc w:val="center"/>
        <w:rPr>
          <w:b/>
          <w:sz w:val="32"/>
          <w:szCs w:val="32"/>
        </w:rPr>
      </w:pPr>
      <w:r w:rsidRPr="00F843BF">
        <w:rPr>
          <w:b/>
          <w:sz w:val="32"/>
          <w:szCs w:val="32"/>
        </w:rPr>
        <w:t xml:space="preserve">College Helpdesk # </w:t>
      </w:r>
      <w:r w:rsidR="00E92551">
        <w:rPr>
          <w:b/>
          <w:sz w:val="32"/>
          <w:szCs w:val="32"/>
        </w:rPr>
        <w:t>727-</w:t>
      </w:r>
      <w:r w:rsidRPr="00F843BF">
        <w:rPr>
          <w:b/>
          <w:sz w:val="32"/>
          <w:szCs w:val="32"/>
        </w:rPr>
        <w:t>341-4357</w:t>
      </w:r>
      <w:r w:rsidR="00E92551">
        <w:rPr>
          <w:b/>
          <w:sz w:val="32"/>
          <w:szCs w:val="32"/>
        </w:rPr>
        <w:t xml:space="preserve"> or 727-341-HELP</w:t>
      </w:r>
      <w:r w:rsidRPr="00F843BF">
        <w:rPr>
          <w:b/>
          <w:sz w:val="32"/>
          <w:szCs w:val="32"/>
        </w:rPr>
        <w:t xml:space="preserve"> - for ALL computer problems with </w:t>
      </w:r>
      <w:r w:rsidR="008056DE">
        <w:rPr>
          <w:b/>
          <w:sz w:val="32"/>
          <w:szCs w:val="32"/>
        </w:rPr>
        <w:t>MyCourses</w:t>
      </w:r>
    </w:p>
    <w:p w14:paraId="3D192F4C" w14:textId="77777777" w:rsidR="005D1417" w:rsidRDefault="005D1417" w:rsidP="005D1417">
      <w:pPr>
        <w:rPr>
          <w:color w:val="000000"/>
          <w:sz w:val="20"/>
          <w:szCs w:val="20"/>
        </w:rPr>
      </w:pPr>
      <w:r>
        <w:rPr>
          <w:b/>
          <w:bCs/>
          <w:color w:val="000000"/>
        </w:rPr>
        <w:t>ACADEMIC DEPARTMENT:</w:t>
      </w:r>
      <w:r>
        <w:rPr>
          <w:color w:val="000000"/>
          <w:sz w:val="20"/>
          <w:szCs w:val="20"/>
        </w:rPr>
        <w:t xml:space="preserve">  </w:t>
      </w:r>
    </w:p>
    <w:p w14:paraId="0A3847E9" w14:textId="77777777" w:rsidR="005D1417" w:rsidRDefault="005D1417" w:rsidP="005D1417">
      <w:pPr>
        <w:rPr>
          <w:color w:val="000000"/>
          <w:sz w:val="20"/>
          <w:szCs w:val="20"/>
        </w:rPr>
      </w:pPr>
      <w:r>
        <w:rPr>
          <w:color w:val="000000"/>
          <w:sz w:val="20"/>
          <w:szCs w:val="20"/>
        </w:rPr>
        <w:t>Dean:                    Dr. Susan Demers</w:t>
      </w:r>
    </w:p>
    <w:p w14:paraId="2C2B6C32" w14:textId="77777777" w:rsidR="005D1417" w:rsidRDefault="005D1417" w:rsidP="005D1417">
      <w:pPr>
        <w:rPr>
          <w:color w:val="000000"/>
          <w:sz w:val="20"/>
          <w:szCs w:val="20"/>
        </w:rPr>
      </w:pPr>
      <w:r>
        <w:rPr>
          <w:color w:val="000000"/>
          <w:sz w:val="20"/>
          <w:szCs w:val="20"/>
        </w:rPr>
        <w:t>Office Location:</w:t>
      </w:r>
      <w:r>
        <w:rPr>
          <w:color w:val="000000"/>
          <w:sz w:val="20"/>
          <w:szCs w:val="20"/>
        </w:rPr>
        <w:tab/>
        <w:t>Clearwater</w:t>
      </w:r>
    </w:p>
    <w:p w14:paraId="18E276A2" w14:textId="7BAC1904" w:rsidR="005D1417" w:rsidRDefault="005D1417" w:rsidP="005D1417">
      <w:pPr>
        <w:rPr>
          <w:color w:val="000000"/>
          <w:sz w:val="20"/>
          <w:szCs w:val="20"/>
        </w:rPr>
      </w:pPr>
      <w:r>
        <w:rPr>
          <w:color w:val="000000"/>
          <w:sz w:val="20"/>
          <w:szCs w:val="20"/>
        </w:rPr>
        <w:t>Office Number:   </w:t>
      </w:r>
      <w:r>
        <w:rPr>
          <w:color w:val="000000"/>
          <w:sz w:val="20"/>
          <w:szCs w:val="20"/>
        </w:rPr>
        <w:tab/>
        <w:t xml:space="preserve">SS </w:t>
      </w:r>
      <w:r w:rsidR="005B2D6B">
        <w:rPr>
          <w:color w:val="000000"/>
          <w:sz w:val="20"/>
          <w:szCs w:val="20"/>
        </w:rPr>
        <w:t>213</w:t>
      </w:r>
    </w:p>
    <w:p w14:paraId="42EDEEBB" w14:textId="77777777" w:rsidR="005D1417" w:rsidRDefault="005D1417" w:rsidP="005D1417">
      <w:pPr>
        <w:rPr>
          <w:color w:val="000000"/>
          <w:sz w:val="20"/>
          <w:szCs w:val="20"/>
        </w:rPr>
      </w:pPr>
      <w:r>
        <w:rPr>
          <w:color w:val="000000"/>
          <w:sz w:val="20"/>
          <w:szCs w:val="20"/>
        </w:rPr>
        <w:t>Phone:                 </w:t>
      </w:r>
      <w:r>
        <w:rPr>
          <w:color w:val="000000"/>
          <w:sz w:val="20"/>
          <w:szCs w:val="20"/>
        </w:rPr>
        <w:tab/>
        <w:t>727-791-2501</w:t>
      </w:r>
    </w:p>
    <w:p w14:paraId="3CEC5985" w14:textId="77777777" w:rsidR="005D1417" w:rsidRDefault="005D1417" w:rsidP="005D1417">
      <w:pPr>
        <w:rPr>
          <w:color w:val="000000"/>
          <w:sz w:val="20"/>
          <w:szCs w:val="20"/>
        </w:rPr>
      </w:pPr>
      <w:r>
        <w:rPr>
          <w:color w:val="000000"/>
          <w:sz w:val="20"/>
          <w:szCs w:val="20"/>
        </w:rPr>
        <w:t>Email:                  </w:t>
      </w:r>
      <w:r>
        <w:rPr>
          <w:color w:val="000000"/>
          <w:sz w:val="20"/>
          <w:szCs w:val="20"/>
        </w:rPr>
        <w:tab/>
      </w:r>
      <w:hyperlink r:id="rId10" w:history="1">
        <w:r>
          <w:rPr>
            <w:rStyle w:val="Hyperlink"/>
            <w:sz w:val="20"/>
            <w:szCs w:val="20"/>
          </w:rPr>
          <w:t>demers.susan@spcollege.edu</w:t>
        </w:r>
      </w:hyperlink>
    </w:p>
    <w:p w14:paraId="52331822" w14:textId="77777777" w:rsidR="00D46593" w:rsidRDefault="00D46593" w:rsidP="005D1417">
      <w:pPr>
        <w:rPr>
          <w:color w:val="000000"/>
          <w:sz w:val="20"/>
          <w:szCs w:val="20"/>
        </w:rPr>
      </w:pPr>
    </w:p>
    <w:p w14:paraId="0D31C1DF" w14:textId="3F82BF15" w:rsidR="00D46593" w:rsidRPr="00D46593" w:rsidRDefault="00D46593" w:rsidP="00D46593">
      <w:pPr>
        <w:rPr>
          <w:color w:val="000000"/>
          <w:sz w:val="20"/>
          <w:szCs w:val="20"/>
        </w:rPr>
      </w:pPr>
      <w:r w:rsidRPr="00D46593">
        <w:rPr>
          <w:color w:val="000000"/>
          <w:sz w:val="20"/>
          <w:szCs w:val="20"/>
        </w:rPr>
        <w:t xml:space="preserve">Academic Chair North County (Tarpon and Clearwater): Dr. </w:t>
      </w:r>
      <w:r w:rsidR="0029142A">
        <w:rPr>
          <w:color w:val="000000"/>
          <w:sz w:val="20"/>
          <w:szCs w:val="20"/>
        </w:rPr>
        <w:t>Laurie King</w:t>
      </w:r>
    </w:p>
    <w:p w14:paraId="48E7429B" w14:textId="1514B3D7" w:rsidR="00D46593" w:rsidRPr="00D46593" w:rsidRDefault="00D46593" w:rsidP="00D46593">
      <w:pPr>
        <w:rPr>
          <w:color w:val="000000"/>
          <w:sz w:val="20"/>
          <w:szCs w:val="20"/>
        </w:rPr>
      </w:pPr>
      <w:r w:rsidRPr="00D46593">
        <w:rPr>
          <w:color w:val="000000"/>
          <w:sz w:val="20"/>
          <w:szCs w:val="20"/>
        </w:rPr>
        <w:t xml:space="preserve">Office Location: </w:t>
      </w:r>
      <w:r w:rsidR="0029142A">
        <w:rPr>
          <w:color w:val="000000"/>
          <w:sz w:val="20"/>
          <w:szCs w:val="20"/>
        </w:rPr>
        <w:t>Clearwater ES 213 J</w:t>
      </w:r>
    </w:p>
    <w:p w14:paraId="6AF30FCB" w14:textId="54D92BCE" w:rsidR="00D46593" w:rsidRPr="00D46593" w:rsidRDefault="00D46593" w:rsidP="00D46593">
      <w:pPr>
        <w:rPr>
          <w:color w:val="000000"/>
          <w:sz w:val="20"/>
          <w:szCs w:val="20"/>
        </w:rPr>
      </w:pPr>
      <w:r w:rsidRPr="00D46593">
        <w:rPr>
          <w:color w:val="000000"/>
          <w:sz w:val="20"/>
          <w:szCs w:val="20"/>
        </w:rPr>
        <w:t xml:space="preserve">Office Phone Number: </w:t>
      </w:r>
      <w:r w:rsidR="0029142A" w:rsidRPr="0029142A">
        <w:rPr>
          <w:color w:val="000000"/>
          <w:sz w:val="20"/>
          <w:szCs w:val="20"/>
        </w:rPr>
        <w:t>727) 394-6035</w:t>
      </w:r>
    </w:p>
    <w:p w14:paraId="09B1D6A3" w14:textId="4A46C03F" w:rsidR="00D46593" w:rsidRPr="00D46593" w:rsidRDefault="00D46593" w:rsidP="00D46593">
      <w:pPr>
        <w:rPr>
          <w:color w:val="000000"/>
          <w:sz w:val="20"/>
          <w:szCs w:val="20"/>
        </w:rPr>
      </w:pPr>
      <w:r w:rsidRPr="00D46593">
        <w:rPr>
          <w:color w:val="000000"/>
          <w:sz w:val="20"/>
          <w:szCs w:val="20"/>
        </w:rPr>
        <w:t xml:space="preserve">Email: </w:t>
      </w:r>
      <w:r w:rsidR="0029142A">
        <w:rPr>
          <w:color w:val="000000"/>
          <w:sz w:val="20"/>
          <w:szCs w:val="20"/>
        </w:rPr>
        <w:t>king.laurie</w:t>
      </w:r>
      <w:r w:rsidRPr="00D46593">
        <w:rPr>
          <w:color w:val="000000"/>
          <w:sz w:val="20"/>
          <w:szCs w:val="20"/>
        </w:rPr>
        <w:t>@spcollege.edu</w:t>
      </w:r>
    </w:p>
    <w:p w14:paraId="09DB16CF" w14:textId="77777777" w:rsidR="005D1417" w:rsidRDefault="005D1417" w:rsidP="005D1417">
      <w:pPr>
        <w:rPr>
          <w:color w:val="000000"/>
          <w:sz w:val="20"/>
          <w:szCs w:val="20"/>
        </w:rPr>
      </w:pPr>
    </w:p>
    <w:p w14:paraId="3506A7D7" w14:textId="77777777" w:rsidR="005D1417" w:rsidRDefault="005D1417" w:rsidP="005D1417">
      <w:pPr>
        <w:pBdr>
          <w:top w:val="single" w:sz="18" w:space="1" w:color="C0C0C0"/>
          <w:left w:val="single" w:sz="18" w:space="4" w:color="C0C0C0"/>
          <w:bottom w:val="single" w:sz="18" w:space="1" w:color="C0C0C0"/>
          <w:right w:val="single" w:sz="18" w:space="4" w:color="C0C0C0"/>
        </w:pBdr>
        <w:rPr>
          <w:sz w:val="20"/>
        </w:rPr>
      </w:pPr>
      <w:proofErr w:type="spellStart"/>
      <w:r w:rsidRPr="00BA0F71">
        <w:rPr>
          <w:sz w:val="20"/>
        </w:rPr>
        <w:t>ECampus</w:t>
      </w:r>
      <w:proofErr w:type="spellEnd"/>
      <w:r w:rsidRPr="00BA0F71">
        <w:rPr>
          <w:sz w:val="20"/>
        </w:rPr>
        <w:t xml:space="preserve"> Web Page Link</w:t>
      </w:r>
      <w:r>
        <w:rPr>
          <w:sz w:val="20"/>
        </w:rPr>
        <w:t xml:space="preserve">: </w:t>
      </w:r>
      <w:hyperlink r:id="rId11" w:history="1">
        <w:r w:rsidRPr="00CC56FC">
          <w:rPr>
            <w:rStyle w:val="Hyperlink"/>
            <w:sz w:val="20"/>
          </w:rPr>
          <w:t>www.appliedethicsinstitute.org</w:t>
        </w:r>
      </w:hyperlink>
    </w:p>
    <w:p w14:paraId="5B61B620" w14:textId="77777777" w:rsidR="00BA431B" w:rsidRPr="0004128E" w:rsidRDefault="00BA431B" w:rsidP="00BA431B">
      <w:pPr>
        <w:outlineLvl w:val="0"/>
        <w:rPr>
          <w:b/>
          <w:bCs/>
          <w:color w:val="000000"/>
        </w:rPr>
      </w:pPr>
    </w:p>
    <w:p w14:paraId="67290C5A" w14:textId="77777777" w:rsidR="007B3BB5" w:rsidRDefault="007B3BB5" w:rsidP="007B3BB5">
      <w:pPr>
        <w:pStyle w:val="Heading3"/>
        <w:numPr>
          <w:ilvl w:val="0"/>
          <w:numId w:val="0"/>
        </w:numPr>
        <w:rPr>
          <w:sz w:val="27"/>
          <w:szCs w:val="27"/>
        </w:rPr>
      </w:pPr>
      <w:r>
        <w:t>Course Description</w:t>
      </w:r>
    </w:p>
    <w:p w14:paraId="2CCBBD2D" w14:textId="77777777" w:rsidR="007B3BB5" w:rsidRDefault="007B3BB5" w:rsidP="007B3BB5">
      <w:pPr>
        <w:pStyle w:val="NormalWeb"/>
      </w:pPr>
      <w: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w:t>
      </w:r>
      <w:proofErr w:type="gramStart"/>
      <w:r>
        <w:t>emphases are</w:t>
      </w:r>
      <w:proofErr w:type="gramEnd"/>
      <w:r>
        <w:t xml:space="preserve"> placed on practicing critical thinking and understanding central ethical ideas in both historical and </w:t>
      </w:r>
      <w:r>
        <w:lastRenderedPageBreak/>
        <w:t xml:space="preserve">contemporary ethical theories. Students will have the chance to examine </w:t>
      </w:r>
      <w:proofErr w:type="gramStart"/>
      <w:r>
        <w:t>a number of</w:t>
      </w:r>
      <w:proofErr w:type="gramEnd"/>
      <w:r>
        <w:t xml:space="preserve"> personal, social, and professional ethical issues; such issues may include conflicts of interest, academic integrity, ethical issues about the environment, problems in developing or emerging 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1F253114" w14:textId="77777777" w:rsidR="007B3BB5" w:rsidRDefault="007B3BB5" w:rsidP="007B3BB5">
      <w:pPr>
        <w:pStyle w:val="NormalWeb"/>
      </w:pPr>
      <w:r>
        <w:t xml:space="preserve">For more information, see: </w:t>
      </w:r>
      <w:hyperlink r:id="rId12" w:tgtFrame="_blank" w:history="1">
        <w:r>
          <w:rPr>
            <w:rStyle w:val="Hyperlink"/>
          </w:rPr>
          <w:t>http://www.curricunet.com/stpetersburg/reports/course_outline_pdf.cfm?courses_id=9249</w:t>
        </w:r>
      </w:hyperlink>
    </w:p>
    <w:p w14:paraId="47C1EFCF" w14:textId="77777777" w:rsidR="007B3BB5" w:rsidRDefault="007B3BB5" w:rsidP="007B3BB5">
      <w:pPr>
        <w:pStyle w:val="Heading3"/>
        <w:numPr>
          <w:ilvl w:val="0"/>
          <w:numId w:val="0"/>
        </w:numPr>
        <w:rPr>
          <w:sz w:val="27"/>
          <w:szCs w:val="27"/>
        </w:rPr>
      </w:pPr>
      <w:r>
        <w:t>Course Goals</w:t>
      </w:r>
    </w:p>
    <w:p w14:paraId="7619B1F6" w14:textId="77777777" w:rsidR="007B3BB5" w:rsidRDefault="007B3BB5" w:rsidP="007B3BB5">
      <w:pPr>
        <w:pStyle w:val="NormalWeb"/>
      </w:pPr>
      <w:r>
        <w:t>1. The student will compare historical developments in ethical thinking, from ancient to contemporary philosophers.</w:t>
      </w:r>
    </w:p>
    <w:p w14:paraId="52CD1B6F" w14:textId="77777777" w:rsidR="007B3BB5" w:rsidRDefault="007B3BB5" w:rsidP="007B3BB5">
      <w:pPr>
        <w:pStyle w:val="NormalWeb"/>
      </w:pPr>
      <w:r>
        <w:t>2. The student will identify and analyze a variety of ethical issues when presented with examples.</w:t>
      </w:r>
    </w:p>
    <w:p w14:paraId="21A24EE9" w14:textId="77777777" w:rsidR="007B3BB5" w:rsidRDefault="007B3BB5" w:rsidP="007B3BB5">
      <w:pPr>
        <w:pStyle w:val="NormalWeb"/>
      </w:pPr>
      <w:r>
        <w:t>3. The student will analyze diversity in ethics.</w:t>
      </w:r>
    </w:p>
    <w:p w14:paraId="6ABA1576" w14:textId="77777777" w:rsidR="007B3BB5" w:rsidRDefault="007B3BB5" w:rsidP="007B3BB5">
      <w:pPr>
        <w:pStyle w:val="NormalWeb"/>
      </w:pPr>
      <w:r>
        <w:t>4. The student will apply critical thinking skills and ethical principles to resolve ethical issues.</w:t>
      </w:r>
    </w:p>
    <w:p w14:paraId="7FD64161" w14:textId="77777777" w:rsidR="007B3BB5" w:rsidRDefault="007B3BB5" w:rsidP="007B3BB5">
      <w:pPr>
        <w:pStyle w:val="NormalWeb"/>
      </w:pPr>
      <w:r>
        <w:t>5. The student will assess academic integrity.</w:t>
      </w:r>
    </w:p>
    <w:p w14:paraId="59972D8F" w14:textId="15A58FAD" w:rsidR="007B3BB5" w:rsidRDefault="007B3BB5" w:rsidP="007B3BB5">
      <w:pPr>
        <w:pStyle w:val="Heading3"/>
        <w:numPr>
          <w:ilvl w:val="0"/>
          <w:numId w:val="0"/>
        </w:numPr>
      </w:pPr>
      <w:r>
        <w:t>Course Objectives</w:t>
      </w:r>
    </w:p>
    <w:p w14:paraId="17BBA297" w14:textId="77777777" w:rsidR="007B3BB5" w:rsidRDefault="007B3BB5" w:rsidP="007B3BB5">
      <w:pPr>
        <w:pStyle w:val="NormalWeb"/>
      </w:pPr>
      <w:r>
        <w:t>1. The student will compare historical developments in ethical thinking, from ancient to contemporary philosophers by:</w:t>
      </w:r>
    </w:p>
    <w:p w14:paraId="145933F4" w14:textId="77777777" w:rsidR="007B3BB5" w:rsidRDefault="007B3BB5" w:rsidP="007B3BB5">
      <w:pPr>
        <w:pStyle w:val="NormalWeb"/>
      </w:pPr>
      <w:r>
        <w:t>a. defining central ethical terms.</w:t>
      </w:r>
    </w:p>
    <w:p w14:paraId="3D2ADADA" w14:textId="77777777" w:rsidR="007B3BB5" w:rsidRDefault="007B3BB5" w:rsidP="007B3BB5">
      <w:pPr>
        <w:pStyle w:val="NormalWeb"/>
      </w:pPr>
      <w:r>
        <w:t>b. describing major historical and contemporary theories of ethics.</w:t>
      </w:r>
    </w:p>
    <w:p w14:paraId="301AB46A" w14:textId="77777777" w:rsidR="007B3BB5" w:rsidRDefault="007B3BB5" w:rsidP="007B3BB5">
      <w:pPr>
        <w:pStyle w:val="NormalWeb"/>
      </w:pPr>
      <w:r>
        <w:t>2. The student will identify and analyze a variety of ethical issues when presented with examples by:</w:t>
      </w:r>
    </w:p>
    <w:p w14:paraId="0B880A79" w14:textId="77777777" w:rsidR="007B3BB5" w:rsidRDefault="007B3BB5" w:rsidP="007B3BB5">
      <w:pPr>
        <w:pStyle w:val="NormalWeb"/>
      </w:pPr>
      <w:r>
        <w:t>a. distinguishing between moral and non-moral issues.</w:t>
      </w:r>
    </w:p>
    <w:p w14:paraId="7D066DC3" w14:textId="77777777" w:rsidR="007B3BB5" w:rsidRDefault="007B3BB5" w:rsidP="007B3BB5">
      <w:pPr>
        <w:pStyle w:val="NormalWeb"/>
      </w:pPr>
      <w:r>
        <w:t>b. classifying personal, social, and professional ethical issues.</w:t>
      </w:r>
    </w:p>
    <w:p w14:paraId="7AADDFAD" w14:textId="77777777" w:rsidR="007B3BB5" w:rsidRDefault="007B3BB5" w:rsidP="007B3BB5">
      <w:pPr>
        <w:pStyle w:val="NormalWeb"/>
      </w:pPr>
      <w:r>
        <w:lastRenderedPageBreak/>
        <w:t xml:space="preserve">c. evaluating various perspectives regarding personal, </w:t>
      </w:r>
      <w:proofErr w:type="gramStart"/>
      <w:r>
        <w:t>social</w:t>
      </w:r>
      <w:proofErr w:type="gramEnd"/>
      <w:r>
        <w:t xml:space="preserve"> and professional ethical issues.</w:t>
      </w:r>
    </w:p>
    <w:p w14:paraId="7B6AEA34" w14:textId="77777777" w:rsidR="007B3BB5" w:rsidRDefault="007B3BB5" w:rsidP="007B3BB5">
      <w:pPr>
        <w:pStyle w:val="NormalWeb"/>
      </w:pPr>
      <w:r>
        <w:t>3. The student will analyze diversity in ethics by:</w:t>
      </w:r>
    </w:p>
    <w:p w14:paraId="4FA7BE8E" w14:textId="77777777" w:rsidR="007B3BB5" w:rsidRDefault="007B3BB5" w:rsidP="007B3BB5">
      <w:pPr>
        <w:pStyle w:val="NormalWeb"/>
      </w:pPr>
      <w:r>
        <w:t>a. identifying diverse social values.</w:t>
      </w:r>
    </w:p>
    <w:p w14:paraId="71463C8D" w14:textId="77777777" w:rsidR="007B3BB5" w:rsidRDefault="007B3BB5" w:rsidP="007B3BB5">
      <w:pPr>
        <w:pStyle w:val="NormalWeb"/>
      </w:pPr>
      <w:r>
        <w:t>b. differentiating between examples of ethical and unethical behavior within societies.</w:t>
      </w:r>
    </w:p>
    <w:p w14:paraId="2E8DEDCD" w14:textId="77777777" w:rsidR="007B3BB5" w:rsidRDefault="007B3BB5" w:rsidP="007B3BB5">
      <w:pPr>
        <w:pStyle w:val="NormalWeb"/>
      </w:pPr>
      <w:r>
        <w:t>c. evaluating the effect of ethical conduct on the individual and society.</w:t>
      </w:r>
    </w:p>
    <w:p w14:paraId="15E89FA0" w14:textId="77777777" w:rsidR="007B3BB5" w:rsidRDefault="007B3BB5" w:rsidP="007B3BB5">
      <w:pPr>
        <w:pStyle w:val="NormalWeb"/>
      </w:pPr>
      <w:r>
        <w:t>4. The student will apply critical thinking skills and ethical principles to resolve ethical issues by:</w:t>
      </w:r>
    </w:p>
    <w:p w14:paraId="184081E9" w14:textId="77777777" w:rsidR="007B3BB5" w:rsidRDefault="007B3BB5" w:rsidP="007B3BB5">
      <w:pPr>
        <w:pStyle w:val="NormalWeb"/>
      </w:pPr>
      <w:r>
        <w:t>a. describing and applying methods of ethical decision-making.</w:t>
      </w:r>
    </w:p>
    <w:p w14:paraId="7DC497BD" w14:textId="77777777" w:rsidR="007B3BB5" w:rsidRDefault="007B3BB5" w:rsidP="007B3BB5">
      <w:pPr>
        <w:pStyle w:val="NormalWeb"/>
      </w:pPr>
      <w:r>
        <w:t>b. settling ethical dilemmas found in personal, social, and professional life by using philosophical principles.</w:t>
      </w:r>
    </w:p>
    <w:p w14:paraId="79FE3487" w14:textId="77777777" w:rsidR="007B3BB5" w:rsidRDefault="007B3BB5" w:rsidP="007B3BB5">
      <w:pPr>
        <w:pStyle w:val="NormalWeb"/>
      </w:pPr>
      <w:r>
        <w:t>c. describing the distinguishing characteristics and emphases of a variety of professional codes of ethics and applying codes of ethics relating to their fields of interest to ethical issues in contemporary professional life.</w:t>
      </w:r>
    </w:p>
    <w:p w14:paraId="28321D73" w14:textId="77777777" w:rsidR="007B3BB5" w:rsidRDefault="007B3BB5" w:rsidP="007B3BB5">
      <w:pPr>
        <w:pStyle w:val="NormalWeb"/>
      </w:pPr>
      <w:r>
        <w:t>5. The student will assess academic integrity by:</w:t>
      </w:r>
    </w:p>
    <w:p w14:paraId="25A088BD" w14:textId="77777777" w:rsidR="007B3BB5" w:rsidRDefault="007B3BB5" w:rsidP="007B3BB5">
      <w:pPr>
        <w:pStyle w:val="NormalWeb"/>
      </w:pPr>
      <w:r>
        <w:t>a. articulating the significance of proper academic practices to personal learning and educational value and fairness.</w:t>
      </w:r>
    </w:p>
    <w:p w14:paraId="1AAA8AD6" w14:textId="77777777" w:rsidR="007B3BB5" w:rsidRDefault="007B3BB5" w:rsidP="007B3BB5">
      <w:pPr>
        <w:pStyle w:val="NormalWeb"/>
      </w:pPr>
      <w:r>
        <w:t>b. identifying different types of academic misconduct.</w:t>
      </w:r>
    </w:p>
    <w:p w14:paraId="1B9CF4DC" w14:textId="77777777" w:rsidR="007B3BB5" w:rsidRDefault="007B3BB5" w:rsidP="007B3BB5">
      <w:pPr>
        <w:pStyle w:val="NormalWeb"/>
      </w:pPr>
      <w:r>
        <w:t>c. explaining the difference between legitimate academic practices and academic misconduct.</w:t>
      </w:r>
    </w:p>
    <w:p w14:paraId="0B8D6783" w14:textId="77777777" w:rsidR="00BA431B" w:rsidRDefault="00BA431B" w:rsidP="00BA431B">
      <w:pPr>
        <w:pStyle w:val="BodyText"/>
        <w:pBdr>
          <w:top w:val="single" w:sz="18" w:space="1" w:color="C0C0C0"/>
          <w:left w:val="single" w:sz="18" w:space="4" w:color="C0C0C0"/>
          <w:bottom w:val="single" w:sz="18" w:space="1" w:color="C0C0C0"/>
          <w:right w:val="single" w:sz="18" w:space="4" w:color="C0C0C0"/>
        </w:pBdr>
      </w:pPr>
      <w:r w:rsidRPr="009D1381">
        <w:rPr>
          <w:rFonts w:ascii="Times" w:hAnsi="Times"/>
          <w:i w:val="0"/>
          <w:color w:val="000000"/>
          <w:sz w:val="20"/>
          <w:szCs w:val="20"/>
        </w:rPr>
        <w:t>Prerequisites (Course &amp; Skill Set):</w:t>
      </w:r>
      <w:r w:rsidRPr="006D6239">
        <w:t xml:space="preserve"> </w:t>
      </w:r>
      <w:r>
        <w:t>REA 0002 and ENC 0010 or satisfactory score on the SPC placement test.</w:t>
      </w:r>
    </w:p>
    <w:p w14:paraId="4AC8C310" w14:textId="77777777" w:rsidR="00EB1F01" w:rsidRDefault="00BA431B" w:rsidP="00B27C74">
      <w:pPr>
        <w:spacing w:before="100" w:beforeAutospacing="1" w:after="100" w:afterAutospacing="1"/>
      </w:pPr>
      <w:r>
        <w:t xml:space="preserve"> Gordon Rule Information:     This is </w:t>
      </w:r>
      <w:proofErr w:type="gramStart"/>
      <w:r>
        <w:t>Gordon</w:t>
      </w:r>
      <w:proofErr w:type="gramEnd"/>
      <w:r>
        <w:t xml:space="preserve"> Rule Course and partially satisfies the SBE 6A – 10.30 writing requirements outlined in the General Education Requirements.  A Student must complete the "Gordon Rule” writing assignments and earn a minimum grade of “C” </w:t>
      </w:r>
      <w:proofErr w:type="gramStart"/>
      <w:r>
        <w:t>in order to</w:t>
      </w:r>
      <w:proofErr w:type="gramEnd"/>
      <w:r>
        <w:t xml:space="preserve"> earn credit for this course. In addition, the "Gordon Rule" writing assignments will be graded for grammar, </w:t>
      </w:r>
      <w:proofErr w:type="gramStart"/>
      <w:r>
        <w:t>spelling</w:t>
      </w:r>
      <w:proofErr w:type="gramEnd"/>
      <w:r>
        <w:t xml:space="preserve"> and punctuation.</w:t>
      </w:r>
    </w:p>
    <w:p w14:paraId="12F018AD" w14:textId="77777777" w:rsidR="00B27C74" w:rsidRDefault="00B27C74" w:rsidP="00B27C74">
      <w:r>
        <w:t xml:space="preserve">PHI 1600 is a Gordon Rule Class (the Gordon Rule originated with the Florida legislature).   A Gordon Rule Class requires students to demonstrate college-level writing skills through multiple assignments.  St. Petersburg College has designated the CTAP as one indicator that the Gordon Rule has been fulfilled. </w:t>
      </w:r>
      <w:r w:rsidR="00EE306F">
        <w:t xml:space="preserve"> (In our course I have decided to replace the CTAP with a proctored critical thinking midterm)</w:t>
      </w:r>
    </w:p>
    <w:p w14:paraId="1FEF72DA" w14:textId="77777777" w:rsidR="00EE306F" w:rsidRDefault="00EE306F" w:rsidP="00B27C74"/>
    <w:p w14:paraId="4015CC0B" w14:textId="77777777" w:rsidR="00AE536D" w:rsidRDefault="00110802" w:rsidP="00AE536D">
      <w:r>
        <w:t>To</w:t>
      </w:r>
      <w:r w:rsidR="00B27C74">
        <w:t xml:space="preserve"> pass PHI 1600 and fulfill the general education requirement for ethics</w:t>
      </w:r>
      <w:r w:rsidR="00EE306F">
        <w:t xml:space="preserve"> at SPC</w:t>
      </w:r>
      <w:r w:rsidR="00B27C74">
        <w:t xml:space="preserve">, </w:t>
      </w:r>
      <w:r w:rsidR="00AE536D">
        <w:t xml:space="preserve">you must: </w:t>
      </w:r>
    </w:p>
    <w:p w14:paraId="1F419A57" w14:textId="77777777" w:rsidR="00AE536D" w:rsidRDefault="00AE536D" w:rsidP="00AE536D">
      <w:r>
        <w:lastRenderedPageBreak/>
        <w:t xml:space="preserve">(a) complete the critical thinking midterm </w:t>
      </w:r>
    </w:p>
    <w:p w14:paraId="32CAB500" w14:textId="77777777" w:rsidR="00AE536D" w:rsidRDefault="00AE536D" w:rsidP="00AE536D">
      <w:r>
        <w:t xml:space="preserve">AND </w:t>
      </w:r>
    </w:p>
    <w:p w14:paraId="258EA016" w14:textId="77777777" w:rsidR="00AE536D" w:rsidRPr="00883E31" w:rsidRDefault="00AE536D" w:rsidP="00AE536D">
      <w:r>
        <w:t>(b) achieve a final grade of “C” or better in PHI 1600.</w:t>
      </w:r>
    </w:p>
    <w:p w14:paraId="6BA032B9" w14:textId="77777777" w:rsidR="00EB1F01" w:rsidRDefault="00EB1F01" w:rsidP="00AE536D">
      <w:pPr>
        <w:rPr>
          <w:b/>
          <w:bCs/>
          <w:color w:val="000000"/>
        </w:rPr>
      </w:pPr>
    </w:p>
    <w:p w14:paraId="7BC6CF07" w14:textId="77777777" w:rsidR="00EE306F" w:rsidRDefault="005D1417" w:rsidP="00A44AE4">
      <w:pPr>
        <w:outlineLvl w:val="0"/>
        <w:rPr>
          <w:b/>
          <w:bCs/>
          <w:color w:val="000000"/>
        </w:rPr>
      </w:pPr>
      <w:r w:rsidRPr="0004128E">
        <w:rPr>
          <w:b/>
          <w:bCs/>
          <w:color w:val="000000"/>
        </w:rPr>
        <w:t xml:space="preserve">REQUIRED TEXTBOOK &amp; OTHER RESOURCE INFORMATION: </w:t>
      </w:r>
    </w:p>
    <w:p w14:paraId="15012812" w14:textId="2D7F632B" w:rsidR="00A44AE4" w:rsidRDefault="00A44AE4" w:rsidP="00A44AE4">
      <w:pPr>
        <w:outlineLvl w:val="0"/>
        <w:rPr>
          <w:b/>
          <w:bCs/>
          <w:color w:val="000000"/>
        </w:rPr>
      </w:pPr>
    </w:p>
    <w:p w14:paraId="35DB4C50" w14:textId="77777777" w:rsidR="00605BD7" w:rsidRDefault="00605BD7" w:rsidP="00605BD7">
      <w:pPr>
        <w:pBdr>
          <w:top w:val="single" w:sz="18" w:space="1" w:color="C0C0C0"/>
          <w:left w:val="single" w:sz="18" w:space="4" w:color="C0C0C0"/>
          <w:bottom w:val="single" w:sz="18" w:space="1" w:color="C0C0C0"/>
          <w:right w:val="single" w:sz="18" w:space="4" w:color="C0C0C0"/>
        </w:pBdr>
        <w:rPr>
          <w:b/>
          <w:color w:val="000000"/>
        </w:rPr>
      </w:pPr>
      <w:r w:rsidRPr="00096803">
        <w:rPr>
          <w:b/>
          <w:color w:val="000000"/>
        </w:rPr>
        <w:t>Required Textbook:</w:t>
      </w:r>
      <w:r>
        <w:rPr>
          <w:b/>
          <w:color w:val="000000"/>
        </w:rPr>
        <w:t xml:space="preserve"> </w:t>
      </w:r>
      <w:r w:rsidRPr="00D141DF">
        <w:rPr>
          <w:b/>
          <w:color w:val="000000"/>
        </w:rPr>
        <w:t xml:space="preserve">The Moral Compass: An Introductory Guide to Critical Thinking and Applied Ethics </w:t>
      </w:r>
    </w:p>
    <w:p w14:paraId="390B759A" w14:textId="77777777" w:rsidR="00605BD7" w:rsidRDefault="00605BD7" w:rsidP="00605BD7">
      <w:pPr>
        <w:pBdr>
          <w:top w:val="single" w:sz="18" w:space="1" w:color="C0C0C0"/>
          <w:left w:val="single" w:sz="18" w:space="4" w:color="C0C0C0"/>
          <w:bottom w:val="single" w:sz="18" w:space="1" w:color="C0C0C0"/>
          <w:right w:val="single" w:sz="18" w:space="4" w:color="C0C0C0"/>
        </w:pBdr>
        <w:rPr>
          <w:color w:val="000000"/>
        </w:rPr>
      </w:pPr>
      <w:r w:rsidRPr="00096803">
        <w:rPr>
          <w:color w:val="000000"/>
        </w:rPr>
        <w:t>Publisher Information:</w:t>
      </w:r>
      <w:r>
        <w:rPr>
          <w:color w:val="000000"/>
        </w:rPr>
        <w:t xml:space="preserve"> McGraw-Hill</w:t>
      </w:r>
    </w:p>
    <w:p w14:paraId="07AB54F0" w14:textId="77777777" w:rsidR="00605BD7" w:rsidRDefault="00605BD7" w:rsidP="00605BD7">
      <w:pPr>
        <w:pBdr>
          <w:top w:val="single" w:sz="18" w:space="1" w:color="C0C0C0"/>
          <w:left w:val="single" w:sz="18" w:space="4" w:color="C0C0C0"/>
          <w:bottom w:val="single" w:sz="18" w:space="1" w:color="C0C0C0"/>
          <w:right w:val="single" w:sz="18" w:space="4" w:color="C0C0C0"/>
        </w:pBdr>
        <w:rPr>
          <w:color w:val="000000"/>
        </w:rPr>
      </w:pPr>
    </w:p>
    <w:p w14:paraId="614D80D8"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 * * Successful completion of class assignments requires access to and engagement via the e-textbook/smart book. * * *</w:t>
      </w:r>
    </w:p>
    <w:p w14:paraId="7554C02C"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p>
    <w:p w14:paraId="4F5D52CB"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Student Guide to SPC First Day Program</w:t>
      </w:r>
    </w:p>
    <w:p w14:paraId="4A3E047F"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PHI 1600</w:t>
      </w:r>
    </w:p>
    <w:p w14:paraId="483F524E"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p>
    <w:p w14:paraId="40454FD4"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 xml:space="preserve"> </w:t>
      </w:r>
    </w:p>
    <w:p w14:paraId="3E145B85"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This course is part of the First Day Inclusive Access Program. First Day™ is a partnership between Barnes &amp; Noble College, SPC and the Publisher to bring your course materials to you through MyCourses at the lowest price in the marketplace.</w:t>
      </w:r>
    </w:p>
    <w:p w14:paraId="2E07DF8C"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 xml:space="preserve">             If you purchased the E-Book elsewhere you can opt-out (as described below).</w:t>
      </w:r>
    </w:p>
    <w:p w14:paraId="7F17DCB7"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 xml:space="preserve">                   However, you will need the E-Book to complete assignments in this class.</w:t>
      </w:r>
    </w:p>
    <w:p w14:paraId="517B5709"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With First Day™ you are prepared with immediate courtesy access to your required materials on the first day of class.</w:t>
      </w:r>
    </w:p>
    <w:p w14:paraId="03C6C62C"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 xml:space="preserve">First Day course materials are digital versions of the physical textbook that may include additional educational resources such as workbooks, problem sets, tutorials, video, simulations, and interactive software. 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w:t>
      </w:r>
      <w:proofErr w:type="spellStart"/>
      <w:r w:rsidRPr="00507548">
        <w:rPr>
          <w:color w:val="000000"/>
        </w:rPr>
        <w:t>MYCourses</w:t>
      </w:r>
      <w:proofErr w:type="spellEnd"/>
      <w:r w:rsidRPr="00507548">
        <w:rPr>
          <w:color w:val="000000"/>
        </w:rPr>
        <w:t>.</w:t>
      </w:r>
    </w:p>
    <w:p w14:paraId="7BAD278D"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You have the option to opt-out of the program within the first week of class if you want to purchase your materials elsewhere. Opting out of the program is likely to cause you to pay a higher rate.  The Opt-out date is 7 days after the first day of class.</w:t>
      </w:r>
    </w:p>
    <w:p w14:paraId="3CD33473"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With First Day, you are prepared with immediate courtesy access to your required materials on the first day of class.</w:t>
      </w:r>
    </w:p>
    <w:p w14:paraId="0D8FECBB"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First Day™ materials are accessible through the internet, so it goes where you go, on whichever device you want.</w:t>
      </w:r>
    </w:p>
    <w:p w14:paraId="65798A50"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 xml:space="preserve">With First Day, SPC will bill your student account at the discounted price after the opt-out deadline passes. </w:t>
      </w:r>
    </w:p>
    <w:p w14:paraId="02BC0ABD"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If you are using Book Line of Credit, BLOC will cover your First Day™ charge.</w:t>
      </w:r>
    </w:p>
    <w:p w14:paraId="02F4A8D0"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If you are using a 3rd party vendor for your course materials such as Chapter 31, Vocational Rehabilitation, Dual Enrollment, etc. we will bill the 3rd party vendor for you.”</w:t>
      </w:r>
    </w:p>
    <w:p w14:paraId="7EFCF739"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49A5375E"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PRICING:</w:t>
      </w:r>
    </w:p>
    <w:p w14:paraId="6249F879"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This model is easy and convenient for you to use and offers significant savings.</w:t>
      </w:r>
    </w:p>
    <w:p w14:paraId="4ACE264E"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lastRenderedPageBreak/>
        <w:t>•</w:t>
      </w:r>
      <w:r w:rsidRPr="00507548">
        <w:rPr>
          <w:color w:val="000000"/>
        </w:rPr>
        <w:tab/>
        <w:t>First Day Price:     $85.00</w:t>
      </w:r>
    </w:p>
    <w:p w14:paraId="61A04AD6" w14:textId="77777777" w:rsidR="00507548" w:rsidRPr="00507548"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Opt-Out Price:      $120.00</w:t>
      </w:r>
    </w:p>
    <w:p w14:paraId="644B3969" w14:textId="5D63DF0A" w:rsidR="00605BD7" w:rsidRDefault="00507548" w:rsidP="00507548">
      <w:pPr>
        <w:pBdr>
          <w:top w:val="single" w:sz="18" w:space="1" w:color="C0C0C0"/>
          <w:left w:val="single" w:sz="18" w:space="4" w:color="C0C0C0"/>
          <w:bottom w:val="single" w:sz="18" w:space="1" w:color="C0C0C0"/>
          <w:right w:val="single" w:sz="18" w:space="4" w:color="C0C0C0"/>
        </w:pBdr>
        <w:rPr>
          <w:color w:val="000000"/>
        </w:rPr>
      </w:pPr>
      <w:r w:rsidRPr="00507548">
        <w:rPr>
          <w:color w:val="000000"/>
        </w:rPr>
        <w:t>•</w:t>
      </w:r>
      <w:r w:rsidRPr="00507548">
        <w:rPr>
          <w:color w:val="000000"/>
        </w:rPr>
        <w:tab/>
        <w:t>Savings:                $35.00</w:t>
      </w:r>
    </w:p>
    <w:p w14:paraId="73A04BEE" w14:textId="77777777" w:rsidR="00507548" w:rsidRDefault="00507548" w:rsidP="00507548">
      <w:pPr>
        <w:pBdr>
          <w:top w:val="single" w:sz="18" w:space="1" w:color="C0C0C0"/>
          <w:left w:val="single" w:sz="18" w:space="4" w:color="C0C0C0"/>
          <w:bottom w:val="single" w:sz="18" w:space="1" w:color="C0C0C0"/>
          <w:right w:val="single" w:sz="18" w:space="4" w:color="C0C0C0"/>
        </w:pBdr>
        <w:rPr>
          <w:color w:val="000000"/>
        </w:rPr>
      </w:pPr>
    </w:p>
    <w:p w14:paraId="34E65793" w14:textId="77777777" w:rsidR="00605BD7" w:rsidRDefault="00605BD7" w:rsidP="00605BD7">
      <w:pPr>
        <w:pBdr>
          <w:top w:val="single" w:sz="18" w:space="1" w:color="C0C0C0"/>
          <w:left w:val="single" w:sz="18" w:space="4" w:color="C0C0C0"/>
          <w:bottom w:val="single" w:sz="18" w:space="1" w:color="C0C0C0"/>
          <w:right w:val="single" w:sz="18" w:space="4" w:color="C0C0C0"/>
        </w:pBdr>
        <w:rPr>
          <w:color w:val="000000"/>
        </w:rPr>
      </w:pPr>
      <w:r>
        <w:rPr>
          <w:color w:val="000000"/>
        </w:rPr>
        <w:t xml:space="preserve">You can find information </w:t>
      </w:r>
      <w:proofErr w:type="gramStart"/>
      <w:r>
        <w:rPr>
          <w:color w:val="000000"/>
        </w:rPr>
        <w:t>on</w:t>
      </w:r>
      <w:proofErr w:type="gramEnd"/>
      <w:r>
        <w:rPr>
          <w:color w:val="000000"/>
        </w:rPr>
        <w:t xml:space="preserve"> your textbook by going to the course content area.</w:t>
      </w:r>
    </w:p>
    <w:p w14:paraId="03BA617F" w14:textId="77777777" w:rsidR="00605BD7" w:rsidRDefault="00605BD7" w:rsidP="00605BD7">
      <w:pPr>
        <w:pBdr>
          <w:top w:val="single" w:sz="18" w:space="1" w:color="C0C0C0"/>
          <w:left w:val="single" w:sz="18" w:space="4" w:color="C0C0C0"/>
          <w:bottom w:val="single" w:sz="18" w:space="1" w:color="C0C0C0"/>
          <w:right w:val="single" w:sz="18" w:space="4" w:color="C0C0C0"/>
        </w:pBdr>
        <w:rPr>
          <w:color w:val="000000"/>
        </w:rPr>
      </w:pPr>
    </w:p>
    <w:p w14:paraId="203AF65E" w14:textId="77777777" w:rsidR="00605BD7" w:rsidRDefault="00605BD7" w:rsidP="00605BD7">
      <w:pPr>
        <w:pBdr>
          <w:top w:val="single" w:sz="18" w:space="1" w:color="C0C0C0"/>
          <w:left w:val="single" w:sz="18" w:space="4" w:color="C0C0C0"/>
          <w:bottom w:val="single" w:sz="18" w:space="1" w:color="C0C0C0"/>
          <w:right w:val="single" w:sz="18" w:space="4" w:color="C0C0C0"/>
        </w:pBdr>
        <w:rPr>
          <w:color w:val="000000"/>
        </w:rPr>
      </w:pPr>
      <w:r>
        <w:rPr>
          <w:color w:val="000000"/>
        </w:rPr>
        <w:t xml:space="preserve">To access the textbook and the readings, go to the course homepage and use the links in the McGraw Hill widget. </w:t>
      </w:r>
    </w:p>
    <w:p w14:paraId="110A3497" w14:textId="77777777" w:rsidR="00605BD7" w:rsidRDefault="00605BD7" w:rsidP="00605BD7">
      <w:pPr>
        <w:pBdr>
          <w:top w:val="single" w:sz="18" w:space="1" w:color="C0C0C0"/>
          <w:left w:val="single" w:sz="18" w:space="4" w:color="C0C0C0"/>
          <w:bottom w:val="single" w:sz="18" w:space="1" w:color="C0C0C0"/>
          <w:right w:val="single" w:sz="18" w:space="4" w:color="C0C0C0"/>
        </w:pBdr>
        <w:rPr>
          <w:rStyle w:val="Hyperlink"/>
          <w:rFonts w:cs="Arial"/>
        </w:rPr>
      </w:pPr>
    </w:p>
    <w:p w14:paraId="4F90406C" w14:textId="77777777" w:rsidR="00605BD7" w:rsidRDefault="00605BD7" w:rsidP="00605BD7">
      <w:pPr>
        <w:pBdr>
          <w:top w:val="single" w:sz="18" w:space="1" w:color="C0C0C0"/>
          <w:left w:val="single" w:sz="18" w:space="4" w:color="C0C0C0"/>
          <w:bottom w:val="single" w:sz="18" w:space="1" w:color="C0C0C0"/>
          <w:right w:val="single" w:sz="18" w:space="4" w:color="C0C0C0"/>
        </w:pBdr>
        <w:rPr>
          <w:rStyle w:val="Hyperlink"/>
          <w:rFonts w:cs="Arial"/>
        </w:rPr>
      </w:pPr>
      <w:r>
        <w:rPr>
          <w:rStyle w:val="Hyperlink"/>
          <w:rFonts w:cs="Arial"/>
        </w:rPr>
        <w:t>It is a violation to copy the textbook or portions of the textbook from the internet or another student.</w:t>
      </w:r>
    </w:p>
    <w:p w14:paraId="6C045895" w14:textId="77777777" w:rsidR="00605BD7" w:rsidRDefault="00605BD7" w:rsidP="00605BD7">
      <w:pPr>
        <w:pBdr>
          <w:top w:val="single" w:sz="18" w:space="1" w:color="C0C0C0"/>
          <w:left w:val="single" w:sz="18" w:space="4" w:color="C0C0C0"/>
          <w:bottom w:val="single" w:sz="18" w:space="1" w:color="C0C0C0"/>
          <w:right w:val="single" w:sz="18" w:space="4" w:color="C0C0C0"/>
        </w:pBdr>
        <w:rPr>
          <w:rStyle w:val="Hyperlink"/>
          <w:rFonts w:cs="Arial"/>
        </w:rPr>
      </w:pPr>
      <w:r>
        <w:rPr>
          <w:rStyle w:val="Hyperlink"/>
          <w:rFonts w:cs="Arial"/>
        </w:rPr>
        <w:t>It is a violation to provide a copy (scan, photocopy, copy/paste, etc.) of the textbook or portions of the textbook on the internet or to another student.</w:t>
      </w:r>
    </w:p>
    <w:p w14:paraId="7DC734CD" w14:textId="77777777" w:rsidR="00605BD7" w:rsidRDefault="00605BD7" w:rsidP="00605BD7">
      <w:pPr>
        <w:pBdr>
          <w:top w:val="single" w:sz="18" w:space="1" w:color="C0C0C0"/>
          <w:left w:val="single" w:sz="18" w:space="4" w:color="C0C0C0"/>
          <w:bottom w:val="single" w:sz="18" w:space="1" w:color="C0C0C0"/>
          <w:right w:val="single" w:sz="18" w:space="4" w:color="C0C0C0"/>
        </w:pBdr>
        <w:rPr>
          <w:rStyle w:val="Hyperlink"/>
          <w:rFonts w:cs="Arial"/>
        </w:rPr>
      </w:pPr>
    </w:p>
    <w:p w14:paraId="5E41933C" w14:textId="77777777" w:rsidR="00605BD7" w:rsidRDefault="00605BD7" w:rsidP="00605BD7">
      <w:pPr>
        <w:pBdr>
          <w:top w:val="single" w:sz="18" w:space="1" w:color="C0C0C0"/>
          <w:left w:val="single" w:sz="18" w:space="4" w:color="C0C0C0"/>
          <w:bottom w:val="single" w:sz="18" w:space="1" w:color="C0C0C0"/>
          <w:right w:val="single" w:sz="18" w:space="4" w:color="C0C0C0"/>
        </w:pBdr>
        <w:rPr>
          <w:rStyle w:val="Hyperlink"/>
          <w:rFonts w:cs="Arial"/>
        </w:rPr>
      </w:pPr>
      <w:r>
        <w:rPr>
          <w:rStyle w:val="Hyperlink"/>
          <w:rFonts w:cs="Arial"/>
        </w:rPr>
        <w:t>Either violation may result in an F on the assignment and/or in the class.</w:t>
      </w:r>
    </w:p>
    <w:p w14:paraId="14BA3AE4" w14:textId="77777777" w:rsidR="00605BD7" w:rsidRDefault="00605BD7" w:rsidP="00605BD7">
      <w:pPr>
        <w:pBdr>
          <w:top w:val="single" w:sz="18" w:space="1" w:color="C0C0C0"/>
          <w:left w:val="single" w:sz="18" w:space="4" w:color="C0C0C0"/>
          <w:bottom w:val="single" w:sz="18" w:space="1" w:color="C0C0C0"/>
          <w:right w:val="single" w:sz="18" w:space="4" w:color="C0C0C0"/>
        </w:pBdr>
        <w:rPr>
          <w:b/>
          <w:color w:val="000000"/>
        </w:rPr>
      </w:pPr>
    </w:p>
    <w:p w14:paraId="47720B5A" w14:textId="77777777" w:rsidR="00605BD7" w:rsidRPr="006A6DFF" w:rsidRDefault="00605BD7" w:rsidP="00605BD7">
      <w:pPr>
        <w:pBdr>
          <w:top w:val="single" w:sz="18" w:space="1" w:color="C0C0C0"/>
          <w:left w:val="single" w:sz="18" w:space="4" w:color="C0C0C0"/>
          <w:bottom w:val="single" w:sz="18" w:space="1" w:color="C0C0C0"/>
          <w:right w:val="single" w:sz="18" w:space="4" w:color="C0C0C0"/>
        </w:pBdr>
        <w:rPr>
          <w:color w:val="000000"/>
        </w:rPr>
      </w:pPr>
      <w:r w:rsidRPr="006A6DFF">
        <w:rPr>
          <w:color w:val="000000"/>
        </w:rPr>
        <w:t xml:space="preserve">** A note about the book – full disclosure** SPC has published its own ethics textbook since the early 1990s.  The reasoning for this was two-fold. First, there was no textbook on critical thinking, ethics, and philosophy that was well-written at a freshman/sophomore level. Second, since the course covers so many </w:t>
      </w:r>
      <w:proofErr w:type="gramStart"/>
      <w:r w:rsidRPr="006A6DFF">
        <w:rPr>
          <w:color w:val="000000"/>
        </w:rPr>
        <w:t>wide ranging</w:t>
      </w:r>
      <w:proofErr w:type="gramEnd"/>
      <w:r w:rsidRPr="006A6DFF">
        <w:rPr>
          <w:color w:val="000000"/>
        </w:rPr>
        <w:t xml:space="preserve"> topics it most likely would have required the use and purchase of multiple books. By writing and publishing its own textbook SPC was able to solve both issues – the text would be written at the appropriate academic </w:t>
      </w:r>
      <w:proofErr w:type="gramStart"/>
      <w:r w:rsidRPr="006A6DFF">
        <w:rPr>
          <w:color w:val="000000"/>
        </w:rPr>
        <w:t>level</w:t>
      </w:r>
      <w:proofErr w:type="gramEnd"/>
      <w:r w:rsidRPr="006A6DFF">
        <w:rPr>
          <w:color w:val="000000"/>
        </w:rPr>
        <w:t xml:space="preserve"> and it would have everything needed for the course in one book.  As a bonus, self-publishing allows SPC to work with and negotiate with publishers to maintain the lowest price and best value for students. Throughout the years, many other colleges and universities have seen the value in the SPC ethics textbook and have adopted it for their courses and students.  Since the 1990s SPC faculty have been used to edit and </w:t>
      </w:r>
      <w:proofErr w:type="gramStart"/>
      <w:r w:rsidRPr="006A6DFF">
        <w:rPr>
          <w:color w:val="000000"/>
        </w:rPr>
        <w:t>author the textbook</w:t>
      </w:r>
      <w:proofErr w:type="gramEnd"/>
      <w:r w:rsidRPr="006A6DFF">
        <w:rPr>
          <w:color w:val="000000"/>
        </w:rPr>
        <w:t xml:space="preserve">. The authors do not receive royalties and a student’s decision to purchase or use </w:t>
      </w:r>
      <w:proofErr w:type="gramStart"/>
      <w:r w:rsidRPr="006A6DFF">
        <w:rPr>
          <w:color w:val="000000"/>
        </w:rPr>
        <w:t>the</w:t>
      </w:r>
      <w:proofErr w:type="gramEnd"/>
      <w:r w:rsidRPr="006A6DFF">
        <w:rPr>
          <w:color w:val="000000"/>
        </w:rPr>
        <w:t xml:space="preserve"> has no economic bearing on any SPC faculty or staff.  As part of this arrangement, royalties generated by SPC ethics textbook have been used to fund student trips, teams, activities, study materials, scholarships, and much more – all for SPC students.</w:t>
      </w:r>
    </w:p>
    <w:p w14:paraId="0B0C440A" w14:textId="709AD7D2" w:rsidR="00605BD7" w:rsidRDefault="00605BD7" w:rsidP="00A44AE4">
      <w:pPr>
        <w:outlineLvl w:val="0"/>
        <w:rPr>
          <w:b/>
          <w:bCs/>
          <w:color w:val="000000"/>
        </w:rPr>
      </w:pPr>
    </w:p>
    <w:p w14:paraId="7F568939" w14:textId="77777777" w:rsidR="00605BD7" w:rsidRDefault="00605BD7" w:rsidP="00A44AE4">
      <w:pPr>
        <w:outlineLvl w:val="0"/>
        <w:rPr>
          <w:b/>
          <w:bCs/>
          <w:color w:val="000000"/>
        </w:rPr>
      </w:pPr>
    </w:p>
    <w:p w14:paraId="2E884949" w14:textId="77777777" w:rsidR="00F75940" w:rsidRPr="00A44AE4" w:rsidRDefault="00F75940" w:rsidP="00A44AE4">
      <w:pPr>
        <w:outlineLvl w:val="0"/>
        <w:rPr>
          <w:b/>
          <w:bCs/>
          <w:color w:val="000000"/>
        </w:rPr>
      </w:pPr>
    </w:p>
    <w:p w14:paraId="30D2B9D3" w14:textId="77777777" w:rsidR="00BA431B" w:rsidRPr="00122EF5" w:rsidRDefault="00BE08FB" w:rsidP="00BA431B">
      <w:pPr>
        <w:rPr>
          <w:b/>
          <w:color w:val="000000"/>
        </w:rPr>
      </w:pPr>
      <w:r>
        <w:rPr>
          <w:b/>
          <w:color w:val="000000"/>
        </w:rPr>
        <w:t>IMP</w:t>
      </w:r>
      <w:r w:rsidR="00BA431B" w:rsidRPr="00122EF5">
        <w:rPr>
          <w:b/>
          <w:color w:val="000000"/>
        </w:rPr>
        <w:t xml:space="preserve">ORTANT DATES:  </w:t>
      </w:r>
    </w:p>
    <w:p w14:paraId="1F2F9AB0" w14:textId="77777777" w:rsidR="00BA431B" w:rsidRDefault="00BA431B" w:rsidP="00BA431B">
      <w:pPr>
        <w:pBdr>
          <w:top w:val="single" w:sz="18" w:space="1" w:color="C0C0C0"/>
          <w:left w:val="single" w:sz="18" w:space="4" w:color="C0C0C0"/>
          <w:bottom w:val="single" w:sz="18" w:space="1" w:color="C0C0C0"/>
          <w:right w:val="single" w:sz="18" w:space="4" w:color="C0C0C0"/>
        </w:pBdr>
        <w:rPr>
          <w:color w:val="000000"/>
          <w:sz w:val="22"/>
          <w:szCs w:val="22"/>
        </w:rPr>
      </w:pPr>
      <w:r>
        <w:rPr>
          <w:color w:val="000000"/>
          <w:sz w:val="22"/>
          <w:szCs w:val="22"/>
        </w:rPr>
        <w:t xml:space="preserve">Dates: </w:t>
      </w:r>
      <w:hyperlink r:id="rId13" w:history="1">
        <w:r w:rsidRPr="00CC56FC">
          <w:rPr>
            <w:rStyle w:val="Hyperlink"/>
            <w:sz w:val="22"/>
            <w:szCs w:val="22"/>
          </w:rPr>
          <w:t>http://www.spcollege.edu/webcentral/admit/dates.htm</w:t>
        </w:r>
      </w:hyperlink>
    </w:p>
    <w:p w14:paraId="004E0CE9" w14:textId="77777777" w:rsidR="00BA431B" w:rsidRPr="00BA0F71" w:rsidRDefault="00BA431B" w:rsidP="00BA431B">
      <w:pPr>
        <w:pBdr>
          <w:top w:val="single" w:sz="18" w:space="1" w:color="C0C0C0"/>
          <w:left w:val="single" w:sz="18" w:space="4" w:color="C0C0C0"/>
          <w:bottom w:val="single" w:sz="18" w:space="1" w:color="C0C0C0"/>
          <w:right w:val="single" w:sz="18" w:space="4" w:color="C0C0C0"/>
        </w:pBdr>
        <w:rPr>
          <w:color w:val="000000"/>
          <w:sz w:val="22"/>
          <w:szCs w:val="22"/>
        </w:rPr>
      </w:pPr>
      <w:r w:rsidRPr="00BA0F71">
        <w:rPr>
          <w:color w:val="000000"/>
          <w:sz w:val="22"/>
          <w:szCs w:val="22"/>
        </w:rPr>
        <w:t>Financial Aid:</w:t>
      </w:r>
      <w:r w:rsidRPr="00C63848">
        <w:rPr>
          <w:rFonts w:ascii="Arial" w:hAnsi="Arial" w:cs="Arial"/>
          <w:sz w:val="20"/>
          <w:szCs w:val="20"/>
        </w:rPr>
        <w:t xml:space="preserve"> </w:t>
      </w:r>
      <w:hyperlink r:id="rId14" w:tooltip="http://www.spcollege.edu/central/SSFA/HomePage/calendar.htm" w:history="1">
        <w:r>
          <w:rPr>
            <w:rStyle w:val="Hyperlink"/>
            <w:rFonts w:ascii="Arial" w:hAnsi="Arial" w:cs="Arial"/>
            <w:sz w:val="20"/>
            <w:szCs w:val="20"/>
          </w:rPr>
          <w:t>http://www.spcollege.edu/central/SSFA/HomePage/calendar.htm</w:t>
        </w:r>
      </w:hyperlink>
    </w:p>
    <w:p w14:paraId="5CAD6C2B" w14:textId="77777777" w:rsidR="00D46593" w:rsidRDefault="00D46593" w:rsidP="00C949F2">
      <w:pPr>
        <w:outlineLvl w:val="0"/>
        <w:rPr>
          <w:b/>
          <w:bCs/>
          <w:color w:val="000000"/>
        </w:rPr>
      </w:pPr>
    </w:p>
    <w:p w14:paraId="041B8956" w14:textId="77777777" w:rsidR="00C949F2" w:rsidRDefault="00BA431B" w:rsidP="00C949F2">
      <w:pPr>
        <w:outlineLvl w:val="0"/>
        <w:rPr>
          <w:b/>
          <w:bCs/>
          <w:color w:val="000000"/>
        </w:rPr>
      </w:pPr>
      <w:r w:rsidRPr="0004128E">
        <w:rPr>
          <w:b/>
          <w:bCs/>
          <w:color w:val="000000"/>
        </w:rPr>
        <w:t>ATTENDANCE</w:t>
      </w:r>
      <w:r>
        <w:rPr>
          <w:b/>
          <w:bCs/>
          <w:color w:val="000000"/>
        </w:rPr>
        <w:t>:</w:t>
      </w:r>
    </w:p>
    <w:p w14:paraId="2F70684F" w14:textId="05BBE72B" w:rsidR="00C949F2" w:rsidRDefault="00C949F2" w:rsidP="00C949F2">
      <w:pPr>
        <w:outlineLvl w:val="0"/>
        <w:rPr>
          <w:bCs/>
          <w:color w:val="000000"/>
        </w:rPr>
      </w:pPr>
      <w:r>
        <w:rPr>
          <w:bCs/>
          <w:color w:val="000000"/>
        </w:rPr>
        <w:t xml:space="preserve">Since this is a </w:t>
      </w:r>
      <w:r w:rsidR="000536F6">
        <w:rPr>
          <w:bCs/>
          <w:color w:val="000000"/>
        </w:rPr>
        <w:t xml:space="preserve">live </w:t>
      </w:r>
      <w:proofErr w:type="gramStart"/>
      <w:r>
        <w:rPr>
          <w:bCs/>
          <w:color w:val="000000"/>
        </w:rPr>
        <w:t>class</w:t>
      </w:r>
      <w:proofErr w:type="gramEnd"/>
      <w:r>
        <w:rPr>
          <w:bCs/>
          <w:color w:val="000000"/>
        </w:rPr>
        <w:t xml:space="preserve"> it is expected that you </w:t>
      </w:r>
      <w:r w:rsidR="000536F6">
        <w:rPr>
          <w:bCs/>
          <w:color w:val="000000"/>
        </w:rPr>
        <w:t>log in</w:t>
      </w:r>
      <w:r>
        <w:rPr>
          <w:bCs/>
          <w:color w:val="000000"/>
        </w:rPr>
        <w:t>to class and participate (complete assignments) online.  If you do not do both, you will most likely fail the class.</w:t>
      </w:r>
      <w:r w:rsidR="003435EA">
        <w:rPr>
          <w:bCs/>
          <w:color w:val="000000"/>
        </w:rPr>
        <w:t xml:space="preserve"> </w:t>
      </w:r>
    </w:p>
    <w:p w14:paraId="065E5DCB" w14:textId="77777777" w:rsidR="009C4DBE" w:rsidRDefault="00C949F2" w:rsidP="00C949F2">
      <w:pPr>
        <w:outlineLvl w:val="0"/>
        <w:rPr>
          <w:b/>
          <w:color w:val="000000"/>
          <w:lang w:val="en"/>
        </w:rPr>
      </w:pPr>
      <w:r>
        <w:rPr>
          <w:b/>
          <w:color w:val="000000"/>
          <w:lang w:val="en"/>
        </w:rPr>
        <w:t xml:space="preserve"> </w:t>
      </w:r>
    </w:p>
    <w:p w14:paraId="6D40E5F9" w14:textId="6EA4CB0E" w:rsidR="00AB423C" w:rsidRDefault="00C949F2" w:rsidP="00AB423C">
      <w:pPr>
        <w:ind w:right="-620"/>
        <w:rPr>
          <w:color w:val="000000"/>
          <w:lang w:val="en"/>
        </w:rPr>
      </w:pPr>
      <w:r>
        <w:rPr>
          <w:b/>
          <w:color w:val="000000"/>
          <w:lang w:val="en"/>
        </w:rPr>
        <w:t xml:space="preserve">“Live” </w:t>
      </w:r>
      <w:r w:rsidR="00AB423C">
        <w:rPr>
          <w:b/>
          <w:color w:val="000000"/>
          <w:lang w:val="en"/>
        </w:rPr>
        <w:t>Absences</w:t>
      </w:r>
      <w:r w:rsidR="00AB423C">
        <w:rPr>
          <w:color w:val="000000"/>
          <w:lang w:val="en"/>
        </w:rPr>
        <w:t>:</w:t>
      </w:r>
      <w:r w:rsidR="00AB423C">
        <w:rPr>
          <w:rFonts w:ascii="Verdana" w:hAnsi="Verdana"/>
          <w:color w:val="000000"/>
          <w:sz w:val="20"/>
          <w:szCs w:val="20"/>
          <w:lang w:val="en"/>
        </w:rPr>
        <w:t> I</w:t>
      </w:r>
      <w:r w:rsidR="00AB423C">
        <w:rPr>
          <w:color w:val="000000"/>
          <w:lang w:val="en"/>
        </w:rPr>
        <w:t>f you miss more than</w:t>
      </w:r>
      <w:r w:rsidR="00365767">
        <w:rPr>
          <w:color w:val="000000"/>
          <w:lang w:val="en"/>
        </w:rPr>
        <w:t xml:space="preserve"> four</w:t>
      </w:r>
      <w:r w:rsidR="003435EA">
        <w:rPr>
          <w:b/>
          <w:color w:val="000000"/>
          <w:lang w:val="en"/>
        </w:rPr>
        <w:t xml:space="preserve"> </w:t>
      </w:r>
      <w:r w:rsidR="00AB423C" w:rsidRPr="008C669A">
        <w:rPr>
          <w:b/>
          <w:color w:val="000000"/>
          <w:lang w:val="en"/>
        </w:rPr>
        <w:t>(</w:t>
      </w:r>
      <w:r w:rsidR="00365767">
        <w:rPr>
          <w:b/>
          <w:color w:val="000000"/>
          <w:lang w:val="en"/>
        </w:rPr>
        <w:t>4)</w:t>
      </w:r>
      <w:r>
        <w:rPr>
          <w:color w:val="000000"/>
          <w:lang w:val="en"/>
        </w:rPr>
        <w:t xml:space="preserve"> class meetings </w:t>
      </w:r>
      <w:r w:rsidR="00AB423C">
        <w:rPr>
          <w:color w:val="000000"/>
          <w:lang w:val="en"/>
        </w:rPr>
        <w:t>you will receive an “F” for the course. Please be aware that each time you are late will count as half (1/2) of an absence, regardless of how late you are. “Tardies” and “Lates” will count toward total absences. Therefore, you may be assigned an “F” in the class due to not arriving to class on time.</w:t>
      </w:r>
    </w:p>
    <w:p w14:paraId="5DE7E6B4" w14:textId="3697D485" w:rsidR="00AB423C" w:rsidRPr="00690084" w:rsidRDefault="00AB423C" w:rsidP="00AB423C">
      <w:pPr>
        <w:ind w:right="-620"/>
        <w:rPr>
          <w:rFonts w:ascii="Verdana" w:hAnsi="Verdana"/>
          <w:color w:val="000000"/>
          <w:sz w:val="20"/>
          <w:szCs w:val="20"/>
          <w:lang w:val="en"/>
        </w:rPr>
      </w:pPr>
      <w:r>
        <w:rPr>
          <w:rFonts w:ascii="Verdana" w:hAnsi="Verdana"/>
          <w:color w:val="000000"/>
          <w:sz w:val="20"/>
          <w:szCs w:val="20"/>
          <w:lang w:val="en"/>
        </w:rPr>
        <w:t> </w:t>
      </w:r>
      <w:r w:rsidR="00111E18">
        <w:t xml:space="preserve"> </w:t>
      </w:r>
    </w:p>
    <w:p w14:paraId="248A771C" w14:textId="77777777" w:rsidR="00AB423C" w:rsidRDefault="00AB423C" w:rsidP="006529BF">
      <w:r w:rsidRPr="007944A7">
        <w:rPr>
          <w:b/>
        </w:rPr>
        <w:lastRenderedPageBreak/>
        <w:t>I do not distinguish between excused and unexcused absences.</w:t>
      </w:r>
      <w:r w:rsidRPr="007944A7">
        <w:t xml:space="preserve"> In accordance with SPC policy, you must be withdrawn within 7 days of your violation of the courses attend</w:t>
      </w:r>
      <w:r w:rsidR="006529BF">
        <w:t xml:space="preserve">ance policy - please be </w:t>
      </w:r>
      <w:proofErr w:type="gramStart"/>
      <w:r w:rsidR="006529BF">
        <w:t>careful</w:t>
      </w:r>
      <w:proofErr w:type="gramEnd"/>
    </w:p>
    <w:p w14:paraId="5383B509" w14:textId="3584093C" w:rsidR="00AB423C" w:rsidRPr="007944A7" w:rsidRDefault="00EB1F01" w:rsidP="00AB423C">
      <w:r w:rsidRPr="00BB266D">
        <w:rPr>
          <w:color w:val="000000"/>
          <w:sz w:val="16"/>
        </w:rPr>
        <w:br/>
      </w:r>
      <w:r w:rsidR="00AB423C" w:rsidRPr="007944A7">
        <w:rPr>
          <w:b/>
        </w:rPr>
        <w:t>Grading: </w:t>
      </w:r>
      <w:r w:rsidR="00AB423C" w:rsidRPr="007944A7">
        <w:t xml:space="preserve">There are a total of </w:t>
      </w:r>
      <w:r w:rsidR="008E0AAE">
        <w:t>1</w:t>
      </w:r>
      <w:r w:rsidR="00AB423C">
        <w:t>2</w:t>
      </w:r>
      <w:r w:rsidR="00AB423C" w:rsidRPr="007944A7">
        <w:t>00 possible points available in the course.</w:t>
      </w:r>
    </w:p>
    <w:p w14:paraId="499E9AD3" w14:textId="1CA3FFF7" w:rsidR="00763F48" w:rsidRPr="007944A7" w:rsidRDefault="00AB423C" w:rsidP="00AB423C">
      <w:r w:rsidRPr="007944A7">
        <w:t> My grading scale is as follows:</w:t>
      </w:r>
      <w:r w:rsidRPr="007944A7">
        <w:br/>
      </w:r>
      <w:r w:rsidRPr="006958F5">
        <w:t xml:space="preserve">        A </w:t>
      </w:r>
      <w:r w:rsidR="00763F48">
        <w:t>–</w:t>
      </w:r>
      <w:r w:rsidRPr="006958F5">
        <w:t> </w:t>
      </w:r>
      <w:r w:rsidR="00763F48">
        <w:t>1</w:t>
      </w:r>
      <w:r w:rsidR="00F152F4">
        <w:t>2</w:t>
      </w:r>
      <w:r w:rsidR="00763F48">
        <w:t>00 -</w:t>
      </w:r>
      <w:r w:rsidR="00F152F4">
        <w:t xml:space="preserve"> 1080</w:t>
      </w:r>
      <w:r w:rsidRPr="006958F5">
        <w:t xml:space="preserve"> </w:t>
      </w:r>
      <w:proofErr w:type="gramStart"/>
      <w:r w:rsidRPr="006958F5">
        <w:t>points  (</w:t>
      </w:r>
      <w:proofErr w:type="gramEnd"/>
      <w:r w:rsidR="00E97F5C" w:rsidRPr="006958F5">
        <w:t>90</w:t>
      </w:r>
      <w:r w:rsidRPr="006958F5">
        <w:t>-100 %)</w:t>
      </w:r>
      <w:r w:rsidRPr="006958F5">
        <w:br/>
        <w:t xml:space="preserve">        B – </w:t>
      </w:r>
      <w:r w:rsidR="00F152F4">
        <w:t>1080</w:t>
      </w:r>
      <w:r w:rsidR="00763F48">
        <w:t xml:space="preserve"> - </w:t>
      </w:r>
      <w:r w:rsidR="00F152F4">
        <w:t>96</w:t>
      </w:r>
      <w:r w:rsidR="00763F48">
        <w:t>0</w:t>
      </w:r>
      <w:r w:rsidRPr="006958F5">
        <w:t xml:space="preserve"> points  (</w:t>
      </w:r>
      <w:r w:rsidR="00E97F5C" w:rsidRPr="006958F5">
        <w:t>80</w:t>
      </w:r>
      <w:r w:rsidRPr="006958F5">
        <w:t>-</w:t>
      </w:r>
      <w:r w:rsidR="00533581">
        <w:t>89</w:t>
      </w:r>
      <w:r w:rsidRPr="006958F5">
        <w:t xml:space="preserve"> %)</w:t>
      </w:r>
      <w:r w:rsidRPr="006958F5">
        <w:br/>
        <w:t>   </w:t>
      </w:r>
      <w:r w:rsidR="00B020FB" w:rsidRPr="006958F5">
        <w:t xml:space="preserve">     C -  </w:t>
      </w:r>
      <w:r w:rsidR="00F152F4">
        <w:t>959</w:t>
      </w:r>
      <w:r w:rsidR="00763F48">
        <w:t xml:space="preserve"> - </w:t>
      </w:r>
      <w:r w:rsidR="00F152F4">
        <w:t>840</w:t>
      </w:r>
      <w:r w:rsidR="00533581">
        <w:t xml:space="preserve"> </w:t>
      </w:r>
      <w:r w:rsidR="00B020FB" w:rsidRPr="006958F5">
        <w:t>points  (</w:t>
      </w:r>
      <w:r w:rsidR="00E97F5C" w:rsidRPr="006958F5">
        <w:t>70</w:t>
      </w:r>
      <w:r w:rsidR="00B020FB" w:rsidRPr="006958F5">
        <w:t>-</w:t>
      </w:r>
      <w:r w:rsidR="00533581">
        <w:t>79</w:t>
      </w:r>
      <w:r w:rsidRPr="006958F5">
        <w:t xml:space="preserve"> %)    Students must earn at least a "C"  to pass.</w:t>
      </w:r>
      <w:r w:rsidRPr="006958F5">
        <w:br/>
        <w:t>  </w:t>
      </w:r>
      <w:r w:rsidR="00B020FB" w:rsidRPr="006958F5">
        <w:t xml:space="preserve">      D </w:t>
      </w:r>
      <w:r w:rsidR="00763F48">
        <w:t>–</w:t>
      </w:r>
      <w:r w:rsidR="00B020FB" w:rsidRPr="006958F5">
        <w:t> </w:t>
      </w:r>
      <w:r w:rsidR="00F152F4">
        <w:t>839</w:t>
      </w:r>
      <w:r w:rsidR="00763F48">
        <w:t xml:space="preserve"> - </w:t>
      </w:r>
      <w:r w:rsidR="00F152F4">
        <w:t>720</w:t>
      </w:r>
      <w:r w:rsidR="00B020FB" w:rsidRPr="006958F5">
        <w:t xml:space="preserve"> points  (60</w:t>
      </w:r>
      <w:r w:rsidRPr="006958F5">
        <w:t>-</w:t>
      </w:r>
      <w:r w:rsidR="00533581">
        <w:t>69</w:t>
      </w:r>
      <w:r w:rsidRPr="006958F5">
        <w:t>%)</w:t>
      </w:r>
      <w:r w:rsidRPr="007944A7">
        <w:t xml:space="preserve"> </w:t>
      </w:r>
    </w:p>
    <w:p w14:paraId="64E40732" w14:textId="77777777" w:rsidR="00AB423C" w:rsidRPr="007944A7" w:rsidRDefault="00AB423C" w:rsidP="00AB423C">
      <w:r w:rsidRPr="007944A7">
        <w:t> </w:t>
      </w:r>
    </w:p>
    <w:p w14:paraId="1AF4F464" w14:textId="77777777" w:rsidR="00E97F5C" w:rsidRDefault="00AB423C" w:rsidP="00AB423C">
      <w:pPr>
        <w:ind w:right="-620"/>
      </w:pPr>
      <w:r w:rsidRPr="00533025">
        <w:rPr>
          <w:b/>
          <w:bCs/>
          <w:iCs/>
        </w:rPr>
        <w:t>Late Work:</w:t>
      </w:r>
      <w:r>
        <w:tab/>
      </w:r>
      <w:r w:rsidR="00E97F5C">
        <w:t xml:space="preserve">Late work is not accepted for any reason. Most assignments are open online </w:t>
      </w:r>
      <w:proofErr w:type="gramStart"/>
      <w:r w:rsidR="00E97F5C">
        <w:t>early</w:t>
      </w:r>
      <w:proofErr w:type="gramEnd"/>
      <w:r w:rsidR="00E97F5C">
        <w:t xml:space="preserve"> and you have time to complete them early. My advice is to start early so you do not find yourself in a bad situation. </w:t>
      </w:r>
    </w:p>
    <w:p w14:paraId="42505108" w14:textId="77777777" w:rsidR="00E97F5C" w:rsidRDefault="00E97F5C" w:rsidP="00AB423C">
      <w:pPr>
        <w:ind w:right="-620"/>
      </w:pPr>
    </w:p>
    <w:p w14:paraId="1E417C4C" w14:textId="77777777" w:rsidR="00AB423C" w:rsidRDefault="00227AEE" w:rsidP="00AB423C">
      <w:pPr>
        <w:ind w:right="-620"/>
      </w:pPr>
      <w:r w:rsidRPr="00227AEE">
        <w:t xml:space="preserve">Computer problems, problems with </w:t>
      </w:r>
      <w:r w:rsidR="008056DE">
        <w:t>M</w:t>
      </w:r>
      <w:r w:rsidR="00791F62">
        <w:t>yCourses</w:t>
      </w:r>
      <w:r w:rsidRPr="00227AEE">
        <w:t xml:space="preserve">, problems with “the internet,” etc. will not allow for work to be turned in late. The lesson here is to do the work </w:t>
      </w:r>
      <w:proofErr w:type="gramStart"/>
      <w:r w:rsidRPr="00227AEE">
        <w:t>early</w:t>
      </w:r>
      <w:proofErr w:type="gramEnd"/>
      <w:r w:rsidRPr="00227AEE">
        <w:t xml:space="preserve"> so you don’t run into problems.</w:t>
      </w:r>
    </w:p>
    <w:p w14:paraId="514A21A9" w14:textId="77777777" w:rsidR="00227AEE" w:rsidRDefault="00227AEE" w:rsidP="00AB423C">
      <w:pPr>
        <w:ind w:right="-620"/>
      </w:pPr>
    </w:p>
    <w:p w14:paraId="23FA3720" w14:textId="77777777" w:rsidR="00227AEE" w:rsidRDefault="00227AEE" w:rsidP="00AB423C">
      <w:pPr>
        <w:ind w:right="-620"/>
      </w:pPr>
      <w:r>
        <w:t>In-class assignments</w:t>
      </w:r>
      <w:r w:rsidR="00EE0EF5">
        <w:t xml:space="preserve">, quizzes, </w:t>
      </w:r>
      <w:r>
        <w:t>group work</w:t>
      </w:r>
      <w:r w:rsidR="00EE0EF5">
        <w:t>, etc.</w:t>
      </w:r>
      <w:r>
        <w:t xml:space="preserve"> cannot be made up for any reason.</w:t>
      </w:r>
    </w:p>
    <w:p w14:paraId="51217B39" w14:textId="77777777" w:rsidR="006529BF" w:rsidRDefault="006529BF" w:rsidP="00212782">
      <w:pPr>
        <w:outlineLvl w:val="0"/>
        <w:rPr>
          <w:b/>
          <w:bCs/>
          <w:color w:val="000000"/>
        </w:rPr>
      </w:pPr>
    </w:p>
    <w:p w14:paraId="0C81272E" w14:textId="77777777" w:rsidR="00EB1F01" w:rsidRDefault="00EB1F01" w:rsidP="00212782">
      <w:pPr>
        <w:outlineLvl w:val="0"/>
        <w:rPr>
          <w:b/>
          <w:bCs/>
          <w:color w:val="FF0000"/>
        </w:rPr>
      </w:pPr>
      <w:r w:rsidRPr="00BB266D">
        <w:rPr>
          <w:b/>
          <w:bCs/>
          <w:color w:val="000000"/>
        </w:rPr>
        <w:t>ASSIGNMENTS:</w:t>
      </w:r>
      <w:r w:rsidR="00E97F5C">
        <w:rPr>
          <w:b/>
          <w:bCs/>
          <w:color w:val="FF0000"/>
        </w:rPr>
        <w:t xml:space="preserve"> </w:t>
      </w:r>
    </w:p>
    <w:p w14:paraId="51C8D1A6" w14:textId="77777777" w:rsidR="00AB423C" w:rsidRPr="00B020FB" w:rsidRDefault="00AB423C" w:rsidP="00AB423C">
      <w:pPr>
        <w:ind w:right="-620"/>
        <w:rPr>
          <w:bCs/>
          <w:iCs/>
        </w:rPr>
      </w:pPr>
      <w:r w:rsidRPr="00B020FB">
        <w:rPr>
          <w:bCs/>
          <w:iCs/>
        </w:rPr>
        <w:t>Presentation of Assignment</w:t>
      </w:r>
      <w:r w:rsidR="00B020FB" w:rsidRPr="00B020FB">
        <w:rPr>
          <w:bCs/>
          <w:iCs/>
        </w:rPr>
        <w:t>s:</w:t>
      </w:r>
      <w:r w:rsidR="00B020FB" w:rsidRPr="00B020FB">
        <w:rPr>
          <w:bCs/>
          <w:iCs/>
        </w:rPr>
        <w:tab/>
        <w:t xml:space="preserve">It is expected that students submit their assignments through </w:t>
      </w:r>
      <w:r w:rsidR="008056DE">
        <w:rPr>
          <w:bCs/>
          <w:iCs/>
        </w:rPr>
        <w:t>M</w:t>
      </w:r>
      <w:r w:rsidR="00911085">
        <w:rPr>
          <w:bCs/>
          <w:iCs/>
        </w:rPr>
        <w:t>yCourses</w:t>
      </w:r>
      <w:r w:rsidR="00B020FB" w:rsidRPr="00B020FB">
        <w:rPr>
          <w:bCs/>
          <w:iCs/>
        </w:rPr>
        <w:t xml:space="preserve">. By submitting work through </w:t>
      </w:r>
      <w:proofErr w:type="gramStart"/>
      <w:r w:rsidR="00911085">
        <w:rPr>
          <w:bCs/>
          <w:iCs/>
        </w:rPr>
        <w:t>MyCourses</w:t>
      </w:r>
      <w:proofErr w:type="gramEnd"/>
      <w:r w:rsidR="00B020FB" w:rsidRPr="00B020FB">
        <w:rPr>
          <w:bCs/>
          <w:iCs/>
        </w:rPr>
        <w:t xml:space="preserve"> it allows students to submit work by </w:t>
      </w:r>
      <w:r w:rsidR="00911085">
        <w:rPr>
          <w:b/>
          <w:bCs/>
          <w:iCs/>
        </w:rPr>
        <w:t>11:59</w:t>
      </w:r>
      <w:r w:rsidR="00B020FB" w:rsidRPr="00227AEE">
        <w:rPr>
          <w:b/>
          <w:bCs/>
          <w:iCs/>
        </w:rPr>
        <w:t>pm</w:t>
      </w:r>
      <w:r w:rsidR="00B020FB" w:rsidRPr="00B020FB">
        <w:rPr>
          <w:bCs/>
          <w:iCs/>
        </w:rPr>
        <w:t xml:space="preserve"> on the date it is due to still be considered on time. </w:t>
      </w:r>
    </w:p>
    <w:p w14:paraId="201FA127" w14:textId="77777777" w:rsidR="00AB423C" w:rsidRPr="003E1286" w:rsidRDefault="00AB423C" w:rsidP="00AB423C">
      <w:pPr>
        <w:ind w:right="-620"/>
        <w:jc w:val="center"/>
        <w:rPr>
          <w:b/>
          <w:sz w:val="36"/>
          <w:szCs w:val="36"/>
        </w:rPr>
      </w:pPr>
      <w:r w:rsidRPr="003E1286">
        <w:rPr>
          <w:b/>
          <w:sz w:val="36"/>
          <w:szCs w:val="36"/>
        </w:rPr>
        <w:t>Assignments</w:t>
      </w:r>
    </w:p>
    <w:p w14:paraId="78761275" w14:textId="77777777" w:rsidR="00AB423C" w:rsidRDefault="00AB423C" w:rsidP="00AB423C">
      <w:pPr>
        <w:ind w:right="-620"/>
      </w:pPr>
    </w:p>
    <w:p w14:paraId="64AF02AB" w14:textId="544FBED3" w:rsidR="00AB423C" w:rsidRDefault="00AB423C" w:rsidP="00AB423C">
      <w:r>
        <w:t xml:space="preserve">1. </w:t>
      </w:r>
      <w:r>
        <w:tab/>
      </w:r>
      <w:r w:rsidRPr="003E1286">
        <w:rPr>
          <w:b/>
        </w:rPr>
        <w:t>Academic Honesty Quiz</w:t>
      </w:r>
      <w:r>
        <w:t xml:space="preserve"> – </w:t>
      </w:r>
      <w:r w:rsidR="00763F48">
        <w:rPr>
          <w:b/>
        </w:rPr>
        <w:t>20</w:t>
      </w:r>
      <w:r w:rsidRPr="003E1286">
        <w:rPr>
          <w:b/>
        </w:rPr>
        <w:t xml:space="preserve"> Points </w:t>
      </w:r>
      <w:r>
        <w:t xml:space="preserve">- </w:t>
      </w:r>
      <w:r w:rsidRPr="007944A7">
        <w:t>It will be administered slightly differently than the rest of the quizzes. Students will not be able to continue in the class until they have passed this quiz with a perfect score.</w:t>
      </w:r>
      <w:r>
        <w:t xml:space="preserve"> The quiz is located on our </w:t>
      </w:r>
      <w:r w:rsidR="008056DE">
        <w:t>MYCOURSES</w:t>
      </w:r>
      <w:r>
        <w:t xml:space="preserve"> homepage.</w:t>
      </w:r>
    </w:p>
    <w:p w14:paraId="2906572E" w14:textId="77777777" w:rsidR="00AB423C" w:rsidRPr="007944A7" w:rsidRDefault="00AB423C" w:rsidP="00AB423C"/>
    <w:p w14:paraId="734B3941" w14:textId="77777777" w:rsidR="00AB423C" w:rsidRDefault="00AB423C" w:rsidP="00AB423C">
      <w:r w:rsidRPr="007944A7">
        <w:t xml:space="preserve"> Students will be tested on the college’s academic honesty policy.  The policy may be found at: </w:t>
      </w:r>
      <w:hyperlink r:id="rId15" w:history="1">
        <w:r w:rsidR="00227AEE" w:rsidRPr="009C37B4">
          <w:rPr>
            <w:rStyle w:val="Hyperlink"/>
          </w:rPr>
          <w:t>http://www.spcollege.edu/academichonesty/</w:t>
        </w:r>
      </w:hyperlink>
      <w:r w:rsidR="00227AEE">
        <w:t xml:space="preserve"> o</w:t>
      </w:r>
      <w:r w:rsidRPr="007944A7">
        <w:t xml:space="preserve">r in a pamphlet that may be found on campus.  </w:t>
      </w:r>
    </w:p>
    <w:p w14:paraId="27E05FA3" w14:textId="77777777" w:rsidR="00AB423C" w:rsidRPr="007944A7" w:rsidRDefault="00AB423C" w:rsidP="00AB423C"/>
    <w:p w14:paraId="65C1AEC7" w14:textId="77777777" w:rsidR="00AB423C" w:rsidRDefault="00AB423C" w:rsidP="00AB423C">
      <w:r w:rsidRPr="007944A7">
        <w:t> It is the student’s responsibility to learn the college’s policy completely. Each student must pass the Academic Honesty Exam with a score of 100%.</w:t>
      </w:r>
      <w:r w:rsidRPr="005D1417">
        <w:rPr>
          <w:b/>
        </w:rPr>
        <w:t xml:space="preserve"> Students who do not earn a perfect score on the Academic Honesty Exam must retake the exam until they earn a perfect score.  Students </w:t>
      </w:r>
      <w:proofErr w:type="gramStart"/>
      <w:r w:rsidRPr="005D1417">
        <w:rPr>
          <w:b/>
        </w:rPr>
        <w:t>only will</w:t>
      </w:r>
      <w:proofErr w:type="gramEnd"/>
      <w:r w:rsidRPr="005D1417">
        <w:rPr>
          <w:b/>
        </w:rPr>
        <w:t xml:space="preserve"> have TEN (10) attempts and will be withdrawn from the course if they do not pass it with a perfect score.</w:t>
      </w:r>
    </w:p>
    <w:p w14:paraId="525AFBD5" w14:textId="77777777" w:rsidR="00AB423C" w:rsidRDefault="00AB423C" w:rsidP="00AB423C"/>
    <w:p w14:paraId="077BF7AB" w14:textId="77777777" w:rsidR="00AB423C" w:rsidRPr="007944A7" w:rsidRDefault="00AB423C" w:rsidP="00AB423C">
      <w:r w:rsidRPr="007944A7">
        <w:t xml:space="preserve">There are two reasons why you are tested on the academic honesty policies of the college.  The first is that you will need to know and follow these throughout your collegiate career. The second is so that if you choose to violate any part of the college's academic honesty policy you will not be able to claim ignorance. This is an Ethics course, to put it plainly if you </w:t>
      </w:r>
      <w:proofErr w:type="gramStart"/>
      <w:r w:rsidRPr="007944A7">
        <w:t>cheat</w:t>
      </w:r>
      <w:proofErr w:type="gramEnd"/>
      <w:r w:rsidRPr="007944A7">
        <w:t xml:space="preserve"> I will do my best to get you thrown </w:t>
      </w:r>
      <w:proofErr w:type="gramStart"/>
      <w:r w:rsidRPr="007944A7">
        <w:t>out</w:t>
      </w:r>
      <w:proofErr w:type="gramEnd"/>
      <w:r w:rsidRPr="007944A7">
        <w:t xml:space="preserve"> college.</w:t>
      </w:r>
    </w:p>
    <w:p w14:paraId="39D91411" w14:textId="77777777" w:rsidR="00AB423C" w:rsidRDefault="00AB423C" w:rsidP="00AB423C">
      <w:pPr>
        <w:ind w:right="-620"/>
      </w:pPr>
    </w:p>
    <w:p w14:paraId="2FAFEB64" w14:textId="5363BDE3" w:rsidR="006F7F07" w:rsidRPr="00763F48" w:rsidRDefault="00AB423C" w:rsidP="00763F48">
      <w:pPr>
        <w:ind w:right="-620"/>
        <w:rPr>
          <w:b/>
        </w:rPr>
      </w:pPr>
      <w:r>
        <w:t xml:space="preserve">2. </w:t>
      </w:r>
      <w:r>
        <w:tab/>
      </w:r>
      <w:r w:rsidR="002E3750">
        <w:rPr>
          <w:b/>
        </w:rPr>
        <w:t>Critical Thinking Midterm</w:t>
      </w:r>
      <w:r>
        <w:t xml:space="preserve"> – </w:t>
      </w:r>
      <w:r w:rsidR="002516C4">
        <w:rPr>
          <w:b/>
        </w:rPr>
        <w:t>200</w:t>
      </w:r>
      <w:r w:rsidRPr="00153891">
        <w:rPr>
          <w:b/>
        </w:rPr>
        <w:t xml:space="preserve"> Points</w:t>
      </w:r>
      <w:r>
        <w:t xml:space="preserve"> - </w:t>
      </w:r>
      <w:r>
        <w:rPr>
          <w:b/>
          <w:bCs/>
        </w:rPr>
        <w:t>(</w:t>
      </w:r>
      <w:r w:rsidR="002E3750">
        <w:rPr>
          <w:b/>
          <w:bCs/>
        </w:rPr>
        <w:t>Required Assignment</w:t>
      </w:r>
      <w:r>
        <w:rPr>
          <w:b/>
          <w:bCs/>
        </w:rPr>
        <w:t xml:space="preserve">). </w:t>
      </w:r>
    </w:p>
    <w:p w14:paraId="0AE6328C" w14:textId="361AFC4C" w:rsidR="006F7F07" w:rsidRPr="006F7F07" w:rsidRDefault="006F7F07" w:rsidP="006F7F07">
      <w:r>
        <w:lastRenderedPageBreak/>
        <w:t xml:space="preserve">The critical thinking midterm will be based </w:t>
      </w:r>
      <w:proofErr w:type="gramStart"/>
      <w:r>
        <w:t>on of</w:t>
      </w:r>
      <w:proofErr w:type="gramEnd"/>
      <w:r>
        <w:t xml:space="preserve"> the critical thinking model from chapter 4.</w:t>
      </w:r>
      <w:r w:rsidR="000536F6">
        <w:t xml:space="preserve">  </w:t>
      </w:r>
      <w:r>
        <w:t xml:space="preserve">The midterm will ask students to read various scenarios and apply the various steps of the critical thinking model. The midterm will be short answer and essay. The midterm has taken the place of the CTAP; we will not be doing the CTAP in our ethics course. More details and study material on the midterm can be found in the midterm folder on the lessons page. </w:t>
      </w:r>
      <w:r w:rsidR="00083A1E">
        <w:t xml:space="preserve">This assignment is required. Students will not be allowed to pass the course without completing this assignment. </w:t>
      </w:r>
    </w:p>
    <w:p w14:paraId="3C2DE8D2" w14:textId="77777777" w:rsidR="00AB423C" w:rsidRDefault="00AB423C" w:rsidP="00AB423C">
      <w:pPr>
        <w:ind w:right="-620"/>
      </w:pPr>
    </w:p>
    <w:p w14:paraId="48499076" w14:textId="3B7AC372" w:rsidR="00AB423C" w:rsidRDefault="00763F48" w:rsidP="00AB423C">
      <w:pPr>
        <w:ind w:right="-620"/>
      </w:pPr>
      <w:r>
        <w:t>3</w:t>
      </w:r>
      <w:r w:rsidR="00AB423C">
        <w:t xml:space="preserve">. </w:t>
      </w:r>
      <w:r w:rsidR="00AB423C">
        <w:tab/>
      </w:r>
      <w:r w:rsidR="000536F6" w:rsidRPr="00E95F90">
        <w:rPr>
          <w:b/>
          <w:bCs/>
        </w:rPr>
        <w:t xml:space="preserve">LearnSmart (Connect) readings and questions – </w:t>
      </w:r>
      <w:r w:rsidR="00511055">
        <w:rPr>
          <w:b/>
          <w:bCs/>
        </w:rPr>
        <w:t>2</w:t>
      </w:r>
      <w:r>
        <w:rPr>
          <w:b/>
          <w:bCs/>
        </w:rPr>
        <w:t>56</w:t>
      </w:r>
      <w:r w:rsidR="000536F6" w:rsidRPr="00E95F90">
        <w:rPr>
          <w:b/>
          <w:bCs/>
        </w:rPr>
        <w:t xml:space="preserve"> points</w:t>
      </w:r>
      <w:r w:rsidR="000536F6">
        <w:t xml:space="preserve"> – </w:t>
      </w:r>
      <w:r w:rsidR="00511055">
        <w:t xml:space="preserve">(17 chapters @ 16 points each) </w:t>
      </w:r>
      <w:r w:rsidR="000536F6">
        <w:t xml:space="preserve">Students will be required to read chapters from the online textbook. The readings will be logged electronically. Students </w:t>
      </w:r>
      <w:r w:rsidR="00E95F90">
        <w:t xml:space="preserve">will be asked questions during these readings on Connect. Completed readings and answered questions will earn credit. </w:t>
      </w:r>
    </w:p>
    <w:p w14:paraId="4937E658" w14:textId="77777777" w:rsidR="00AB423C" w:rsidRDefault="00AB423C" w:rsidP="00AB423C">
      <w:pPr>
        <w:ind w:right="-620"/>
      </w:pPr>
    </w:p>
    <w:p w14:paraId="5701E40A" w14:textId="7725D473" w:rsidR="00AB423C" w:rsidRPr="006B2C0B" w:rsidRDefault="00763F48" w:rsidP="00AB423C">
      <w:pPr>
        <w:pStyle w:val="BlockText"/>
        <w:ind w:left="0"/>
        <w:rPr>
          <w:rFonts w:ascii="Times New Roman" w:hAnsi="Times New Roman" w:cs="Times New Roman"/>
          <w:bCs/>
          <w:sz w:val="24"/>
        </w:rPr>
      </w:pPr>
      <w:r>
        <w:rPr>
          <w:rFonts w:ascii="Times New Roman" w:hAnsi="Times New Roman" w:cs="Times New Roman"/>
          <w:sz w:val="24"/>
        </w:rPr>
        <w:t>4</w:t>
      </w:r>
      <w:r w:rsidR="00AB423C" w:rsidRPr="006B2C0B">
        <w:rPr>
          <w:rFonts w:ascii="Times New Roman" w:hAnsi="Times New Roman" w:cs="Times New Roman"/>
          <w:sz w:val="24"/>
        </w:rPr>
        <w:t xml:space="preserve">. </w:t>
      </w:r>
      <w:r w:rsidR="00AB423C" w:rsidRPr="006B2C0B">
        <w:rPr>
          <w:rFonts w:ascii="Times New Roman" w:hAnsi="Times New Roman" w:cs="Times New Roman"/>
          <w:sz w:val="24"/>
        </w:rPr>
        <w:tab/>
      </w:r>
      <w:r w:rsidR="006F7F07">
        <w:rPr>
          <w:rFonts w:ascii="Times New Roman" w:hAnsi="Times New Roman" w:cs="Times New Roman"/>
          <w:b/>
          <w:bCs/>
          <w:sz w:val="24"/>
        </w:rPr>
        <w:t xml:space="preserve">Group Presentations – </w:t>
      </w:r>
      <w:r>
        <w:rPr>
          <w:rFonts w:ascii="Times New Roman" w:hAnsi="Times New Roman" w:cs="Times New Roman"/>
          <w:b/>
          <w:bCs/>
          <w:sz w:val="24"/>
        </w:rPr>
        <w:t>1</w:t>
      </w:r>
      <w:r w:rsidR="00FA6F12">
        <w:rPr>
          <w:rFonts w:ascii="Times New Roman" w:hAnsi="Times New Roman" w:cs="Times New Roman"/>
          <w:b/>
          <w:bCs/>
          <w:sz w:val="24"/>
        </w:rPr>
        <w:t>00</w:t>
      </w:r>
      <w:r w:rsidR="00AB423C" w:rsidRPr="006B2C0B">
        <w:rPr>
          <w:rFonts w:ascii="Times New Roman" w:hAnsi="Times New Roman" w:cs="Times New Roman"/>
          <w:b/>
          <w:bCs/>
          <w:sz w:val="24"/>
        </w:rPr>
        <w:t xml:space="preserve"> Points</w:t>
      </w:r>
      <w:r w:rsidR="00AB423C" w:rsidRPr="006B2C0B">
        <w:rPr>
          <w:rFonts w:ascii="Times New Roman" w:hAnsi="Times New Roman" w:cs="Times New Roman"/>
          <w:bCs/>
          <w:sz w:val="24"/>
        </w:rPr>
        <w:t xml:space="preserve"> - Students will be required to present arguments based on cases that will be used to cover </w:t>
      </w:r>
      <w:r w:rsidR="00FA6F12">
        <w:rPr>
          <w:rFonts w:ascii="Times New Roman" w:hAnsi="Times New Roman" w:cs="Times New Roman"/>
          <w:bCs/>
          <w:sz w:val="24"/>
        </w:rPr>
        <w:t>government ethics</w:t>
      </w:r>
      <w:r w:rsidR="00AB423C" w:rsidRPr="006B2C0B">
        <w:rPr>
          <w:rFonts w:ascii="Times New Roman" w:hAnsi="Times New Roman" w:cs="Times New Roman"/>
          <w:bCs/>
          <w:sz w:val="24"/>
        </w:rPr>
        <w:t>. More details will follow on this assignment.</w:t>
      </w:r>
    </w:p>
    <w:p w14:paraId="7E96361F" w14:textId="77777777" w:rsidR="00AB423C" w:rsidRDefault="00AB423C" w:rsidP="00AB423C">
      <w:pPr>
        <w:pStyle w:val="BlockText"/>
        <w:ind w:left="0"/>
        <w:rPr>
          <w:bCs/>
        </w:rPr>
      </w:pPr>
    </w:p>
    <w:p w14:paraId="3D6F0B54" w14:textId="16F69FA4" w:rsidR="00083A1E" w:rsidRDefault="00763F48" w:rsidP="00AB423C">
      <w:pPr>
        <w:ind w:right="-620"/>
      </w:pPr>
      <w:r>
        <w:t>5</w:t>
      </w:r>
      <w:r w:rsidR="00083A1E">
        <w:t xml:space="preserve">. </w:t>
      </w:r>
      <w:r w:rsidR="00083A1E">
        <w:tab/>
      </w:r>
      <w:r w:rsidR="00083A1E" w:rsidRPr="00083A1E">
        <w:rPr>
          <w:b/>
        </w:rPr>
        <w:t xml:space="preserve">Online assignments – </w:t>
      </w:r>
      <w:r w:rsidR="00193D57">
        <w:rPr>
          <w:b/>
        </w:rPr>
        <w:t>100</w:t>
      </w:r>
      <w:r w:rsidR="00083A1E" w:rsidRPr="00083A1E">
        <w:rPr>
          <w:b/>
        </w:rPr>
        <w:t xml:space="preserve"> points</w:t>
      </w:r>
      <w:r w:rsidR="00083A1E">
        <w:t xml:space="preserve"> – there will be various online assignments posted. Some of these will be </w:t>
      </w:r>
      <w:r w:rsidR="006F6A97">
        <w:t>completed on</w:t>
      </w:r>
      <w:r w:rsidR="00083A1E">
        <w:t xml:space="preserve"> bulletin boards, while </w:t>
      </w:r>
      <w:proofErr w:type="gramStart"/>
      <w:r w:rsidR="00083A1E">
        <w:t>other</w:t>
      </w:r>
      <w:proofErr w:type="gramEnd"/>
      <w:r w:rsidR="00083A1E">
        <w:t xml:space="preserve"> will be completed </w:t>
      </w:r>
      <w:proofErr w:type="gramStart"/>
      <w:r w:rsidR="00083A1E">
        <w:t>through the use of</w:t>
      </w:r>
      <w:proofErr w:type="gramEnd"/>
      <w:r w:rsidR="00083A1E">
        <w:t xml:space="preserve"> drop boxes. These may be found on the lessons page. </w:t>
      </w:r>
    </w:p>
    <w:p w14:paraId="681270B4" w14:textId="77777777" w:rsidR="00083A1E" w:rsidRDefault="00083A1E" w:rsidP="00AB423C">
      <w:pPr>
        <w:ind w:right="-620"/>
      </w:pPr>
    </w:p>
    <w:p w14:paraId="267A8568" w14:textId="70EAE1E1" w:rsidR="00AB423C" w:rsidRDefault="00763F48" w:rsidP="00AB423C">
      <w:pPr>
        <w:ind w:right="-620"/>
      </w:pPr>
      <w:r>
        <w:t>6</w:t>
      </w:r>
      <w:r w:rsidR="00AB423C">
        <w:t xml:space="preserve">. </w:t>
      </w:r>
      <w:r w:rsidR="00AB423C">
        <w:tab/>
      </w:r>
      <w:r w:rsidR="00AB423C" w:rsidRPr="00B50094">
        <w:rPr>
          <w:b/>
        </w:rPr>
        <w:t xml:space="preserve">Class Participation </w:t>
      </w:r>
      <w:r w:rsidR="00AB423C">
        <w:rPr>
          <w:b/>
        </w:rPr>
        <w:t>–</w:t>
      </w:r>
      <w:r w:rsidR="002516C4">
        <w:rPr>
          <w:b/>
        </w:rPr>
        <w:t>400</w:t>
      </w:r>
      <w:r w:rsidR="00AB423C">
        <w:rPr>
          <w:b/>
        </w:rPr>
        <w:t xml:space="preserve"> </w:t>
      </w:r>
      <w:r w:rsidR="00AB423C" w:rsidRPr="00B50094">
        <w:rPr>
          <w:b/>
        </w:rPr>
        <w:t>Points</w:t>
      </w:r>
      <w:r w:rsidR="00AB423C">
        <w:t xml:space="preserve"> </w:t>
      </w:r>
      <w:proofErr w:type="gramStart"/>
      <w:r w:rsidR="00AB423C">
        <w:t>-  "</w:t>
      </w:r>
      <w:proofErr w:type="gramEnd"/>
      <w:r w:rsidR="00AB423C">
        <w:t xml:space="preserve">Active participation" does not refer just to talking in class, but means that you are mentally involved in whatever we are doing.  Offenses such as sleeping in class, frequent tardiness, excessive absences, and doing other homework while in class will lower this grade.  To that end, it makes logical sense that if a student </w:t>
      </w:r>
      <w:proofErr w:type="gramStart"/>
      <w:r w:rsidR="00AB423C">
        <w:t>misses</w:t>
      </w:r>
      <w:proofErr w:type="gramEnd"/>
      <w:r w:rsidR="00AB423C">
        <w:t xml:space="preserve"> class he/she cannot participate and absences will strongly affect this grade. If a student misses more </w:t>
      </w:r>
      <w:proofErr w:type="gramStart"/>
      <w:r w:rsidR="00AB423C">
        <w:t>class</w:t>
      </w:r>
      <w:proofErr w:type="gramEnd"/>
      <w:r w:rsidR="00AB423C">
        <w:t xml:space="preserve"> allowed in the previous attendance policy and are somehow allowed to stay in the class, the student can expect to have serious deductions to the class participation grade.</w:t>
      </w:r>
      <w:r w:rsidR="003435EA">
        <w:t xml:space="preserve"> </w:t>
      </w:r>
      <w:r w:rsidR="00AC4185" w:rsidRPr="000536F6">
        <w:rPr>
          <w:b/>
          <w:bCs/>
          <w:i/>
          <w:iCs/>
        </w:rPr>
        <w:t>Students will be asked questions regarding the assigned readings and videos. Correct and incorrect answers will be logged by the instructor and points will be awarded for correct answers. Incorrect answers will not receive any points</w:t>
      </w:r>
      <w:r w:rsidR="00AC4185">
        <w:t xml:space="preserve">. </w:t>
      </w:r>
    </w:p>
    <w:p w14:paraId="455C9C5B" w14:textId="77777777" w:rsidR="00AB423C" w:rsidRDefault="00AB423C" w:rsidP="00AB423C">
      <w:pPr>
        <w:ind w:right="-620"/>
      </w:pPr>
    </w:p>
    <w:p w14:paraId="0CE72408" w14:textId="0242A1AB" w:rsidR="008F47DF" w:rsidRDefault="009917D0" w:rsidP="00AB423C">
      <w:pPr>
        <w:ind w:right="-620"/>
        <w:rPr>
          <w:bCs/>
        </w:rPr>
      </w:pPr>
      <w:r>
        <w:t>8</w:t>
      </w:r>
      <w:r w:rsidR="00AB423C">
        <w:t xml:space="preserve">. </w:t>
      </w:r>
      <w:r w:rsidR="00AB423C">
        <w:tab/>
      </w:r>
      <w:r w:rsidR="00AB423C" w:rsidRPr="004C2CB6">
        <w:rPr>
          <w:b/>
        </w:rPr>
        <w:t xml:space="preserve">Final Exam - </w:t>
      </w:r>
      <w:r w:rsidR="00763F48">
        <w:rPr>
          <w:b/>
        </w:rPr>
        <w:t>1</w:t>
      </w:r>
      <w:r w:rsidR="00AC4185">
        <w:rPr>
          <w:b/>
        </w:rPr>
        <w:t>00</w:t>
      </w:r>
      <w:r w:rsidR="00AB423C" w:rsidRPr="004C2CB6">
        <w:rPr>
          <w:b/>
        </w:rPr>
        <w:t xml:space="preserve"> Points</w:t>
      </w:r>
      <w:r w:rsidR="00AB423C">
        <w:t xml:space="preserve"> - </w:t>
      </w:r>
      <w:r w:rsidR="00AB423C">
        <w:rPr>
          <w:bCs/>
        </w:rPr>
        <w:t xml:space="preserve">One final exam will be </w:t>
      </w:r>
      <w:proofErr w:type="gramStart"/>
      <w:r w:rsidR="00AB423C">
        <w:rPr>
          <w:bCs/>
        </w:rPr>
        <w:t>given</w:t>
      </w:r>
      <w:proofErr w:type="gramEnd"/>
      <w:r w:rsidR="00AB423C">
        <w:rPr>
          <w:bCs/>
        </w:rPr>
        <w:t xml:space="preserve"> in this course.  It will be multiple-choice in nature and is based on assigned workbook review questions and class lecture. </w:t>
      </w:r>
    </w:p>
    <w:p w14:paraId="1A5DF9A3" w14:textId="77777777" w:rsidR="008F47DF" w:rsidRDefault="008F47DF" w:rsidP="00AB423C">
      <w:pPr>
        <w:ind w:right="-620"/>
        <w:rPr>
          <w:bCs/>
        </w:rPr>
      </w:pPr>
    </w:p>
    <w:p w14:paraId="223E9492" w14:textId="77777777" w:rsidR="00AB423C" w:rsidRDefault="008123F7" w:rsidP="00AB423C">
      <w:pPr>
        <w:ind w:right="-620"/>
      </w:pPr>
      <w:r>
        <w:t>The Final Exam covers chapters 11, 12, 14, 18, 19, and 22</w:t>
      </w:r>
      <w:r w:rsidR="00AB423C">
        <w:rPr>
          <w:bCs/>
        </w:rPr>
        <w:t>. Make-up exams for the final exam will be conducted during the next semester. The student’s grade will be calculated and submitted without the points for the final exam if the exam is missed.</w:t>
      </w:r>
    </w:p>
    <w:p w14:paraId="55D65AE9" w14:textId="3D8C9AE5" w:rsidR="00AB423C" w:rsidRPr="007944A7" w:rsidRDefault="00AB423C" w:rsidP="00AB423C">
      <w:r>
        <w:br/>
      </w:r>
      <w:r w:rsidR="009917D0">
        <w:t>9</w:t>
      </w:r>
      <w:r w:rsidRPr="00C47F07">
        <w:t xml:space="preserve">. </w:t>
      </w:r>
      <w:r w:rsidRPr="00C47F07">
        <w:tab/>
      </w:r>
      <w:r w:rsidRPr="009862E3">
        <w:rPr>
          <w:b/>
        </w:rPr>
        <w:t>Student Questionnaires</w:t>
      </w:r>
      <w:r>
        <w:rPr>
          <w:b/>
        </w:rPr>
        <w:t xml:space="preserve">: </w:t>
      </w:r>
      <w:r w:rsidRPr="007944A7">
        <w:t>(</w:t>
      </w:r>
      <w:r w:rsidR="00193D57">
        <w:t>1</w:t>
      </w:r>
      <w:r w:rsidR="00763F48">
        <w:t>2</w:t>
      </w:r>
      <w:r w:rsidRPr="007944A7">
        <w:t xml:space="preserve"> Points</w:t>
      </w:r>
      <w:r w:rsidR="00193D57">
        <w:t xml:space="preserve"> each)</w:t>
      </w:r>
    </w:p>
    <w:p w14:paraId="61C2BD04" w14:textId="20B5D3E0" w:rsidR="00AB423C" w:rsidRPr="007944A7" w:rsidRDefault="00AB423C" w:rsidP="00AB423C">
      <w:r w:rsidRPr="007944A7">
        <w:t xml:space="preserve"> At the beginning and the end of the semester each student will have to go online and submit their answers to the Ethics Student Questionnaire. No credit will be given for these two assignments.  Those students who do not turn in </w:t>
      </w:r>
      <w:r>
        <w:t>t</w:t>
      </w:r>
      <w:r w:rsidRPr="007944A7">
        <w:t>he first survey w</w:t>
      </w:r>
      <w:r>
        <w:t>ill be withdrawn from the class.</w:t>
      </w:r>
      <w:r w:rsidR="00FA6F12">
        <w:t xml:space="preserve"> </w:t>
      </w:r>
    </w:p>
    <w:p w14:paraId="0FF1BF7D" w14:textId="77777777" w:rsidR="006B2C0B" w:rsidRPr="007378CC" w:rsidRDefault="00A2031F" w:rsidP="006B2C0B">
      <w:pPr>
        <w:spacing w:before="100" w:beforeAutospacing="1" w:after="100" w:afterAutospacing="1"/>
      </w:pPr>
      <w:r>
        <w:t>G</w:t>
      </w:r>
      <w:r w:rsidR="006B2C0B">
        <w:rPr>
          <w:sz w:val="28"/>
          <w:szCs w:val="28"/>
        </w:rPr>
        <w:t xml:space="preserve">rades in </w:t>
      </w:r>
      <w:r>
        <w:rPr>
          <w:sz w:val="28"/>
          <w:szCs w:val="28"/>
        </w:rPr>
        <w:t>MyCourses</w:t>
      </w:r>
      <w:r w:rsidR="006B2C0B">
        <w:rPr>
          <w:sz w:val="28"/>
          <w:szCs w:val="28"/>
        </w:rPr>
        <w:t xml:space="preserve">: </w:t>
      </w:r>
      <w:r w:rsidR="006B2C0B">
        <w:t xml:space="preserve">I use </w:t>
      </w:r>
      <w:r>
        <w:t>MyCourses</w:t>
      </w:r>
      <w:r w:rsidR="006B2C0B">
        <w:t xml:space="preserve">’s gradebook as the official gradebook for the course. I will send out emails when I have graded the work and updated scores. Please check your grades regularly and email me with questions or concerns as early as you notice them. </w:t>
      </w:r>
    </w:p>
    <w:p w14:paraId="7E3AB83A" w14:textId="6189F03C" w:rsidR="000454A4" w:rsidRDefault="00AB423C" w:rsidP="00AB423C">
      <w:pPr>
        <w:ind w:right="-620"/>
      </w:pPr>
      <w:r w:rsidRPr="00802DBC">
        <w:rPr>
          <w:b/>
        </w:rPr>
        <w:lastRenderedPageBreak/>
        <w:t>Semester Schedule:</w:t>
      </w:r>
      <w:r>
        <w:t xml:space="preserve"> We will try our best to stick to this schedule. At different points we may be ahead of </w:t>
      </w:r>
      <w:proofErr w:type="gramStart"/>
      <w:r>
        <w:t>the schedule</w:t>
      </w:r>
      <w:proofErr w:type="gramEnd"/>
      <w:r>
        <w:t xml:space="preserve"> or behind it, but we will try to stick to it.</w:t>
      </w:r>
      <w:r w:rsidR="009C4DBE">
        <w:t xml:space="preserve"> </w:t>
      </w:r>
    </w:p>
    <w:p w14:paraId="03D217E6" w14:textId="2DEB8DD3" w:rsidR="00CA4027" w:rsidRDefault="00CA4027" w:rsidP="00AB423C">
      <w:pPr>
        <w:ind w:right="-620"/>
      </w:pPr>
    </w:p>
    <w:p w14:paraId="5DA2FD3F" w14:textId="3195E4E6" w:rsidR="00CA4027" w:rsidRPr="00CA4027" w:rsidRDefault="00CA4027" w:rsidP="00CA4027">
      <w:pPr>
        <w:ind w:right="-620"/>
      </w:pPr>
      <w:r>
        <w:t>Assignment(s) and Due Date:</w:t>
      </w:r>
    </w:p>
    <w:p w14:paraId="54A01310" w14:textId="2713D9A3" w:rsidR="00E71FE8" w:rsidRDefault="00383596" w:rsidP="00772659">
      <w:pPr>
        <w:ind w:right="-620"/>
        <w:rPr>
          <w:bCs/>
        </w:rPr>
      </w:pPr>
      <w:r>
        <w:rPr>
          <w:bCs/>
        </w:rPr>
        <w:t>Sunday</w:t>
      </w:r>
      <w:r w:rsidR="00E71FE8">
        <w:rPr>
          <w:bCs/>
        </w:rPr>
        <w:tab/>
      </w:r>
      <w:r w:rsidR="00F46215">
        <w:rPr>
          <w:bCs/>
        </w:rPr>
        <w:t>1/21</w:t>
      </w:r>
      <w:r w:rsidR="00E71FE8">
        <w:rPr>
          <w:bCs/>
        </w:rPr>
        <w:t xml:space="preserve"> </w:t>
      </w:r>
      <w:r w:rsidR="00E71FE8">
        <w:rPr>
          <w:bCs/>
        </w:rPr>
        <w:tab/>
        <w:t>Pre-Survey</w:t>
      </w:r>
      <w:r w:rsidR="00057B02">
        <w:rPr>
          <w:bCs/>
        </w:rPr>
        <w:t xml:space="preserve"> (MyCourses)</w:t>
      </w:r>
    </w:p>
    <w:p w14:paraId="29958A61" w14:textId="6478D66D" w:rsidR="00E71FE8" w:rsidRDefault="00E71FE8" w:rsidP="00E71FE8">
      <w:pPr>
        <w:ind w:left="720" w:right="-620" w:firstLine="720"/>
        <w:rPr>
          <w:bCs/>
        </w:rPr>
      </w:pPr>
      <w:r>
        <w:rPr>
          <w:bCs/>
        </w:rPr>
        <w:t>Academic Honesty Test</w:t>
      </w:r>
      <w:r w:rsidR="00057B02">
        <w:rPr>
          <w:bCs/>
        </w:rPr>
        <w:t xml:space="preserve"> (MyCourses)</w:t>
      </w:r>
    </w:p>
    <w:p w14:paraId="5AC35B5C" w14:textId="77777777" w:rsidR="00E71FE8" w:rsidRDefault="00E71FE8" w:rsidP="00E71FE8">
      <w:pPr>
        <w:ind w:left="720" w:right="-620" w:firstLine="720"/>
        <w:rPr>
          <w:bCs/>
        </w:rPr>
      </w:pPr>
      <w:r>
        <w:rPr>
          <w:bCs/>
        </w:rPr>
        <w:t>Chapter 1 Readings/Questions Connect</w:t>
      </w:r>
    </w:p>
    <w:p w14:paraId="136FA54C" w14:textId="77777777" w:rsidR="00F46215" w:rsidRDefault="00E71FE8" w:rsidP="00F46215">
      <w:pPr>
        <w:ind w:left="720" w:right="-620" w:firstLine="720"/>
        <w:rPr>
          <w:bCs/>
        </w:rPr>
      </w:pPr>
      <w:r>
        <w:rPr>
          <w:bCs/>
        </w:rPr>
        <w:t>Chapter 2 Readings/Questions Connect</w:t>
      </w:r>
    </w:p>
    <w:p w14:paraId="4BE4B3BC" w14:textId="19B36D2A" w:rsidR="00E71FE8" w:rsidRDefault="00E71FE8" w:rsidP="00F46215">
      <w:pPr>
        <w:ind w:left="720" w:right="-620" w:firstLine="720"/>
        <w:rPr>
          <w:bCs/>
        </w:rPr>
      </w:pPr>
      <w:r>
        <w:rPr>
          <w:bCs/>
        </w:rPr>
        <w:t>Chapter 3 Readings/Questions Connect</w:t>
      </w:r>
    </w:p>
    <w:p w14:paraId="2C9ECC24" w14:textId="77777777" w:rsidR="00E71FE8" w:rsidRDefault="00E71FE8" w:rsidP="00772659">
      <w:pPr>
        <w:ind w:right="-620"/>
        <w:rPr>
          <w:bCs/>
        </w:rPr>
      </w:pPr>
    </w:p>
    <w:p w14:paraId="5851916D" w14:textId="529E9F8B" w:rsidR="00E71FE8" w:rsidRDefault="00FA1FCE" w:rsidP="00772659">
      <w:pPr>
        <w:ind w:right="-620"/>
        <w:rPr>
          <w:bCs/>
        </w:rPr>
      </w:pPr>
      <w:r>
        <w:rPr>
          <w:bCs/>
        </w:rPr>
        <w:t>Sunday</w:t>
      </w:r>
      <w:r w:rsidR="00E71FE8">
        <w:rPr>
          <w:bCs/>
        </w:rPr>
        <w:tab/>
      </w:r>
      <w:r w:rsidR="000260E6">
        <w:rPr>
          <w:bCs/>
        </w:rPr>
        <w:t>1/28</w:t>
      </w:r>
      <w:r w:rsidR="00E71FE8">
        <w:rPr>
          <w:bCs/>
        </w:rPr>
        <w:tab/>
        <w:t>Chapter 4 Readings/Questions Connect</w:t>
      </w:r>
    </w:p>
    <w:p w14:paraId="14D5C6DB" w14:textId="77777777" w:rsidR="00FA1FCE" w:rsidRDefault="00FA1FCE" w:rsidP="00772659">
      <w:pPr>
        <w:ind w:right="-620"/>
        <w:rPr>
          <w:bCs/>
        </w:rPr>
      </w:pPr>
    </w:p>
    <w:p w14:paraId="1B79A8E1" w14:textId="66DBC03B" w:rsidR="00E71FE8" w:rsidRDefault="00FA1FCE" w:rsidP="00E71FE8">
      <w:pPr>
        <w:ind w:right="-620"/>
        <w:rPr>
          <w:bCs/>
        </w:rPr>
      </w:pPr>
      <w:r>
        <w:rPr>
          <w:bCs/>
        </w:rPr>
        <w:t>Sunday</w:t>
      </w:r>
      <w:r w:rsidR="00E71FE8">
        <w:rPr>
          <w:bCs/>
        </w:rPr>
        <w:tab/>
      </w:r>
      <w:r w:rsidR="00F46215">
        <w:rPr>
          <w:bCs/>
        </w:rPr>
        <w:t>2/</w:t>
      </w:r>
      <w:r w:rsidR="000260E6">
        <w:rPr>
          <w:bCs/>
        </w:rPr>
        <w:t>4</w:t>
      </w:r>
      <w:r w:rsidR="00E71FE8">
        <w:rPr>
          <w:bCs/>
        </w:rPr>
        <w:tab/>
        <w:t>Chapter 5 Readings/Questions Connect</w:t>
      </w:r>
    </w:p>
    <w:p w14:paraId="6822D607" w14:textId="77777777" w:rsidR="00E71FE8" w:rsidRDefault="00E71FE8" w:rsidP="00772659">
      <w:pPr>
        <w:ind w:right="-620"/>
        <w:rPr>
          <w:bCs/>
        </w:rPr>
      </w:pPr>
    </w:p>
    <w:p w14:paraId="7C73E6F1" w14:textId="615E9182" w:rsidR="00057B02" w:rsidRDefault="00C83438" w:rsidP="00E71FE8">
      <w:pPr>
        <w:ind w:right="-620"/>
        <w:rPr>
          <w:bCs/>
        </w:rPr>
      </w:pPr>
      <w:r>
        <w:rPr>
          <w:bCs/>
        </w:rPr>
        <w:t>Sunday</w:t>
      </w:r>
      <w:r w:rsidR="00E71FE8">
        <w:rPr>
          <w:bCs/>
        </w:rPr>
        <w:tab/>
      </w:r>
      <w:r w:rsidR="00F46215">
        <w:rPr>
          <w:bCs/>
        </w:rPr>
        <w:t>2/11</w:t>
      </w:r>
      <w:r w:rsidR="00E71FE8">
        <w:rPr>
          <w:bCs/>
        </w:rPr>
        <w:t xml:space="preserve"> </w:t>
      </w:r>
      <w:r w:rsidR="00E71FE8">
        <w:rPr>
          <w:bCs/>
        </w:rPr>
        <w:tab/>
      </w:r>
      <w:r w:rsidR="00057B02">
        <w:rPr>
          <w:bCs/>
        </w:rPr>
        <w:t>Application of Act Utility Drop Box (MyCourses)</w:t>
      </w:r>
    </w:p>
    <w:p w14:paraId="3644CA1E" w14:textId="0AC6F9BA" w:rsidR="00E71FE8" w:rsidRDefault="00E71FE8" w:rsidP="00057B02">
      <w:pPr>
        <w:ind w:left="1440" w:right="-620" w:firstLine="720"/>
        <w:rPr>
          <w:bCs/>
        </w:rPr>
      </w:pPr>
      <w:r>
        <w:rPr>
          <w:bCs/>
        </w:rPr>
        <w:t>Chapters 6 and 7 Readings/Questions Connect</w:t>
      </w:r>
    </w:p>
    <w:p w14:paraId="0E671E27" w14:textId="24FC7FE2" w:rsidR="00057B02" w:rsidRDefault="00057B02" w:rsidP="00057B02">
      <w:pPr>
        <w:ind w:right="-620"/>
        <w:rPr>
          <w:bCs/>
        </w:rPr>
      </w:pPr>
    </w:p>
    <w:p w14:paraId="05C2C00C" w14:textId="7D0258C6" w:rsidR="00057B02" w:rsidRDefault="00057B02" w:rsidP="00057B02">
      <w:pPr>
        <w:ind w:right="-620"/>
        <w:rPr>
          <w:bCs/>
        </w:rPr>
      </w:pPr>
      <w:r>
        <w:rPr>
          <w:bCs/>
        </w:rPr>
        <w:t xml:space="preserve">Sunday </w:t>
      </w:r>
      <w:r>
        <w:rPr>
          <w:bCs/>
        </w:rPr>
        <w:tab/>
      </w:r>
      <w:r w:rsidR="00F46215">
        <w:rPr>
          <w:bCs/>
        </w:rPr>
        <w:t>2/</w:t>
      </w:r>
      <w:proofErr w:type="gramStart"/>
      <w:r w:rsidR="00F46215">
        <w:rPr>
          <w:bCs/>
        </w:rPr>
        <w:t>18</w:t>
      </w:r>
      <w:r>
        <w:rPr>
          <w:bCs/>
        </w:rPr>
        <w:t xml:space="preserve">  </w:t>
      </w:r>
      <w:r>
        <w:rPr>
          <w:bCs/>
        </w:rPr>
        <w:tab/>
      </w:r>
      <w:proofErr w:type="gramEnd"/>
      <w:r>
        <w:rPr>
          <w:bCs/>
        </w:rPr>
        <w:t>Application of Kant Drop Box (MyCourses)</w:t>
      </w:r>
    </w:p>
    <w:p w14:paraId="0A668667" w14:textId="14CE9C93" w:rsidR="000260E6" w:rsidRDefault="000260E6" w:rsidP="00057B02">
      <w:pPr>
        <w:ind w:right="-620"/>
        <w:rPr>
          <w:bCs/>
        </w:rPr>
      </w:pPr>
      <w:r>
        <w:rPr>
          <w:bCs/>
        </w:rPr>
        <w:tab/>
      </w:r>
      <w:r>
        <w:rPr>
          <w:bCs/>
        </w:rPr>
        <w:tab/>
      </w:r>
      <w:r>
        <w:rPr>
          <w:bCs/>
        </w:rPr>
        <w:tab/>
      </w:r>
      <w:r>
        <w:rPr>
          <w:bCs/>
        </w:rPr>
        <w:t>Chapter 8 Readings/Questions Connect</w:t>
      </w:r>
    </w:p>
    <w:p w14:paraId="21768AD9" w14:textId="77777777" w:rsidR="000260E6" w:rsidRDefault="000260E6" w:rsidP="00057B02">
      <w:pPr>
        <w:ind w:right="-620"/>
        <w:rPr>
          <w:bCs/>
        </w:rPr>
      </w:pPr>
    </w:p>
    <w:p w14:paraId="449F4B94" w14:textId="32FD0C26" w:rsidR="004E4FA4" w:rsidRDefault="00E71FE8" w:rsidP="00772659">
      <w:pPr>
        <w:ind w:right="-620"/>
        <w:rPr>
          <w:bCs/>
        </w:rPr>
      </w:pPr>
      <w:r>
        <w:rPr>
          <w:bCs/>
        </w:rPr>
        <w:t xml:space="preserve">Wednesday </w:t>
      </w:r>
      <w:r w:rsidR="004E4FA4">
        <w:rPr>
          <w:bCs/>
        </w:rPr>
        <w:tab/>
      </w:r>
      <w:r w:rsidR="00F46215">
        <w:rPr>
          <w:bCs/>
        </w:rPr>
        <w:t>3/6</w:t>
      </w:r>
      <w:r w:rsidR="004E4FA4">
        <w:rPr>
          <w:bCs/>
        </w:rPr>
        <w:t xml:space="preserve"> </w:t>
      </w:r>
      <w:r w:rsidR="004E4FA4">
        <w:rPr>
          <w:bCs/>
        </w:rPr>
        <w:tab/>
        <w:t>Midterm Part 1 Due</w:t>
      </w:r>
      <w:r w:rsidR="00057B02">
        <w:rPr>
          <w:bCs/>
        </w:rPr>
        <w:t xml:space="preserve"> (MyCourses)</w:t>
      </w:r>
    </w:p>
    <w:p w14:paraId="1A137D16" w14:textId="77777777" w:rsidR="004E4FA4" w:rsidRDefault="004E4FA4" w:rsidP="00772659">
      <w:pPr>
        <w:ind w:right="-620"/>
        <w:rPr>
          <w:bCs/>
        </w:rPr>
      </w:pPr>
    </w:p>
    <w:p w14:paraId="0239230B" w14:textId="66DC324F" w:rsidR="004E4FA4" w:rsidRDefault="004E4FA4" w:rsidP="00772659">
      <w:pPr>
        <w:ind w:right="-620"/>
        <w:rPr>
          <w:bCs/>
        </w:rPr>
      </w:pPr>
      <w:r>
        <w:rPr>
          <w:bCs/>
        </w:rPr>
        <w:t xml:space="preserve">Monday </w:t>
      </w:r>
      <w:r>
        <w:rPr>
          <w:bCs/>
        </w:rPr>
        <w:tab/>
      </w:r>
      <w:r w:rsidR="00F46215">
        <w:rPr>
          <w:bCs/>
        </w:rPr>
        <w:t>3/</w:t>
      </w:r>
      <w:r w:rsidR="00C1288A">
        <w:rPr>
          <w:bCs/>
        </w:rPr>
        <w:t>18</w:t>
      </w:r>
      <w:r>
        <w:rPr>
          <w:bCs/>
        </w:rPr>
        <w:t xml:space="preserve"> </w:t>
      </w:r>
      <w:r>
        <w:rPr>
          <w:bCs/>
        </w:rPr>
        <w:tab/>
        <w:t>Midterm Part 2 Due</w:t>
      </w:r>
      <w:r w:rsidR="00057B02">
        <w:rPr>
          <w:bCs/>
        </w:rPr>
        <w:t xml:space="preserve"> (MyCourses)</w:t>
      </w:r>
    </w:p>
    <w:p w14:paraId="1C4FD759" w14:textId="77777777" w:rsidR="004E4FA4" w:rsidRDefault="004E4FA4" w:rsidP="00772659">
      <w:pPr>
        <w:ind w:right="-620"/>
        <w:rPr>
          <w:bCs/>
        </w:rPr>
      </w:pPr>
    </w:p>
    <w:p w14:paraId="00C455E2" w14:textId="483C5935" w:rsidR="000260E6" w:rsidRDefault="004E4FA4" w:rsidP="000260E6">
      <w:pPr>
        <w:ind w:right="-620"/>
        <w:rPr>
          <w:bCs/>
        </w:rPr>
      </w:pPr>
      <w:r>
        <w:rPr>
          <w:bCs/>
        </w:rPr>
        <w:t xml:space="preserve">Tuesday </w:t>
      </w:r>
      <w:r>
        <w:rPr>
          <w:bCs/>
        </w:rPr>
        <w:tab/>
      </w:r>
      <w:r w:rsidR="00F46215">
        <w:rPr>
          <w:bCs/>
        </w:rPr>
        <w:t>3/2</w:t>
      </w:r>
      <w:r w:rsidR="00C1288A">
        <w:rPr>
          <w:bCs/>
        </w:rPr>
        <w:t>0</w:t>
      </w:r>
      <w:r>
        <w:rPr>
          <w:bCs/>
        </w:rPr>
        <w:tab/>
      </w:r>
      <w:r w:rsidR="000260E6" w:rsidRPr="00F46215">
        <w:rPr>
          <w:bCs/>
        </w:rPr>
        <w:t>Chapter 12 Readings/Questions Connect</w:t>
      </w:r>
    </w:p>
    <w:p w14:paraId="5761D1F4" w14:textId="77777777" w:rsidR="00C1288A" w:rsidRDefault="00C1288A" w:rsidP="000260E6">
      <w:pPr>
        <w:ind w:right="-620"/>
        <w:rPr>
          <w:bCs/>
        </w:rPr>
      </w:pPr>
    </w:p>
    <w:p w14:paraId="684CDA6A" w14:textId="303D51F6" w:rsidR="00C1288A" w:rsidRPr="00C1288A" w:rsidRDefault="00C1288A" w:rsidP="00C1288A">
      <w:pPr>
        <w:ind w:right="-620"/>
        <w:rPr>
          <w:bCs/>
        </w:rPr>
      </w:pPr>
      <w:r>
        <w:rPr>
          <w:bCs/>
        </w:rPr>
        <w:t xml:space="preserve">Sunday </w:t>
      </w:r>
      <w:r>
        <w:rPr>
          <w:bCs/>
        </w:rPr>
        <w:tab/>
        <w:t>3/24</w:t>
      </w:r>
      <w:r>
        <w:rPr>
          <w:bCs/>
        </w:rPr>
        <w:tab/>
      </w:r>
      <w:r w:rsidRPr="00C1288A">
        <w:rPr>
          <w:bCs/>
        </w:rPr>
        <w:t>Chapter 9 Readings/Questions Connect</w:t>
      </w:r>
    </w:p>
    <w:p w14:paraId="16D439BC" w14:textId="6763F251" w:rsidR="00C1288A" w:rsidRDefault="00C1288A" w:rsidP="00C1288A">
      <w:pPr>
        <w:ind w:right="-620"/>
        <w:rPr>
          <w:bCs/>
        </w:rPr>
      </w:pPr>
      <w:r w:rsidRPr="00C1288A">
        <w:rPr>
          <w:bCs/>
        </w:rPr>
        <w:tab/>
      </w:r>
      <w:r w:rsidRPr="00C1288A">
        <w:rPr>
          <w:bCs/>
        </w:rPr>
        <w:tab/>
      </w:r>
      <w:r w:rsidRPr="00C1288A">
        <w:rPr>
          <w:bCs/>
        </w:rPr>
        <w:tab/>
        <w:t>Chapter 10 Readings/Questions Connect</w:t>
      </w:r>
    </w:p>
    <w:p w14:paraId="3494C1DB" w14:textId="77777777" w:rsidR="00C1288A" w:rsidRDefault="00C1288A" w:rsidP="000260E6">
      <w:pPr>
        <w:ind w:right="-620"/>
        <w:rPr>
          <w:bCs/>
        </w:rPr>
      </w:pPr>
    </w:p>
    <w:p w14:paraId="1FD0F68F" w14:textId="15449548" w:rsidR="004E4FA4" w:rsidRDefault="00C1288A" w:rsidP="000260E6">
      <w:pPr>
        <w:ind w:right="-620"/>
        <w:rPr>
          <w:bCs/>
        </w:rPr>
      </w:pPr>
      <w:r>
        <w:rPr>
          <w:bCs/>
        </w:rPr>
        <w:t xml:space="preserve">Sunday </w:t>
      </w:r>
      <w:r>
        <w:rPr>
          <w:bCs/>
        </w:rPr>
        <w:tab/>
        <w:t>3/31</w:t>
      </w:r>
      <w:r>
        <w:rPr>
          <w:bCs/>
        </w:rPr>
        <w:tab/>
      </w:r>
      <w:r w:rsidR="000260E6">
        <w:rPr>
          <w:bCs/>
        </w:rPr>
        <w:t>Chapter 17 Readings/Questions Connect</w:t>
      </w:r>
    </w:p>
    <w:p w14:paraId="453BFDB6" w14:textId="5E165288" w:rsidR="00F46215" w:rsidRDefault="00F46215" w:rsidP="00772659">
      <w:pPr>
        <w:ind w:right="-620"/>
        <w:rPr>
          <w:bCs/>
        </w:rPr>
      </w:pPr>
      <w:r>
        <w:rPr>
          <w:bCs/>
        </w:rPr>
        <w:tab/>
      </w:r>
      <w:r>
        <w:rPr>
          <w:bCs/>
        </w:rPr>
        <w:tab/>
      </w:r>
      <w:r>
        <w:rPr>
          <w:bCs/>
        </w:rPr>
        <w:tab/>
      </w:r>
      <w:r w:rsidR="00C1288A">
        <w:rPr>
          <w:bCs/>
        </w:rPr>
        <w:t>Chapter 18 Readings/Questions Connect</w:t>
      </w:r>
    </w:p>
    <w:p w14:paraId="7022CF37" w14:textId="77777777" w:rsidR="00C1288A" w:rsidRDefault="00C1288A" w:rsidP="00772659">
      <w:pPr>
        <w:ind w:right="-620"/>
        <w:rPr>
          <w:bCs/>
        </w:rPr>
      </w:pPr>
    </w:p>
    <w:p w14:paraId="385BBA89" w14:textId="77777777" w:rsidR="00C1288A" w:rsidRDefault="00D50323" w:rsidP="00C1288A">
      <w:pPr>
        <w:ind w:right="-620"/>
        <w:rPr>
          <w:bCs/>
        </w:rPr>
      </w:pPr>
      <w:r>
        <w:rPr>
          <w:bCs/>
        </w:rPr>
        <w:t>Sunday</w:t>
      </w:r>
      <w:r w:rsidR="004E4FA4">
        <w:rPr>
          <w:bCs/>
        </w:rPr>
        <w:t xml:space="preserve"> </w:t>
      </w:r>
      <w:r w:rsidR="004E4FA4">
        <w:rPr>
          <w:bCs/>
        </w:rPr>
        <w:tab/>
      </w:r>
      <w:r w:rsidR="00F46215">
        <w:rPr>
          <w:bCs/>
        </w:rPr>
        <w:t>4/7</w:t>
      </w:r>
      <w:r w:rsidR="004E4FA4">
        <w:rPr>
          <w:bCs/>
        </w:rPr>
        <w:tab/>
      </w:r>
      <w:r w:rsidR="00C1288A">
        <w:rPr>
          <w:bCs/>
        </w:rPr>
        <w:t>Chapter 19 Readings/Questions Connect</w:t>
      </w:r>
    </w:p>
    <w:p w14:paraId="5D78F5DA" w14:textId="320FE3CD" w:rsidR="004E4FA4" w:rsidRDefault="004E4FA4" w:rsidP="00772659">
      <w:pPr>
        <w:ind w:right="-620"/>
        <w:rPr>
          <w:bCs/>
        </w:rPr>
      </w:pPr>
    </w:p>
    <w:p w14:paraId="315CAC31" w14:textId="50059224" w:rsidR="000260E6" w:rsidRDefault="00F46215" w:rsidP="000260E6">
      <w:pPr>
        <w:ind w:right="-620"/>
        <w:rPr>
          <w:bCs/>
        </w:rPr>
      </w:pPr>
      <w:r>
        <w:rPr>
          <w:bCs/>
        </w:rPr>
        <w:tab/>
      </w:r>
      <w:r>
        <w:rPr>
          <w:bCs/>
        </w:rPr>
        <w:tab/>
      </w:r>
      <w:r w:rsidR="004E4FA4">
        <w:rPr>
          <w:bCs/>
        </w:rPr>
        <w:tab/>
      </w:r>
    </w:p>
    <w:p w14:paraId="5C960C74" w14:textId="599E270C" w:rsidR="004E4FA4" w:rsidRPr="00C1288A" w:rsidRDefault="004E4FA4" w:rsidP="004E4FA4">
      <w:pPr>
        <w:ind w:right="-620"/>
        <w:rPr>
          <w:bCs/>
        </w:rPr>
      </w:pPr>
      <w:r>
        <w:rPr>
          <w:bCs/>
        </w:rPr>
        <w:t xml:space="preserve">Sunday </w:t>
      </w:r>
      <w:r>
        <w:rPr>
          <w:bCs/>
        </w:rPr>
        <w:tab/>
      </w:r>
      <w:r w:rsidR="00F46215">
        <w:rPr>
          <w:bCs/>
        </w:rPr>
        <w:t>4/14</w:t>
      </w:r>
      <w:r w:rsidRPr="00F46215">
        <w:rPr>
          <w:bCs/>
          <w:color w:val="FF0000"/>
        </w:rPr>
        <w:tab/>
      </w:r>
      <w:r w:rsidR="00C1288A">
        <w:rPr>
          <w:bCs/>
        </w:rPr>
        <w:t>Chapter 24 Hot Topics</w:t>
      </w:r>
    </w:p>
    <w:p w14:paraId="6D4DEA45" w14:textId="56E6B8E3" w:rsidR="004E4FA4" w:rsidRDefault="00F46215" w:rsidP="004E4FA4">
      <w:pPr>
        <w:ind w:right="-620"/>
        <w:rPr>
          <w:bCs/>
        </w:rPr>
      </w:pPr>
      <w:r>
        <w:rPr>
          <w:bCs/>
        </w:rPr>
        <w:tab/>
      </w:r>
      <w:r>
        <w:rPr>
          <w:bCs/>
        </w:rPr>
        <w:tab/>
      </w:r>
      <w:r>
        <w:rPr>
          <w:bCs/>
        </w:rPr>
        <w:tab/>
      </w:r>
      <w:r>
        <w:rPr>
          <w:bCs/>
        </w:rPr>
        <w:t>Chapter 14 Readings/Questions Connect</w:t>
      </w:r>
    </w:p>
    <w:p w14:paraId="61214317" w14:textId="77777777" w:rsidR="004E4FA4" w:rsidRDefault="004E4FA4" w:rsidP="004E4FA4">
      <w:pPr>
        <w:ind w:right="-620"/>
        <w:rPr>
          <w:bCs/>
        </w:rPr>
      </w:pPr>
    </w:p>
    <w:p w14:paraId="55515D69" w14:textId="210156ED" w:rsidR="00772659" w:rsidRDefault="00E00CFD" w:rsidP="000260E6">
      <w:pPr>
        <w:ind w:right="-620"/>
        <w:rPr>
          <w:bCs/>
        </w:rPr>
      </w:pPr>
      <w:r>
        <w:rPr>
          <w:bCs/>
        </w:rPr>
        <w:t>Tuesday</w:t>
      </w:r>
      <w:r>
        <w:rPr>
          <w:bCs/>
        </w:rPr>
        <w:tab/>
      </w:r>
      <w:r w:rsidR="00F46215">
        <w:rPr>
          <w:bCs/>
        </w:rPr>
        <w:t>4</w:t>
      </w:r>
      <w:r w:rsidR="000260E6">
        <w:rPr>
          <w:bCs/>
        </w:rPr>
        <w:t>/23</w:t>
      </w:r>
      <w:r w:rsidR="001761C8">
        <w:rPr>
          <w:bCs/>
        </w:rPr>
        <w:tab/>
        <w:t>Post Survey Due (MyCourses)</w:t>
      </w:r>
      <w:r w:rsidR="000260E6">
        <w:rPr>
          <w:bCs/>
        </w:rPr>
        <w:t xml:space="preserve"> &amp; </w:t>
      </w:r>
      <w:r w:rsidR="00772659">
        <w:rPr>
          <w:bCs/>
        </w:rPr>
        <w:t>Final Exam Due 11:59pm</w:t>
      </w:r>
      <w:r w:rsidR="001761C8">
        <w:rPr>
          <w:bCs/>
        </w:rPr>
        <w:t xml:space="preserve"> (MyCourses)</w:t>
      </w:r>
    </w:p>
    <w:p w14:paraId="3908AD4F" w14:textId="77777777" w:rsidR="00CA4027" w:rsidRPr="000536F6" w:rsidRDefault="00CA4027" w:rsidP="00AB423C">
      <w:pPr>
        <w:ind w:right="-620"/>
      </w:pPr>
    </w:p>
    <w:p w14:paraId="3B3347E4" w14:textId="2AC379C0" w:rsidR="009917D0" w:rsidRPr="005B2621" w:rsidRDefault="00623F7C" w:rsidP="00AB423C">
      <w:pPr>
        <w:ind w:right="-620"/>
        <w:rPr>
          <w:b/>
        </w:rPr>
      </w:pPr>
      <w:r>
        <w:rPr>
          <w:b/>
        </w:rPr>
        <w:t>In class topics/activities</w:t>
      </w:r>
      <w:r w:rsidR="009327F7">
        <w:rPr>
          <w:b/>
        </w:rPr>
        <w:t xml:space="preserve">: we will try to stick to these, but will remain </w:t>
      </w:r>
      <w:proofErr w:type="gramStart"/>
      <w:r w:rsidR="009327F7">
        <w:rPr>
          <w:b/>
        </w:rPr>
        <w:t>flexible</w:t>
      </w:r>
      <w:proofErr w:type="gramEnd"/>
      <w:r w:rsidR="009917D0">
        <w:rPr>
          <w:bCs/>
        </w:rPr>
        <w:tab/>
      </w:r>
      <w:r w:rsidR="009917D0">
        <w:rPr>
          <w:bCs/>
        </w:rPr>
        <w:tab/>
      </w:r>
      <w:r w:rsidR="009917D0">
        <w:rPr>
          <w:bCs/>
        </w:rPr>
        <w:tab/>
      </w:r>
      <w:r w:rsidR="009917D0">
        <w:rPr>
          <w:bCs/>
        </w:rPr>
        <w:tab/>
      </w:r>
      <w:r w:rsidR="009917D0">
        <w:rPr>
          <w:bCs/>
        </w:rPr>
        <w:tab/>
      </w:r>
    </w:p>
    <w:p w14:paraId="19186C22" w14:textId="6A0EF524" w:rsidR="00CA4027" w:rsidRDefault="00CA4027" w:rsidP="00AB423C">
      <w:pPr>
        <w:ind w:right="-620"/>
        <w:rPr>
          <w:bCs/>
        </w:rPr>
      </w:pPr>
      <w:r>
        <w:rPr>
          <w:bCs/>
        </w:rPr>
        <w:t>Week of:</w:t>
      </w:r>
    </w:p>
    <w:p w14:paraId="66D0B511" w14:textId="516B16CB" w:rsidR="00CA4027" w:rsidRDefault="000260E6" w:rsidP="00AB423C">
      <w:pPr>
        <w:ind w:right="-620"/>
        <w:rPr>
          <w:bCs/>
        </w:rPr>
      </w:pPr>
      <w:r>
        <w:rPr>
          <w:bCs/>
        </w:rPr>
        <w:t>1/16</w:t>
      </w:r>
      <w:r w:rsidR="0047703D">
        <w:rPr>
          <w:bCs/>
        </w:rPr>
        <w:t xml:space="preserve"> </w:t>
      </w:r>
      <w:r w:rsidR="00E22F46">
        <w:rPr>
          <w:bCs/>
        </w:rPr>
        <w:tab/>
      </w:r>
      <w:r w:rsidR="0047703D">
        <w:rPr>
          <w:bCs/>
        </w:rPr>
        <w:t>Introductions/Syllabus/Intro to Ethics</w:t>
      </w:r>
    </w:p>
    <w:p w14:paraId="26A2F76B" w14:textId="4E4FE3B4" w:rsidR="00CA4027" w:rsidRDefault="000260E6" w:rsidP="00AB423C">
      <w:pPr>
        <w:ind w:right="-620"/>
        <w:rPr>
          <w:bCs/>
        </w:rPr>
      </w:pPr>
      <w:r>
        <w:rPr>
          <w:bCs/>
        </w:rPr>
        <w:t>1/22</w:t>
      </w:r>
      <w:r w:rsidR="0047703D">
        <w:rPr>
          <w:bCs/>
        </w:rPr>
        <w:t xml:space="preserve"> </w:t>
      </w:r>
      <w:r w:rsidR="00E22F46">
        <w:rPr>
          <w:bCs/>
        </w:rPr>
        <w:tab/>
      </w:r>
      <w:r w:rsidR="0047703D">
        <w:rPr>
          <w:bCs/>
        </w:rPr>
        <w:t>Chapter 2 Moral Development</w:t>
      </w:r>
      <w:r>
        <w:rPr>
          <w:bCs/>
        </w:rPr>
        <w:t xml:space="preserve"> &amp; </w:t>
      </w:r>
      <w:r>
        <w:rPr>
          <w:bCs/>
        </w:rPr>
        <w:t>Chapter 3 Logic and Fallacies</w:t>
      </w:r>
    </w:p>
    <w:p w14:paraId="760EF0E8" w14:textId="536A4452" w:rsidR="00CA4027" w:rsidRDefault="000260E6" w:rsidP="00AB423C">
      <w:pPr>
        <w:ind w:right="-620"/>
        <w:rPr>
          <w:bCs/>
        </w:rPr>
      </w:pPr>
      <w:r>
        <w:rPr>
          <w:bCs/>
        </w:rPr>
        <w:t>1/29</w:t>
      </w:r>
      <w:r w:rsidR="0047703D">
        <w:rPr>
          <w:bCs/>
        </w:rPr>
        <w:t xml:space="preserve"> </w:t>
      </w:r>
      <w:r w:rsidR="00E22F46">
        <w:rPr>
          <w:bCs/>
        </w:rPr>
        <w:tab/>
      </w:r>
      <w:r w:rsidR="003D75BC">
        <w:rPr>
          <w:bCs/>
        </w:rPr>
        <w:t>Chapter 4 – Critical Thinking Model</w:t>
      </w:r>
    </w:p>
    <w:p w14:paraId="6C96491D" w14:textId="76897CF8" w:rsidR="00CA4027" w:rsidRDefault="000260E6" w:rsidP="00AB423C">
      <w:pPr>
        <w:ind w:right="-620"/>
        <w:rPr>
          <w:bCs/>
        </w:rPr>
      </w:pPr>
      <w:r>
        <w:rPr>
          <w:bCs/>
        </w:rPr>
        <w:t>2/5</w:t>
      </w:r>
      <w:r w:rsidR="0047703D">
        <w:rPr>
          <w:bCs/>
        </w:rPr>
        <w:t xml:space="preserve"> </w:t>
      </w:r>
      <w:r w:rsidR="00E22F46">
        <w:rPr>
          <w:bCs/>
        </w:rPr>
        <w:tab/>
      </w:r>
      <w:r w:rsidR="003D75BC">
        <w:rPr>
          <w:bCs/>
        </w:rPr>
        <w:t>Chapter 5 – Consequential Ethical Theories</w:t>
      </w:r>
    </w:p>
    <w:p w14:paraId="0AE1DE99" w14:textId="25C85413" w:rsidR="00CA4027" w:rsidRDefault="000260E6" w:rsidP="00AB423C">
      <w:pPr>
        <w:ind w:right="-620"/>
        <w:rPr>
          <w:bCs/>
        </w:rPr>
      </w:pPr>
      <w:r>
        <w:rPr>
          <w:bCs/>
        </w:rPr>
        <w:t>2/12</w:t>
      </w:r>
      <w:r w:rsidR="00E22F46">
        <w:rPr>
          <w:bCs/>
        </w:rPr>
        <w:tab/>
      </w:r>
      <w:r w:rsidR="003D75BC">
        <w:rPr>
          <w:bCs/>
        </w:rPr>
        <w:t>Chapter</w:t>
      </w:r>
      <w:r>
        <w:rPr>
          <w:bCs/>
        </w:rPr>
        <w:t>s</w:t>
      </w:r>
      <w:r w:rsidR="003D75BC">
        <w:rPr>
          <w:bCs/>
        </w:rPr>
        <w:t xml:space="preserve"> 6 </w:t>
      </w:r>
      <w:r>
        <w:rPr>
          <w:bCs/>
        </w:rPr>
        <w:t>&amp; 7</w:t>
      </w:r>
      <w:r w:rsidR="003D75BC">
        <w:rPr>
          <w:bCs/>
        </w:rPr>
        <w:t xml:space="preserve">– Non-consequential Ethical Theories </w:t>
      </w:r>
    </w:p>
    <w:p w14:paraId="1D007216" w14:textId="352579A7" w:rsidR="000260E6" w:rsidRDefault="000260E6" w:rsidP="00AB423C">
      <w:pPr>
        <w:ind w:right="-620"/>
        <w:rPr>
          <w:bCs/>
        </w:rPr>
      </w:pPr>
      <w:r>
        <w:rPr>
          <w:bCs/>
        </w:rPr>
        <w:t>2/19</w:t>
      </w:r>
      <w:r w:rsidR="006E4BC7">
        <w:rPr>
          <w:bCs/>
        </w:rPr>
        <w:t xml:space="preserve"> </w:t>
      </w:r>
      <w:r w:rsidR="00150190">
        <w:rPr>
          <w:bCs/>
        </w:rPr>
        <w:tab/>
      </w:r>
      <w:r w:rsidR="00875818">
        <w:rPr>
          <w:bCs/>
        </w:rPr>
        <w:t xml:space="preserve">Prepare for </w:t>
      </w:r>
      <w:r w:rsidR="006E4BC7">
        <w:rPr>
          <w:bCs/>
        </w:rPr>
        <w:t>Midterm</w:t>
      </w:r>
      <w:r w:rsidR="00875818">
        <w:rPr>
          <w:bCs/>
        </w:rPr>
        <w:t xml:space="preserve"> Exams </w:t>
      </w:r>
      <w:r>
        <w:rPr>
          <w:bCs/>
        </w:rPr>
        <w:t xml:space="preserve">and </w:t>
      </w:r>
      <w:r w:rsidR="00875818">
        <w:rPr>
          <w:bCs/>
        </w:rPr>
        <w:t>Chapter 8 - Business Ethics</w:t>
      </w:r>
    </w:p>
    <w:p w14:paraId="2D8BE9F1" w14:textId="0CEDD479" w:rsidR="00CA4027" w:rsidRDefault="000260E6" w:rsidP="00AB423C">
      <w:pPr>
        <w:ind w:right="-620"/>
        <w:rPr>
          <w:bCs/>
        </w:rPr>
      </w:pPr>
      <w:r>
        <w:rPr>
          <w:bCs/>
        </w:rPr>
        <w:t>2/26</w:t>
      </w:r>
      <w:r w:rsidR="00150190">
        <w:rPr>
          <w:bCs/>
        </w:rPr>
        <w:tab/>
      </w:r>
      <w:r w:rsidR="00C1288A" w:rsidRPr="00C1288A">
        <w:rPr>
          <w:bCs/>
        </w:rPr>
        <w:t>Chapter 8 - Business Ethics</w:t>
      </w:r>
    </w:p>
    <w:p w14:paraId="11689B03" w14:textId="3870DFA8" w:rsidR="000260E6" w:rsidRDefault="000260E6" w:rsidP="00AB423C">
      <w:pPr>
        <w:ind w:right="-620"/>
        <w:rPr>
          <w:bCs/>
        </w:rPr>
      </w:pPr>
      <w:r>
        <w:rPr>
          <w:bCs/>
        </w:rPr>
        <w:lastRenderedPageBreak/>
        <w:t xml:space="preserve">3/4 </w:t>
      </w:r>
      <w:r>
        <w:rPr>
          <w:bCs/>
        </w:rPr>
        <w:tab/>
      </w:r>
      <w:r w:rsidR="00C1288A" w:rsidRPr="00C1288A">
        <w:rPr>
          <w:bCs/>
        </w:rPr>
        <w:t xml:space="preserve">“The True Cost” </w:t>
      </w:r>
      <w:r>
        <w:rPr>
          <w:bCs/>
        </w:rPr>
        <w:t>and Midterm Part 1</w:t>
      </w:r>
    </w:p>
    <w:p w14:paraId="227C2B0C" w14:textId="77777777" w:rsidR="000260E6" w:rsidRDefault="000260E6" w:rsidP="00AB423C">
      <w:pPr>
        <w:ind w:right="-620"/>
        <w:rPr>
          <w:bCs/>
        </w:rPr>
      </w:pPr>
      <w:r>
        <w:rPr>
          <w:bCs/>
        </w:rPr>
        <w:t>3/11</w:t>
      </w:r>
      <w:r>
        <w:rPr>
          <w:bCs/>
        </w:rPr>
        <w:tab/>
        <w:t>Spring Break</w:t>
      </w:r>
    </w:p>
    <w:p w14:paraId="5ECAC8B8" w14:textId="6E4552D6" w:rsidR="000260E6" w:rsidRDefault="000260E6" w:rsidP="00AB423C">
      <w:pPr>
        <w:ind w:right="-620"/>
        <w:rPr>
          <w:bCs/>
        </w:rPr>
      </w:pPr>
      <w:r>
        <w:rPr>
          <w:bCs/>
        </w:rPr>
        <w:t>3/18</w:t>
      </w:r>
      <w:r>
        <w:rPr>
          <w:bCs/>
        </w:rPr>
        <w:tab/>
        <w:t>Midterm Part 2 and Codes of Ethics</w:t>
      </w:r>
      <w:r>
        <w:rPr>
          <w:bCs/>
        </w:rPr>
        <w:tab/>
      </w:r>
    </w:p>
    <w:p w14:paraId="573B8997" w14:textId="313143F9" w:rsidR="00C1288A" w:rsidRDefault="00C1288A" w:rsidP="00AB423C">
      <w:pPr>
        <w:ind w:right="-620"/>
        <w:rPr>
          <w:bCs/>
        </w:rPr>
      </w:pPr>
      <w:r>
        <w:rPr>
          <w:bCs/>
        </w:rPr>
        <w:t>3/25</w:t>
      </w:r>
      <w:r>
        <w:rPr>
          <w:bCs/>
        </w:rPr>
        <w:tab/>
      </w:r>
      <w:r w:rsidRPr="00C1288A">
        <w:rPr>
          <w:bCs/>
        </w:rPr>
        <w:t>Chapter 9 - Business and Society, Chapter 10 – Employment Relationship</w:t>
      </w:r>
    </w:p>
    <w:p w14:paraId="215805C4" w14:textId="234CE009" w:rsidR="00CA4027" w:rsidRDefault="000260E6" w:rsidP="00AB423C">
      <w:pPr>
        <w:ind w:right="-620"/>
        <w:rPr>
          <w:bCs/>
        </w:rPr>
      </w:pPr>
      <w:r>
        <w:rPr>
          <w:bCs/>
        </w:rPr>
        <w:t>4/1</w:t>
      </w:r>
      <w:r w:rsidR="00875818">
        <w:rPr>
          <w:bCs/>
        </w:rPr>
        <w:t xml:space="preserve"> </w:t>
      </w:r>
      <w:r w:rsidR="00523A89">
        <w:rPr>
          <w:bCs/>
        </w:rPr>
        <w:tab/>
      </w:r>
      <w:r w:rsidR="003454DA" w:rsidRPr="003454DA">
        <w:rPr>
          <w:bCs/>
        </w:rPr>
        <w:t>Chapter 17 War and Terrorism</w:t>
      </w:r>
      <w:r w:rsidR="00C1288A">
        <w:rPr>
          <w:bCs/>
        </w:rPr>
        <w:t xml:space="preserve"> and </w:t>
      </w:r>
      <w:r w:rsidR="00C1288A" w:rsidRPr="003454DA">
        <w:rPr>
          <w:bCs/>
        </w:rPr>
        <w:t>Chapter 18 Death Penalty and Punishment</w:t>
      </w:r>
    </w:p>
    <w:p w14:paraId="70F8F2E9" w14:textId="6695D234" w:rsidR="00CA4027" w:rsidRDefault="000260E6" w:rsidP="00AB423C">
      <w:pPr>
        <w:ind w:right="-620"/>
        <w:rPr>
          <w:bCs/>
        </w:rPr>
      </w:pPr>
      <w:r>
        <w:rPr>
          <w:bCs/>
        </w:rPr>
        <w:t>4/8</w:t>
      </w:r>
      <w:r w:rsidR="00875818">
        <w:rPr>
          <w:bCs/>
        </w:rPr>
        <w:t xml:space="preserve"> </w:t>
      </w:r>
      <w:r w:rsidR="00523A89">
        <w:rPr>
          <w:bCs/>
        </w:rPr>
        <w:tab/>
      </w:r>
      <w:r w:rsidR="003454DA" w:rsidRPr="003454DA">
        <w:rPr>
          <w:bCs/>
        </w:rPr>
        <w:t>Chapter 19 Matters of Life and Death</w:t>
      </w:r>
      <w:r w:rsidR="00C1288A">
        <w:rPr>
          <w:bCs/>
        </w:rPr>
        <w:t xml:space="preserve"> </w:t>
      </w:r>
    </w:p>
    <w:p w14:paraId="59B3FBC9" w14:textId="715214D9" w:rsidR="00CA4027" w:rsidRDefault="000260E6" w:rsidP="00AB423C">
      <w:pPr>
        <w:ind w:right="-620"/>
        <w:rPr>
          <w:bCs/>
        </w:rPr>
      </w:pPr>
      <w:r>
        <w:rPr>
          <w:bCs/>
        </w:rPr>
        <w:t>4/15</w:t>
      </w:r>
      <w:r w:rsidR="00875818">
        <w:rPr>
          <w:bCs/>
        </w:rPr>
        <w:t xml:space="preserve"> </w:t>
      </w:r>
      <w:r w:rsidR="00523A89">
        <w:rPr>
          <w:bCs/>
        </w:rPr>
        <w:tab/>
      </w:r>
      <w:r w:rsidR="003454DA" w:rsidRPr="003454DA">
        <w:rPr>
          <w:bCs/>
        </w:rPr>
        <w:t>Chapter 24 Hot Topics, Prepare for Presentations</w:t>
      </w:r>
    </w:p>
    <w:p w14:paraId="6EB2A195" w14:textId="0036FCAF" w:rsidR="00CA4027" w:rsidRDefault="000260E6" w:rsidP="00AB423C">
      <w:pPr>
        <w:ind w:right="-620"/>
        <w:rPr>
          <w:bCs/>
        </w:rPr>
      </w:pPr>
      <w:r>
        <w:rPr>
          <w:bCs/>
        </w:rPr>
        <w:t>4/22</w:t>
      </w:r>
      <w:r w:rsidR="00523A89">
        <w:rPr>
          <w:bCs/>
        </w:rPr>
        <w:tab/>
      </w:r>
      <w:r w:rsidR="003454DA">
        <w:rPr>
          <w:bCs/>
        </w:rPr>
        <w:t>Presentations</w:t>
      </w:r>
    </w:p>
    <w:p w14:paraId="24AFE10D" w14:textId="787AD26B" w:rsidR="008628DC" w:rsidRPr="005B2621" w:rsidRDefault="000260E6" w:rsidP="00AB423C">
      <w:pPr>
        <w:ind w:right="-620"/>
        <w:rPr>
          <w:bCs/>
        </w:rPr>
      </w:pPr>
      <w:r>
        <w:rPr>
          <w:bCs/>
        </w:rPr>
        <w:t>4/23</w:t>
      </w:r>
      <w:r w:rsidR="003454DA">
        <w:rPr>
          <w:bCs/>
        </w:rPr>
        <w:tab/>
      </w:r>
      <w:r w:rsidR="00CA4027">
        <w:rPr>
          <w:bCs/>
        </w:rPr>
        <w:t>Final Exam Due 11:59pm</w:t>
      </w:r>
      <w:r w:rsidR="009B647A">
        <w:rPr>
          <w:bCs/>
        </w:rPr>
        <w:br/>
      </w:r>
    </w:p>
    <w:p w14:paraId="6153FDB8" w14:textId="77777777" w:rsidR="00B5790E" w:rsidRDefault="00B5790E" w:rsidP="00B5790E">
      <w:pPr>
        <w:ind w:right="-620"/>
      </w:pPr>
    </w:p>
    <w:p w14:paraId="6E3963B1" w14:textId="77777777" w:rsidR="00AB423C" w:rsidRPr="00E850F7" w:rsidRDefault="00EB1F01" w:rsidP="006E654B">
      <w:pPr>
        <w:pBdr>
          <w:bottom w:val="single" w:sz="4" w:space="1" w:color="auto"/>
        </w:pBdr>
        <w:jc w:val="center"/>
        <w:outlineLvl w:val="0"/>
        <w:rPr>
          <w:b/>
          <w:bCs/>
          <w:sz w:val="32"/>
          <w:szCs w:val="32"/>
        </w:rPr>
      </w:pPr>
      <w:r w:rsidRPr="00E850F7">
        <w:rPr>
          <w:b/>
          <w:bCs/>
          <w:sz w:val="32"/>
          <w:szCs w:val="32"/>
        </w:rPr>
        <w:t>STUDENTS’ EXPECTATIONS</w:t>
      </w:r>
    </w:p>
    <w:p w14:paraId="2AB27410" w14:textId="77777777" w:rsidR="0024194E" w:rsidRPr="00E850F7" w:rsidRDefault="0024194E" w:rsidP="0024194E">
      <w:pPr>
        <w:shd w:val="clear" w:color="auto" w:fill="FFFFFF"/>
        <w:rPr>
          <w:color w:val="212121"/>
        </w:rPr>
      </w:pPr>
      <w:r w:rsidRPr="00E850F7">
        <w:rPr>
          <w:color w:val="333333"/>
        </w:rPr>
        <w:t xml:space="preserve">So that </w:t>
      </w:r>
      <w:proofErr w:type="gramStart"/>
      <w:r w:rsidRPr="00E850F7">
        <w:rPr>
          <w:color w:val="333333"/>
        </w:rPr>
        <w:t>all of</w:t>
      </w:r>
      <w:proofErr w:type="gramEnd"/>
      <w:r w:rsidRPr="00E850F7">
        <w:rPr>
          <w:color w:val="333333"/>
        </w:rPr>
        <w:t xml:space="preserve"> your attention can be focused on the lessons to be learned, all electronic devices including computers, cell phones, and related devices are to be silenced and/or turned off in the classroom unless they are required for academic purposes. Any use of these devices (including texting) for non-academic purposes draws your attention away from the course work and is therefore a violation of College Policy and subject to disciplinary action.</w:t>
      </w:r>
    </w:p>
    <w:p w14:paraId="1B1B5FE8" w14:textId="77777777" w:rsidR="0024194E" w:rsidRPr="00E850F7" w:rsidRDefault="0024194E" w:rsidP="0024194E">
      <w:pPr>
        <w:shd w:val="clear" w:color="auto" w:fill="FFFFFF"/>
        <w:rPr>
          <w:color w:val="212121"/>
        </w:rPr>
      </w:pPr>
      <w:r w:rsidRPr="00E850F7">
        <w:rPr>
          <w:color w:val="333333"/>
        </w:rPr>
        <w:t> </w:t>
      </w:r>
    </w:p>
    <w:p w14:paraId="043B15CF" w14:textId="77777777" w:rsidR="0024194E" w:rsidRPr="00E850F7" w:rsidRDefault="0024194E" w:rsidP="0024194E">
      <w:pPr>
        <w:shd w:val="clear" w:color="auto" w:fill="FFFFFF"/>
        <w:rPr>
          <w:color w:val="212121"/>
        </w:rPr>
      </w:pPr>
      <w:r w:rsidRPr="00E850F7">
        <w:rPr>
          <w:color w:val="333333"/>
        </w:rPr>
        <w:t xml:space="preserve">Whether you are taking a course online, blended, or in the classroom, you may be required to have discussions of class assignments and share papers and other class materials with instructors and classmates online. The learning management system, MyCourses, will be used for this purpose and you are expected to complete the </w:t>
      </w:r>
      <w:r w:rsidRPr="00E850F7">
        <w:rPr>
          <w:i/>
          <w:iCs/>
          <w:color w:val="333333"/>
        </w:rPr>
        <w:t>Introduction to MyCourses</w:t>
      </w:r>
      <w:r w:rsidRPr="00E850F7">
        <w:rPr>
          <w:color w:val="333333"/>
        </w:rPr>
        <w:t xml:space="preserve"> so that you are comfortable with the system and can complete your assignments. </w:t>
      </w:r>
    </w:p>
    <w:p w14:paraId="69C06776" w14:textId="77777777" w:rsidR="0024194E" w:rsidRPr="00E850F7" w:rsidRDefault="0024194E" w:rsidP="0024194E">
      <w:pPr>
        <w:shd w:val="clear" w:color="auto" w:fill="FFFFFF"/>
        <w:rPr>
          <w:color w:val="212121"/>
        </w:rPr>
      </w:pPr>
      <w:bookmarkStart w:id="0" w:name="onlineguide"/>
      <w:bookmarkEnd w:id="0"/>
      <w:r w:rsidRPr="00E850F7">
        <w:rPr>
          <w:b/>
          <w:bCs/>
          <w:color w:val="333333"/>
        </w:rPr>
        <w:t> </w:t>
      </w:r>
    </w:p>
    <w:p w14:paraId="154DFBBA" w14:textId="77777777" w:rsidR="0024194E" w:rsidRPr="00E850F7" w:rsidRDefault="0024194E" w:rsidP="0024194E">
      <w:pPr>
        <w:shd w:val="clear" w:color="auto" w:fill="FFFFFF"/>
        <w:rPr>
          <w:color w:val="212121"/>
        </w:rPr>
      </w:pPr>
      <w:r w:rsidRPr="00E850F7">
        <w:rPr>
          <w:color w:val="333333"/>
        </w:rPr>
        <w:t>Whether you are in an online classroom or a physical classroom,</w:t>
      </w:r>
      <w:r w:rsidRPr="00E850F7">
        <w:rPr>
          <w:b/>
          <w:bCs/>
          <w:color w:val="333333"/>
        </w:rPr>
        <w:t xml:space="preserve"> </w:t>
      </w:r>
      <w:r w:rsidRPr="00E850F7">
        <w:rPr>
          <w:color w:val="000000"/>
        </w:rPr>
        <w:t xml:space="preserve">certain behaviors are expected when you communicate with your peers and your instructors. </w:t>
      </w:r>
      <w:r w:rsidRPr="00E850F7">
        <w:rPr>
          <w:color w:val="333333"/>
        </w:rPr>
        <w:t>You are expected to contribute to a positive learning/teaching environment, respecting the rights of others and their opportunity to learn. No student has the right to interfere with the teaching/learning process.</w:t>
      </w:r>
    </w:p>
    <w:p w14:paraId="6BBECA96" w14:textId="77777777" w:rsidR="0024194E" w:rsidRPr="00E850F7" w:rsidRDefault="0024194E" w:rsidP="0024194E">
      <w:pPr>
        <w:shd w:val="clear" w:color="auto" w:fill="FFFFFF"/>
        <w:rPr>
          <w:color w:val="212121"/>
        </w:rPr>
      </w:pPr>
      <w:r w:rsidRPr="00E850F7">
        <w:rPr>
          <w:color w:val="333333"/>
        </w:rPr>
        <w:t> </w:t>
      </w:r>
    </w:p>
    <w:p w14:paraId="116EC94B" w14:textId="77777777" w:rsidR="0024194E" w:rsidRPr="00E850F7" w:rsidRDefault="0024194E" w:rsidP="0024194E">
      <w:pPr>
        <w:ind w:left="10" w:right="38" w:hanging="10"/>
        <w:rPr>
          <w:color w:val="212121"/>
        </w:rPr>
      </w:pPr>
      <w:r w:rsidRPr="00E850F7">
        <w:rPr>
          <w:color w:val="000000"/>
        </w:rPr>
        <w:t>Below are the SPC student expectations for behavior and interaction; these guidelines pertain whether your course is online or in the classroom.</w:t>
      </w:r>
    </w:p>
    <w:p w14:paraId="622CEBD4" w14:textId="77777777" w:rsidR="0024194E" w:rsidRPr="00E850F7" w:rsidRDefault="0024194E" w:rsidP="0024194E">
      <w:pPr>
        <w:ind w:left="10" w:right="38" w:hanging="10"/>
        <w:rPr>
          <w:color w:val="212121"/>
        </w:rPr>
      </w:pPr>
      <w:r w:rsidRPr="00E850F7">
        <w:rPr>
          <w:color w:val="000000"/>
        </w:rPr>
        <w:t> </w:t>
      </w:r>
    </w:p>
    <w:p w14:paraId="70601CF2" w14:textId="77777777" w:rsidR="0024194E" w:rsidRPr="00E850F7" w:rsidRDefault="0024194E" w:rsidP="0024194E">
      <w:pPr>
        <w:ind w:left="10" w:right="43" w:hanging="10"/>
        <w:rPr>
          <w:color w:val="212121"/>
        </w:rPr>
      </w:pPr>
      <w:r w:rsidRPr="00E850F7">
        <w:rPr>
          <w:color w:val="000000"/>
        </w:rPr>
        <w:t>When communicating, you should always:</w:t>
      </w:r>
    </w:p>
    <w:p w14:paraId="32437690" w14:textId="77777777" w:rsidR="0024194E" w:rsidRPr="00E850F7" w:rsidRDefault="0024194E" w:rsidP="0024194E">
      <w:pPr>
        <w:ind w:left="990" w:right="43" w:hanging="360"/>
        <w:textAlignment w:val="baseline"/>
        <w:rPr>
          <w:color w:val="212121"/>
        </w:rPr>
      </w:pPr>
      <w:r w:rsidRPr="00E850F7">
        <w:rPr>
          <w:color w:val="000000"/>
        </w:rPr>
        <w:t>         Treat everyone with respect in every communication</w:t>
      </w:r>
    </w:p>
    <w:p w14:paraId="61283585" w14:textId="77777777" w:rsidR="0024194E" w:rsidRPr="00E850F7" w:rsidRDefault="0024194E" w:rsidP="0024194E">
      <w:pPr>
        <w:ind w:left="990" w:right="43" w:hanging="360"/>
        <w:textAlignment w:val="baseline"/>
        <w:rPr>
          <w:color w:val="212121"/>
        </w:rPr>
      </w:pPr>
      <w:r w:rsidRPr="00E850F7">
        <w:rPr>
          <w:color w:val="000000"/>
        </w:rPr>
        <w:t xml:space="preserve">         Always use your professor’s proper title: Dr. or Prof., or if you are in doubt use Mr. or Ms. </w:t>
      </w:r>
    </w:p>
    <w:p w14:paraId="5E9A2CE5" w14:textId="77777777" w:rsidR="0024194E" w:rsidRPr="00E850F7" w:rsidRDefault="0024194E" w:rsidP="0024194E">
      <w:pPr>
        <w:ind w:left="990" w:right="38" w:hanging="360"/>
        <w:textAlignment w:val="baseline"/>
        <w:rPr>
          <w:color w:val="212121"/>
        </w:rPr>
      </w:pPr>
      <w:r w:rsidRPr="00E850F7">
        <w:rPr>
          <w:color w:val="000000"/>
        </w:rPr>
        <w:t xml:space="preserve">         Use clear and concise </w:t>
      </w:r>
      <w:proofErr w:type="gramStart"/>
      <w:r w:rsidRPr="00E850F7">
        <w:rPr>
          <w:color w:val="000000"/>
        </w:rPr>
        <w:t>language</w:t>
      </w:r>
      <w:proofErr w:type="gramEnd"/>
      <w:r w:rsidRPr="00E850F7">
        <w:rPr>
          <w:color w:val="000000"/>
        </w:rPr>
        <w:t xml:space="preserve"> </w:t>
      </w:r>
    </w:p>
    <w:p w14:paraId="5BB93783" w14:textId="77777777" w:rsidR="0024194E" w:rsidRPr="00E850F7" w:rsidRDefault="0024194E" w:rsidP="0024194E">
      <w:pPr>
        <w:ind w:left="990" w:right="38" w:hanging="360"/>
        <w:textAlignment w:val="baseline"/>
        <w:rPr>
          <w:color w:val="212121"/>
        </w:rPr>
      </w:pPr>
      <w:r w:rsidRPr="00E850F7">
        <w:rPr>
          <w:color w:val="000000"/>
        </w:rPr>
        <w:t xml:space="preserve">         Remember that all college level communication should use correct grammar, whether written or spoken. Avoid slang. </w:t>
      </w:r>
    </w:p>
    <w:p w14:paraId="6B939320" w14:textId="77777777" w:rsidR="0024194E" w:rsidRPr="00E850F7" w:rsidRDefault="0024194E" w:rsidP="0024194E">
      <w:pPr>
        <w:ind w:left="990" w:right="38" w:hanging="360"/>
        <w:textAlignment w:val="baseline"/>
        <w:rPr>
          <w:color w:val="212121"/>
        </w:rPr>
      </w:pPr>
      <w:r w:rsidRPr="00E850F7">
        <w:rPr>
          <w:color w:val="000000"/>
        </w:rPr>
        <w:t>         When communicating online, use correct spelling and avoid texting abbreviations such as “u” instead of “</w:t>
      </w:r>
      <w:proofErr w:type="gramStart"/>
      <w:r w:rsidRPr="00E850F7">
        <w:rPr>
          <w:color w:val="000000"/>
        </w:rPr>
        <w:t>you</w:t>
      </w:r>
      <w:proofErr w:type="gramEnd"/>
      <w:r w:rsidRPr="00E850F7">
        <w:rPr>
          <w:color w:val="000000"/>
        </w:rPr>
        <w:t xml:space="preserve">” </w:t>
      </w:r>
    </w:p>
    <w:p w14:paraId="17801A1B" w14:textId="77777777" w:rsidR="0024194E" w:rsidRPr="00E850F7" w:rsidRDefault="0024194E" w:rsidP="0024194E">
      <w:pPr>
        <w:ind w:left="990" w:right="38" w:hanging="360"/>
        <w:textAlignment w:val="baseline"/>
        <w:rPr>
          <w:color w:val="212121"/>
        </w:rPr>
      </w:pPr>
      <w:r w:rsidRPr="00E850F7">
        <w:rPr>
          <w:color w:val="000000"/>
        </w:rPr>
        <w:t xml:space="preserve">         Just as you wouldn’t yell in the classroom, avoid using the caps lock feature as it can be interpreted as </w:t>
      </w:r>
      <w:proofErr w:type="gramStart"/>
      <w:r w:rsidRPr="00E850F7">
        <w:rPr>
          <w:color w:val="000000"/>
        </w:rPr>
        <w:t>yelling</w:t>
      </w:r>
      <w:proofErr w:type="gramEnd"/>
      <w:r w:rsidRPr="00E850F7">
        <w:rPr>
          <w:color w:val="000000"/>
        </w:rPr>
        <w:t xml:space="preserve"> </w:t>
      </w:r>
    </w:p>
    <w:p w14:paraId="28762B71" w14:textId="77777777" w:rsidR="0024194E" w:rsidRPr="00E850F7" w:rsidRDefault="0024194E" w:rsidP="0024194E">
      <w:pPr>
        <w:ind w:left="990" w:right="38" w:hanging="360"/>
        <w:textAlignment w:val="baseline"/>
        <w:rPr>
          <w:color w:val="212121"/>
        </w:rPr>
      </w:pPr>
      <w:r w:rsidRPr="00E850F7">
        <w:rPr>
          <w:color w:val="000000"/>
        </w:rPr>
        <w:t xml:space="preserve">         Be cautious when using humor or sarcasm as tone is sometimes lost in an email or discussion post and, even when spoken, your message might be taken seriously or </w:t>
      </w:r>
      <w:proofErr w:type="gramStart"/>
      <w:r w:rsidRPr="00E850F7">
        <w:rPr>
          <w:color w:val="000000"/>
        </w:rPr>
        <w:t>offensively</w:t>
      </w:r>
      <w:proofErr w:type="gramEnd"/>
    </w:p>
    <w:p w14:paraId="586D5947" w14:textId="77777777" w:rsidR="0024194E" w:rsidRPr="00E850F7" w:rsidRDefault="0024194E" w:rsidP="0024194E">
      <w:pPr>
        <w:ind w:left="990" w:right="38" w:hanging="360"/>
        <w:textAlignment w:val="baseline"/>
        <w:rPr>
          <w:color w:val="212121"/>
        </w:rPr>
      </w:pPr>
      <w:r w:rsidRPr="00E850F7">
        <w:rPr>
          <w:color w:val="000000"/>
        </w:rPr>
        <w:t>         Be cautious with personal information (both yours and others’)</w:t>
      </w:r>
    </w:p>
    <w:p w14:paraId="7606E0B7" w14:textId="77777777" w:rsidR="0024194E" w:rsidRPr="00E850F7" w:rsidRDefault="0024194E" w:rsidP="0024194E">
      <w:pPr>
        <w:rPr>
          <w:color w:val="212121"/>
        </w:rPr>
      </w:pPr>
      <w:r w:rsidRPr="00E850F7">
        <w:rPr>
          <w:color w:val="212121"/>
        </w:rPr>
        <w:lastRenderedPageBreak/>
        <w:t> </w:t>
      </w:r>
    </w:p>
    <w:p w14:paraId="00E7CA37" w14:textId="77777777" w:rsidR="0024194E" w:rsidRPr="00E850F7" w:rsidRDefault="0024194E" w:rsidP="0024194E">
      <w:pPr>
        <w:ind w:right="38"/>
        <w:rPr>
          <w:color w:val="212121"/>
        </w:rPr>
      </w:pPr>
      <w:r w:rsidRPr="00E850F7">
        <w:rPr>
          <w:color w:val="000000"/>
        </w:rPr>
        <w:t>When you send an email to your instructor, department chair, dean, or classmates, you should:</w:t>
      </w:r>
    </w:p>
    <w:p w14:paraId="57454BAA" w14:textId="77777777" w:rsidR="0024194E" w:rsidRPr="00E850F7" w:rsidRDefault="0024194E" w:rsidP="0024194E">
      <w:pPr>
        <w:ind w:left="1080" w:right="38" w:hanging="360"/>
        <w:textAlignment w:val="baseline"/>
        <w:rPr>
          <w:color w:val="212121"/>
        </w:rPr>
      </w:pPr>
      <w:r w:rsidRPr="00E850F7">
        <w:rPr>
          <w:color w:val="000000"/>
        </w:rPr>
        <w:t xml:space="preserve">         Use a descriptive subject </w:t>
      </w:r>
      <w:proofErr w:type="gramStart"/>
      <w:r w:rsidRPr="00E850F7">
        <w:rPr>
          <w:color w:val="000000"/>
        </w:rPr>
        <w:t>line</w:t>
      </w:r>
      <w:proofErr w:type="gramEnd"/>
      <w:r w:rsidRPr="00E850F7">
        <w:rPr>
          <w:color w:val="000000"/>
        </w:rPr>
        <w:t xml:space="preserve"> </w:t>
      </w:r>
    </w:p>
    <w:p w14:paraId="18748EA1" w14:textId="77777777" w:rsidR="0024194E" w:rsidRPr="00E850F7" w:rsidRDefault="0024194E" w:rsidP="0024194E">
      <w:pPr>
        <w:ind w:left="1080" w:right="38" w:hanging="360"/>
        <w:textAlignment w:val="baseline"/>
        <w:rPr>
          <w:color w:val="212121"/>
        </w:rPr>
      </w:pPr>
      <w:r w:rsidRPr="00E850F7">
        <w:rPr>
          <w:color w:val="000000"/>
        </w:rPr>
        <w:t xml:space="preserve">         Avoid attachments unless you are sure your recipients can open </w:t>
      </w:r>
      <w:proofErr w:type="gramStart"/>
      <w:r w:rsidRPr="00E850F7">
        <w:rPr>
          <w:color w:val="000000"/>
        </w:rPr>
        <w:t>them</w:t>
      </w:r>
      <w:proofErr w:type="gramEnd"/>
    </w:p>
    <w:p w14:paraId="4A907B92" w14:textId="77777777" w:rsidR="0024194E" w:rsidRPr="00E850F7" w:rsidRDefault="0024194E" w:rsidP="0024194E">
      <w:pPr>
        <w:ind w:left="1080" w:right="38" w:hanging="360"/>
        <w:textAlignment w:val="baseline"/>
        <w:rPr>
          <w:color w:val="212121"/>
        </w:rPr>
      </w:pPr>
      <w:r w:rsidRPr="00E850F7">
        <w:rPr>
          <w:color w:val="000000"/>
        </w:rPr>
        <w:t xml:space="preserve">         Be clear, concise, and </w:t>
      </w:r>
      <w:proofErr w:type="gramStart"/>
      <w:r w:rsidRPr="00E850F7">
        <w:rPr>
          <w:color w:val="000000"/>
        </w:rPr>
        <w:t>courteous</w:t>
      </w:r>
      <w:proofErr w:type="gramEnd"/>
    </w:p>
    <w:p w14:paraId="23E17C03" w14:textId="77777777" w:rsidR="0024194E" w:rsidRPr="00E850F7" w:rsidRDefault="0024194E" w:rsidP="0024194E">
      <w:pPr>
        <w:ind w:left="1080" w:right="38" w:hanging="360"/>
        <w:textAlignment w:val="baseline"/>
        <w:rPr>
          <w:color w:val="212121"/>
        </w:rPr>
      </w:pPr>
      <w:r w:rsidRPr="00E850F7">
        <w:rPr>
          <w:color w:val="000000"/>
        </w:rPr>
        <w:t xml:space="preserve">         Sign your message with the name you </w:t>
      </w:r>
      <w:proofErr w:type="gramStart"/>
      <w:r w:rsidRPr="00E850F7">
        <w:rPr>
          <w:color w:val="000000"/>
        </w:rPr>
        <w:t>prefer</w:t>
      </w:r>
      <w:proofErr w:type="gramEnd"/>
    </w:p>
    <w:p w14:paraId="1C5F4F1E" w14:textId="77777777" w:rsidR="0024194E" w:rsidRPr="00E850F7" w:rsidRDefault="0024194E" w:rsidP="0024194E">
      <w:pPr>
        <w:ind w:left="10" w:right="38" w:hanging="10"/>
        <w:rPr>
          <w:color w:val="212121"/>
        </w:rPr>
      </w:pPr>
      <w:r w:rsidRPr="00E850F7">
        <w:rPr>
          <w:color w:val="000000"/>
        </w:rPr>
        <w:t> </w:t>
      </w:r>
    </w:p>
    <w:p w14:paraId="0F6AE514" w14:textId="77777777" w:rsidR="0024194E" w:rsidRPr="00E850F7" w:rsidRDefault="0024194E" w:rsidP="0024194E">
      <w:pPr>
        <w:ind w:left="10" w:right="38" w:hanging="10"/>
        <w:rPr>
          <w:color w:val="212121"/>
        </w:rPr>
      </w:pPr>
      <w:r w:rsidRPr="00E850F7">
        <w:rPr>
          <w:color w:val="000000"/>
        </w:rPr>
        <w:t xml:space="preserve">When posting to a discussion board, you should: </w:t>
      </w:r>
    </w:p>
    <w:p w14:paraId="12E2E611" w14:textId="77777777" w:rsidR="0024194E" w:rsidRPr="00E850F7" w:rsidRDefault="0024194E" w:rsidP="0024194E">
      <w:pPr>
        <w:ind w:left="1080" w:right="38" w:hanging="360"/>
        <w:textAlignment w:val="baseline"/>
        <w:rPr>
          <w:color w:val="212121"/>
        </w:rPr>
      </w:pPr>
      <w:r w:rsidRPr="00E850F7">
        <w:rPr>
          <w:color w:val="000000"/>
        </w:rPr>
        <w:t xml:space="preserve">         Write posts that are on-topic and within the scope of the course </w:t>
      </w:r>
      <w:proofErr w:type="gramStart"/>
      <w:r w:rsidRPr="00E850F7">
        <w:rPr>
          <w:color w:val="000000"/>
        </w:rPr>
        <w:t>material</w:t>
      </w:r>
      <w:proofErr w:type="gramEnd"/>
      <w:r w:rsidRPr="00E850F7">
        <w:rPr>
          <w:color w:val="000000"/>
        </w:rPr>
        <w:t xml:space="preserve"> </w:t>
      </w:r>
    </w:p>
    <w:p w14:paraId="25A0DDB0" w14:textId="77777777" w:rsidR="0024194E" w:rsidRPr="00E850F7" w:rsidRDefault="0024194E" w:rsidP="0024194E">
      <w:pPr>
        <w:ind w:left="1080" w:right="38" w:hanging="360"/>
        <w:textAlignment w:val="baseline"/>
        <w:rPr>
          <w:color w:val="212121"/>
        </w:rPr>
      </w:pPr>
      <w:r w:rsidRPr="00E850F7">
        <w:rPr>
          <w:color w:val="000000"/>
        </w:rPr>
        <w:t xml:space="preserve">         Take your posts seriously; review and edit your posts before </w:t>
      </w:r>
      <w:proofErr w:type="gramStart"/>
      <w:r w:rsidRPr="00E850F7">
        <w:rPr>
          <w:color w:val="000000"/>
        </w:rPr>
        <w:t>sending</w:t>
      </w:r>
      <w:proofErr w:type="gramEnd"/>
      <w:r w:rsidRPr="00E850F7">
        <w:rPr>
          <w:color w:val="000000"/>
        </w:rPr>
        <w:t xml:space="preserve"> </w:t>
      </w:r>
    </w:p>
    <w:p w14:paraId="276575AA" w14:textId="77777777" w:rsidR="0024194E" w:rsidRPr="00E850F7" w:rsidRDefault="0024194E" w:rsidP="0024194E">
      <w:pPr>
        <w:ind w:left="1080" w:right="38" w:hanging="360"/>
        <w:textAlignment w:val="baseline"/>
        <w:rPr>
          <w:color w:val="212121"/>
        </w:rPr>
      </w:pPr>
      <w:r w:rsidRPr="00E850F7">
        <w:rPr>
          <w:color w:val="000000"/>
        </w:rPr>
        <w:t xml:space="preserve">         Be as brief as possible while still making a thorough </w:t>
      </w:r>
      <w:proofErr w:type="gramStart"/>
      <w:r w:rsidRPr="00E850F7">
        <w:rPr>
          <w:color w:val="000000"/>
        </w:rPr>
        <w:t>comment</w:t>
      </w:r>
      <w:proofErr w:type="gramEnd"/>
      <w:r w:rsidRPr="00E850F7">
        <w:rPr>
          <w:color w:val="000000"/>
        </w:rPr>
        <w:t xml:space="preserve"> </w:t>
      </w:r>
    </w:p>
    <w:p w14:paraId="7A5FD498" w14:textId="77777777" w:rsidR="0024194E" w:rsidRPr="00E850F7" w:rsidRDefault="0024194E" w:rsidP="0024194E">
      <w:pPr>
        <w:ind w:left="1080" w:right="38" w:hanging="360"/>
        <w:textAlignment w:val="baseline"/>
        <w:rPr>
          <w:color w:val="212121"/>
        </w:rPr>
      </w:pPr>
      <w:r w:rsidRPr="00E850F7">
        <w:rPr>
          <w:color w:val="000000"/>
        </w:rPr>
        <w:t xml:space="preserve">         Always give proper credit when referencing or quoting another </w:t>
      </w:r>
      <w:proofErr w:type="gramStart"/>
      <w:r w:rsidRPr="00E850F7">
        <w:rPr>
          <w:color w:val="000000"/>
        </w:rPr>
        <w:t>source</w:t>
      </w:r>
      <w:proofErr w:type="gramEnd"/>
      <w:r w:rsidRPr="00E850F7">
        <w:rPr>
          <w:color w:val="000000"/>
        </w:rPr>
        <w:t xml:space="preserve"> </w:t>
      </w:r>
    </w:p>
    <w:p w14:paraId="496BC341" w14:textId="77777777" w:rsidR="0024194E" w:rsidRPr="00E850F7" w:rsidRDefault="0024194E" w:rsidP="0024194E">
      <w:pPr>
        <w:ind w:left="1080" w:right="38" w:hanging="360"/>
        <w:textAlignment w:val="baseline"/>
        <w:rPr>
          <w:color w:val="212121"/>
        </w:rPr>
      </w:pPr>
      <w:r w:rsidRPr="00E850F7">
        <w:rPr>
          <w:color w:val="000000"/>
        </w:rPr>
        <w:t xml:space="preserve">         Be sure to read all messages in a thread before </w:t>
      </w:r>
      <w:proofErr w:type="gramStart"/>
      <w:r w:rsidRPr="00E850F7">
        <w:rPr>
          <w:color w:val="000000"/>
        </w:rPr>
        <w:t>replying</w:t>
      </w:r>
      <w:proofErr w:type="gramEnd"/>
      <w:r w:rsidRPr="00E850F7">
        <w:rPr>
          <w:color w:val="000000"/>
        </w:rPr>
        <w:t xml:space="preserve"> </w:t>
      </w:r>
    </w:p>
    <w:p w14:paraId="462E6E27" w14:textId="77777777" w:rsidR="0024194E" w:rsidRPr="00E850F7" w:rsidRDefault="0024194E" w:rsidP="0024194E">
      <w:pPr>
        <w:ind w:left="1080" w:right="38" w:hanging="360"/>
        <w:textAlignment w:val="baseline"/>
        <w:rPr>
          <w:color w:val="212121"/>
        </w:rPr>
      </w:pPr>
      <w:r w:rsidRPr="00E850F7">
        <w:rPr>
          <w:color w:val="000000"/>
        </w:rPr>
        <w:t xml:space="preserve">         Avoid repeating someone else’s post without adding something of your own to </w:t>
      </w:r>
      <w:proofErr w:type="gramStart"/>
      <w:r w:rsidRPr="00E850F7">
        <w:rPr>
          <w:color w:val="000000"/>
        </w:rPr>
        <w:t>it</w:t>
      </w:r>
      <w:proofErr w:type="gramEnd"/>
      <w:r w:rsidRPr="00E850F7">
        <w:rPr>
          <w:color w:val="000000"/>
        </w:rPr>
        <w:t xml:space="preserve"> </w:t>
      </w:r>
    </w:p>
    <w:p w14:paraId="7E44AA54" w14:textId="77777777" w:rsidR="0024194E" w:rsidRPr="00E850F7" w:rsidRDefault="0024194E" w:rsidP="0024194E">
      <w:pPr>
        <w:ind w:left="1080" w:right="38" w:hanging="360"/>
        <w:textAlignment w:val="baseline"/>
        <w:rPr>
          <w:color w:val="212121"/>
        </w:rPr>
      </w:pPr>
      <w:r w:rsidRPr="00E850F7">
        <w:rPr>
          <w:color w:val="000000"/>
        </w:rPr>
        <w:t xml:space="preserve">         Avoid short, generic replies such as, “I agree.” You should include why you agree or add to the previous </w:t>
      </w:r>
      <w:proofErr w:type="gramStart"/>
      <w:r w:rsidRPr="00E850F7">
        <w:rPr>
          <w:color w:val="000000"/>
        </w:rPr>
        <w:t>point</w:t>
      </w:r>
      <w:proofErr w:type="gramEnd"/>
      <w:r w:rsidRPr="00E850F7">
        <w:rPr>
          <w:color w:val="000000"/>
        </w:rPr>
        <w:t xml:space="preserve"> </w:t>
      </w:r>
    </w:p>
    <w:p w14:paraId="2B474264" w14:textId="77777777" w:rsidR="0024194E" w:rsidRPr="00E850F7" w:rsidRDefault="0024194E" w:rsidP="0024194E">
      <w:pPr>
        <w:ind w:left="1080" w:right="38" w:hanging="360"/>
        <w:textAlignment w:val="baseline"/>
        <w:rPr>
          <w:color w:val="212121"/>
        </w:rPr>
      </w:pPr>
      <w:r w:rsidRPr="00E850F7">
        <w:rPr>
          <w:color w:val="000000"/>
        </w:rPr>
        <w:t xml:space="preserve">         Always be respectful of others’ opinions even when they differ from your </w:t>
      </w:r>
      <w:proofErr w:type="gramStart"/>
      <w:r w:rsidRPr="00E850F7">
        <w:rPr>
          <w:color w:val="000000"/>
        </w:rPr>
        <w:t>own</w:t>
      </w:r>
      <w:proofErr w:type="gramEnd"/>
      <w:r w:rsidRPr="00E850F7">
        <w:rPr>
          <w:color w:val="000000"/>
        </w:rPr>
        <w:t xml:space="preserve"> </w:t>
      </w:r>
    </w:p>
    <w:p w14:paraId="67CAC321" w14:textId="77777777" w:rsidR="0024194E" w:rsidRPr="00E850F7" w:rsidRDefault="0024194E" w:rsidP="0024194E">
      <w:pPr>
        <w:ind w:left="1080" w:right="38" w:hanging="360"/>
        <w:textAlignment w:val="baseline"/>
        <w:rPr>
          <w:color w:val="212121"/>
        </w:rPr>
      </w:pPr>
      <w:r w:rsidRPr="00E850F7">
        <w:rPr>
          <w:color w:val="000000"/>
        </w:rPr>
        <w:t xml:space="preserve">         When you disagree with someone, you should express your differing opinion in a respectful, non-critical </w:t>
      </w:r>
      <w:proofErr w:type="gramStart"/>
      <w:r w:rsidRPr="00E850F7">
        <w:rPr>
          <w:color w:val="000000"/>
        </w:rPr>
        <w:t>way</w:t>
      </w:r>
      <w:proofErr w:type="gramEnd"/>
    </w:p>
    <w:p w14:paraId="68ACA9CB" w14:textId="77777777" w:rsidR="0024194E" w:rsidRPr="00E850F7" w:rsidRDefault="0024194E" w:rsidP="0024194E">
      <w:pPr>
        <w:ind w:left="1080" w:right="38" w:hanging="360"/>
        <w:textAlignment w:val="baseline"/>
        <w:rPr>
          <w:color w:val="212121"/>
        </w:rPr>
      </w:pPr>
      <w:r w:rsidRPr="00E850F7">
        <w:rPr>
          <w:color w:val="000000"/>
        </w:rPr>
        <w:t xml:space="preserve">         Do not make personal or insulting </w:t>
      </w:r>
      <w:proofErr w:type="gramStart"/>
      <w:r w:rsidRPr="00E850F7">
        <w:rPr>
          <w:color w:val="000000"/>
        </w:rPr>
        <w:t>remarks</w:t>
      </w:r>
      <w:proofErr w:type="gramEnd"/>
      <w:r w:rsidRPr="00E850F7">
        <w:rPr>
          <w:color w:val="000000"/>
        </w:rPr>
        <w:t xml:space="preserve"> </w:t>
      </w:r>
    </w:p>
    <w:p w14:paraId="42FAC4A9" w14:textId="77777777" w:rsidR="0024194E" w:rsidRPr="00E850F7" w:rsidRDefault="0024194E" w:rsidP="0024194E">
      <w:pPr>
        <w:ind w:left="1080" w:right="38" w:hanging="360"/>
        <w:textAlignment w:val="baseline"/>
        <w:rPr>
          <w:color w:val="212121"/>
        </w:rPr>
      </w:pPr>
      <w:r w:rsidRPr="00E850F7">
        <w:rPr>
          <w:color w:val="000000"/>
        </w:rPr>
        <w:t xml:space="preserve">         Be </w:t>
      </w:r>
      <w:proofErr w:type="gramStart"/>
      <w:r w:rsidRPr="00E850F7">
        <w:rPr>
          <w:color w:val="000000"/>
        </w:rPr>
        <w:t>open-minded</w:t>
      </w:r>
      <w:proofErr w:type="gramEnd"/>
    </w:p>
    <w:p w14:paraId="29576129" w14:textId="77777777" w:rsidR="0024194E" w:rsidRPr="00E850F7" w:rsidRDefault="0024194E" w:rsidP="0024194E">
      <w:pPr>
        <w:rPr>
          <w:color w:val="212121"/>
        </w:rPr>
      </w:pPr>
      <w:r w:rsidRPr="00E850F7">
        <w:rPr>
          <w:color w:val="212121"/>
        </w:rPr>
        <w:t> </w:t>
      </w:r>
    </w:p>
    <w:p w14:paraId="18372C9A" w14:textId="77777777" w:rsidR="0024194E" w:rsidRPr="00E850F7" w:rsidRDefault="0024194E" w:rsidP="0024194E">
      <w:pPr>
        <w:shd w:val="clear" w:color="auto" w:fill="FFFFFF"/>
        <w:rPr>
          <w:color w:val="212121"/>
        </w:rPr>
      </w:pPr>
      <w:r w:rsidRPr="00E850F7">
        <w:rPr>
          <w:color w:val="333333"/>
        </w:rPr>
        <w:t>The instructor has the authority to ask a disruptive student to leave a classroom or lab. The instructor may also delete posts or materials from an online or blended class and/or take disciplinary action if disruptive behavior continues.</w:t>
      </w:r>
    </w:p>
    <w:p w14:paraId="17B6C718" w14:textId="77777777" w:rsidR="00AB423C" w:rsidRPr="00E850F7" w:rsidRDefault="00AB423C" w:rsidP="00AB423C">
      <w:pPr>
        <w:keepNext/>
        <w:keepLines/>
        <w:outlineLvl w:val="0"/>
      </w:pPr>
    </w:p>
    <w:p w14:paraId="5A00B191" w14:textId="77777777" w:rsidR="00EB1F01" w:rsidRPr="00E850F7" w:rsidRDefault="00AB423C" w:rsidP="006529BF">
      <w:pPr>
        <w:pStyle w:val="BodyText"/>
        <w:tabs>
          <w:tab w:val="left" w:pos="5760"/>
        </w:tabs>
        <w:rPr>
          <w:rFonts w:ascii="Times New Roman" w:hAnsi="Times New Roman"/>
          <w:b/>
        </w:rPr>
      </w:pPr>
      <w:r w:rsidRPr="00E850F7">
        <w:rPr>
          <w:rFonts w:ascii="Times New Roman" w:hAnsi="Times New Roman"/>
          <w:b/>
          <w:bCs/>
        </w:rPr>
        <w:t>Academic Honesty/Cheating/Plagiarism</w:t>
      </w:r>
      <w:r w:rsidRPr="00E850F7">
        <w:rPr>
          <w:rFonts w:ascii="Times New Roman" w:hAnsi="Times New Roman"/>
        </w:rPr>
        <w:t xml:space="preserve">:  To put it plainly, this is an ethics course and cheating of any kind cannot be tolerated.  Cheating, whether on exams or papers, is an attempt to get a grade without learning.  It violates the rights of your fellow students who do not cheat.  Cheating defeats your purpose for being in school and hurts you in the long run.  If a student is caught cheating or </w:t>
      </w:r>
      <w:proofErr w:type="gramStart"/>
      <w:r w:rsidRPr="00E850F7">
        <w:rPr>
          <w:rFonts w:ascii="Times New Roman" w:hAnsi="Times New Roman"/>
        </w:rPr>
        <w:t>plagiarizing</w:t>
      </w:r>
      <w:proofErr w:type="gramEnd"/>
      <w:r w:rsidRPr="00E850F7">
        <w:rPr>
          <w:rFonts w:ascii="Times New Roman" w:hAnsi="Times New Roman"/>
        </w:rPr>
        <w:t xml:space="preserve"> he/she will receive an </w:t>
      </w:r>
      <w:r w:rsidRPr="00E850F7">
        <w:rPr>
          <w:rFonts w:ascii="Times New Roman" w:hAnsi="Times New Roman"/>
          <w:b/>
        </w:rPr>
        <w:t>“F”</w:t>
      </w:r>
      <w:r w:rsidRPr="00E850F7">
        <w:rPr>
          <w:rFonts w:ascii="Times New Roman" w:hAnsi="Times New Roman"/>
        </w:rPr>
        <w:t xml:space="preserve"> in the class and be reported to the administration upon the </w:t>
      </w:r>
      <w:r w:rsidRPr="00E850F7">
        <w:rPr>
          <w:rFonts w:ascii="Times New Roman" w:hAnsi="Times New Roman"/>
          <w:b/>
        </w:rPr>
        <w:t>FIRST INFRACTION</w:t>
      </w:r>
    </w:p>
    <w:p w14:paraId="67A8FD50" w14:textId="77777777" w:rsidR="00EB1F01" w:rsidRPr="0072267A" w:rsidRDefault="00EB1F01" w:rsidP="00B70A36">
      <w:pPr>
        <w:keepNext/>
        <w:keepLines/>
        <w:outlineLvl w:val="0"/>
        <w:rPr>
          <w:b/>
          <w:bCs/>
        </w:rPr>
      </w:pPr>
      <w:r w:rsidRPr="0072267A">
        <w:rPr>
          <w:b/>
          <w:bCs/>
        </w:rPr>
        <w:t>STUDENT SURVEY OF INSTRUCTION:</w:t>
      </w:r>
    </w:p>
    <w:p w14:paraId="590AC6A5" w14:textId="77777777" w:rsidR="00EB1F01" w:rsidRPr="00910984" w:rsidRDefault="00EB1F01" w:rsidP="001207A7">
      <w:pPr>
        <w:pBdr>
          <w:top w:val="single" w:sz="18" w:space="1" w:color="C0C0C0"/>
          <w:left w:val="single" w:sz="18" w:space="4" w:color="C0C0C0"/>
          <w:bottom w:val="single" w:sz="18" w:space="1" w:color="C0C0C0"/>
          <w:right w:val="single" w:sz="18" w:space="4" w:color="C0C0C0"/>
        </w:pBdr>
        <w:spacing w:after="60"/>
        <w:rPr>
          <w:bCs/>
          <w:color w:val="000000"/>
          <w:sz w:val="20"/>
          <w:szCs w:val="20"/>
        </w:rPr>
      </w:pPr>
      <w:r w:rsidRPr="00910984">
        <w:rPr>
          <w:color w:val="000000"/>
          <w:sz w:val="20"/>
          <w:szCs w:val="20"/>
        </w:rPr>
        <w:t>The student survey of instruction is administered in c</w:t>
      </w:r>
      <w:r>
        <w:rPr>
          <w:color w:val="000000"/>
          <w:sz w:val="20"/>
          <w:szCs w:val="20"/>
        </w:rPr>
        <w:t>ourses each semester.  It is des</w:t>
      </w:r>
      <w:r w:rsidRPr="00910984">
        <w:rPr>
          <w:color w:val="000000"/>
          <w:sz w:val="20"/>
          <w:szCs w:val="20"/>
        </w:rPr>
        <w:t xml:space="preserve">igned to improve the quality of instruction at St. Petersburg College.  All student responses are confidential and anonymous and will be used solely for the purpose of performance improvement. </w:t>
      </w:r>
    </w:p>
    <w:p w14:paraId="0D7386F4" w14:textId="4850C5F7" w:rsidR="000833C8" w:rsidRPr="00910984" w:rsidRDefault="000833C8">
      <w:pPr>
        <w:pBdr>
          <w:top w:val="single" w:sz="18" w:space="1" w:color="C0C0C0"/>
          <w:left w:val="single" w:sz="18" w:space="4" w:color="C0C0C0"/>
          <w:bottom w:val="single" w:sz="18" w:space="1" w:color="C0C0C0"/>
          <w:right w:val="single" w:sz="18" w:space="4" w:color="C0C0C0"/>
        </w:pBdr>
        <w:spacing w:after="60"/>
        <w:rPr>
          <w:bCs/>
          <w:color w:val="000000"/>
          <w:sz w:val="20"/>
          <w:szCs w:val="20"/>
        </w:rPr>
      </w:pPr>
    </w:p>
    <w:sectPr w:rsidR="000833C8" w:rsidRPr="00910984" w:rsidSect="00C10E27">
      <w:footerReference w:type="even" r:id="rId16"/>
      <w:footerReference w:type="default" r:id="rId17"/>
      <w:type w:val="continuous"/>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F9C2" w14:textId="77777777" w:rsidR="00D35275" w:rsidRDefault="00D35275">
      <w:r>
        <w:separator/>
      </w:r>
    </w:p>
  </w:endnote>
  <w:endnote w:type="continuationSeparator" w:id="0">
    <w:p w14:paraId="6276362E" w14:textId="77777777" w:rsidR="00D35275" w:rsidRDefault="00D3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184C" w14:textId="77777777" w:rsidR="00F25C3A" w:rsidRDefault="00F25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30376" w14:textId="77777777" w:rsidR="00F25C3A" w:rsidRDefault="00F25C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84B9" w14:textId="655B7EE3" w:rsidR="00F25C3A" w:rsidRDefault="00F25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F1B">
      <w:rPr>
        <w:rStyle w:val="PageNumber"/>
        <w:noProof/>
      </w:rPr>
      <w:t>11</w:t>
    </w:r>
    <w:r>
      <w:rPr>
        <w:rStyle w:val="PageNumber"/>
      </w:rPr>
      <w:fldChar w:fldCharType="end"/>
    </w:r>
  </w:p>
  <w:p w14:paraId="038574C4" w14:textId="77777777" w:rsidR="00F25C3A" w:rsidRDefault="00F25C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E0F7" w14:textId="77777777" w:rsidR="00D35275" w:rsidRDefault="00D35275">
      <w:r>
        <w:separator/>
      </w:r>
    </w:p>
  </w:footnote>
  <w:footnote w:type="continuationSeparator" w:id="0">
    <w:p w14:paraId="167F498D" w14:textId="77777777" w:rsidR="00D35275" w:rsidRDefault="00D35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9"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0"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1"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7"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3"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7"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11787644">
    <w:abstractNumId w:val="19"/>
  </w:num>
  <w:num w:numId="2" w16cid:durableId="1071193643">
    <w:abstractNumId w:val="28"/>
  </w:num>
  <w:num w:numId="3" w16cid:durableId="262109493">
    <w:abstractNumId w:val="20"/>
  </w:num>
  <w:num w:numId="4" w16cid:durableId="1141849890">
    <w:abstractNumId w:val="126"/>
  </w:num>
  <w:num w:numId="5" w16cid:durableId="311640778">
    <w:abstractNumId w:val="6"/>
  </w:num>
  <w:num w:numId="6" w16cid:durableId="107631411">
    <w:abstractNumId w:val="11"/>
  </w:num>
  <w:num w:numId="7" w16cid:durableId="992029237">
    <w:abstractNumId w:val="121"/>
  </w:num>
  <w:num w:numId="8" w16cid:durableId="579100626">
    <w:abstractNumId w:val="111"/>
  </w:num>
  <w:num w:numId="9" w16cid:durableId="1136069283">
    <w:abstractNumId w:val="125"/>
  </w:num>
  <w:num w:numId="10" w16cid:durableId="1154448552">
    <w:abstractNumId w:val="93"/>
  </w:num>
  <w:num w:numId="11" w16cid:durableId="1027830991">
    <w:abstractNumId w:val="68"/>
  </w:num>
  <w:num w:numId="12" w16cid:durableId="733164461">
    <w:abstractNumId w:val="17"/>
  </w:num>
  <w:num w:numId="13" w16cid:durableId="366639563">
    <w:abstractNumId w:val="30"/>
  </w:num>
  <w:num w:numId="14" w16cid:durableId="735981618">
    <w:abstractNumId w:val="36"/>
  </w:num>
  <w:num w:numId="15" w16cid:durableId="1082020550">
    <w:abstractNumId w:val="73"/>
  </w:num>
  <w:num w:numId="16" w16cid:durableId="414672455">
    <w:abstractNumId w:val="131"/>
  </w:num>
  <w:num w:numId="17" w16cid:durableId="859441175">
    <w:abstractNumId w:val="55"/>
  </w:num>
  <w:num w:numId="18" w16cid:durableId="980381433">
    <w:abstractNumId w:val="99"/>
  </w:num>
  <w:num w:numId="19" w16cid:durableId="890112494">
    <w:abstractNumId w:val="21"/>
  </w:num>
  <w:num w:numId="20" w16cid:durableId="122584535">
    <w:abstractNumId w:val="50"/>
  </w:num>
  <w:num w:numId="21" w16cid:durableId="126359916">
    <w:abstractNumId w:val="72"/>
  </w:num>
  <w:num w:numId="22" w16cid:durableId="1282373376">
    <w:abstractNumId w:val="112"/>
  </w:num>
  <w:num w:numId="23" w16cid:durableId="2137140918">
    <w:abstractNumId w:val="29"/>
  </w:num>
  <w:num w:numId="24" w16cid:durableId="1177966913">
    <w:abstractNumId w:val="9"/>
  </w:num>
  <w:num w:numId="25" w16cid:durableId="38019645">
    <w:abstractNumId w:val="5"/>
  </w:num>
  <w:num w:numId="26" w16cid:durableId="2145535207">
    <w:abstractNumId w:val="40"/>
  </w:num>
  <w:num w:numId="27" w16cid:durableId="2048142593">
    <w:abstractNumId w:val="77"/>
  </w:num>
  <w:num w:numId="28" w16cid:durableId="677852407">
    <w:abstractNumId w:val="76"/>
  </w:num>
  <w:num w:numId="29" w16cid:durableId="896282048">
    <w:abstractNumId w:val="74"/>
  </w:num>
  <w:num w:numId="30" w16cid:durableId="42563492">
    <w:abstractNumId w:val="37"/>
  </w:num>
  <w:num w:numId="31" w16cid:durableId="1752852609">
    <w:abstractNumId w:val="87"/>
  </w:num>
  <w:num w:numId="32" w16cid:durableId="1478759893">
    <w:abstractNumId w:val="18"/>
  </w:num>
  <w:num w:numId="33" w16cid:durableId="734622223">
    <w:abstractNumId w:val="25"/>
  </w:num>
  <w:num w:numId="34" w16cid:durableId="2062554324">
    <w:abstractNumId w:val="53"/>
  </w:num>
  <w:num w:numId="35" w16cid:durableId="2003964754">
    <w:abstractNumId w:val="48"/>
  </w:num>
  <w:num w:numId="36" w16cid:durableId="1855807087">
    <w:abstractNumId w:val="84"/>
  </w:num>
  <w:num w:numId="37" w16cid:durableId="34892559">
    <w:abstractNumId w:val="10"/>
  </w:num>
  <w:num w:numId="38" w16cid:durableId="1782801378">
    <w:abstractNumId w:val="127"/>
  </w:num>
  <w:num w:numId="39" w16cid:durableId="55207582">
    <w:abstractNumId w:val="97"/>
  </w:num>
  <w:num w:numId="40" w16cid:durableId="863522117">
    <w:abstractNumId w:val="132"/>
  </w:num>
  <w:num w:numId="41" w16cid:durableId="732967381">
    <w:abstractNumId w:val="49"/>
  </w:num>
  <w:num w:numId="42" w16cid:durableId="1704015942">
    <w:abstractNumId w:val="85"/>
  </w:num>
  <w:num w:numId="43" w16cid:durableId="2103329201">
    <w:abstractNumId w:val="34"/>
  </w:num>
  <w:num w:numId="44" w16cid:durableId="1193305090">
    <w:abstractNumId w:val="1"/>
  </w:num>
  <w:num w:numId="45" w16cid:durableId="1282300136">
    <w:abstractNumId w:val="94"/>
  </w:num>
  <w:num w:numId="46" w16cid:durableId="1580482279">
    <w:abstractNumId w:val="13"/>
  </w:num>
  <w:num w:numId="47" w16cid:durableId="1625885186">
    <w:abstractNumId w:val="123"/>
  </w:num>
  <w:num w:numId="48" w16cid:durableId="809513477">
    <w:abstractNumId w:val="79"/>
  </w:num>
  <w:num w:numId="49" w16cid:durableId="1528374674">
    <w:abstractNumId w:val="107"/>
  </w:num>
  <w:num w:numId="50" w16cid:durableId="1901401468">
    <w:abstractNumId w:val="16"/>
  </w:num>
  <w:num w:numId="51" w16cid:durableId="1445684850">
    <w:abstractNumId w:val="91"/>
  </w:num>
  <w:num w:numId="52" w16cid:durableId="456417141">
    <w:abstractNumId w:val="59"/>
  </w:num>
  <w:num w:numId="53" w16cid:durableId="1256400342">
    <w:abstractNumId w:val="12"/>
  </w:num>
  <w:num w:numId="54" w16cid:durableId="1650481540">
    <w:abstractNumId w:val="130"/>
  </w:num>
  <w:num w:numId="55" w16cid:durableId="1971787519">
    <w:abstractNumId w:val="90"/>
  </w:num>
  <w:num w:numId="56" w16cid:durableId="458307808">
    <w:abstractNumId w:val="24"/>
  </w:num>
  <w:num w:numId="57" w16cid:durableId="6979032">
    <w:abstractNumId w:val="102"/>
  </w:num>
  <w:num w:numId="58" w16cid:durableId="1018308379">
    <w:abstractNumId w:val="63"/>
  </w:num>
  <w:num w:numId="59" w16cid:durableId="882474537">
    <w:abstractNumId w:val="15"/>
  </w:num>
  <w:num w:numId="60" w16cid:durableId="1547567636">
    <w:abstractNumId w:val="41"/>
  </w:num>
  <w:num w:numId="61" w16cid:durableId="1931693651">
    <w:abstractNumId w:val="129"/>
  </w:num>
  <w:num w:numId="62" w16cid:durableId="893351717">
    <w:abstractNumId w:val="88"/>
  </w:num>
  <w:num w:numId="63" w16cid:durableId="1870677619">
    <w:abstractNumId w:val="4"/>
  </w:num>
  <w:num w:numId="64" w16cid:durableId="945189381">
    <w:abstractNumId w:val="71"/>
  </w:num>
  <w:num w:numId="65" w16cid:durableId="1176965164">
    <w:abstractNumId w:val="23"/>
  </w:num>
  <w:num w:numId="66" w16cid:durableId="889805013">
    <w:abstractNumId w:val="45"/>
  </w:num>
  <w:num w:numId="67" w16cid:durableId="18747229">
    <w:abstractNumId w:val="78"/>
  </w:num>
  <w:num w:numId="68" w16cid:durableId="605894376">
    <w:abstractNumId w:val="81"/>
  </w:num>
  <w:num w:numId="69" w16cid:durableId="1853911427">
    <w:abstractNumId w:val="58"/>
  </w:num>
  <w:num w:numId="70" w16cid:durableId="863712097">
    <w:abstractNumId w:val="47"/>
  </w:num>
  <w:num w:numId="71" w16cid:durableId="1101218238">
    <w:abstractNumId w:val="70"/>
  </w:num>
  <w:num w:numId="72" w16cid:durableId="1395349003">
    <w:abstractNumId w:val="82"/>
  </w:num>
  <w:num w:numId="73" w16cid:durableId="1031537664">
    <w:abstractNumId w:val="57"/>
  </w:num>
  <w:num w:numId="74" w16cid:durableId="1007294363">
    <w:abstractNumId w:val="31"/>
  </w:num>
  <w:num w:numId="75" w16cid:durableId="903877356">
    <w:abstractNumId w:val="64"/>
  </w:num>
  <w:num w:numId="76" w16cid:durableId="1925920589">
    <w:abstractNumId w:val="98"/>
  </w:num>
  <w:num w:numId="77" w16cid:durableId="1764187153">
    <w:abstractNumId w:val="14"/>
  </w:num>
  <w:num w:numId="78" w16cid:durableId="615798106">
    <w:abstractNumId w:val="95"/>
  </w:num>
  <w:num w:numId="79" w16cid:durableId="959340391">
    <w:abstractNumId w:val="133"/>
  </w:num>
  <w:num w:numId="80" w16cid:durableId="589579010">
    <w:abstractNumId w:val="83"/>
  </w:num>
  <w:num w:numId="81" w16cid:durableId="1654991291">
    <w:abstractNumId w:val="103"/>
  </w:num>
  <w:num w:numId="82" w16cid:durableId="1295477867">
    <w:abstractNumId w:val="105"/>
  </w:num>
  <w:num w:numId="83" w16cid:durableId="236525009">
    <w:abstractNumId w:val="101"/>
  </w:num>
  <w:num w:numId="84" w16cid:durableId="274098399">
    <w:abstractNumId w:val="100"/>
  </w:num>
  <w:num w:numId="85" w16cid:durableId="612791517">
    <w:abstractNumId w:val="39"/>
  </w:num>
  <w:num w:numId="86" w16cid:durableId="223493521">
    <w:abstractNumId w:val="62"/>
  </w:num>
  <w:num w:numId="87" w16cid:durableId="398133445">
    <w:abstractNumId w:val="42"/>
  </w:num>
  <w:num w:numId="88" w16cid:durableId="1684163446">
    <w:abstractNumId w:val="118"/>
  </w:num>
  <w:num w:numId="89" w16cid:durableId="340162694">
    <w:abstractNumId w:val="75"/>
  </w:num>
  <w:num w:numId="90" w16cid:durableId="397827940">
    <w:abstractNumId w:val="22"/>
  </w:num>
  <w:num w:numId="91" w16cid:durableId="504590326">
    <w:abstractNumId w:val="32"/>
  </w:num>
  <w:num w:numId="92" w16cid:durableId="1193416526">
    <w:abstractNumId w:val="115"/>
  </w:num>
  <w:num w:numId="93" w16cid:durableId="830756539">
    <w:abstractNumId w:val="33"/>
  </w:num>
  <w:num w:numId="94" w16cid:durableId="839463604">
    <w:abstractNumId w:val="106"/>
  </w:num>
  <w:num w:numId="95" w16cid:durableId="1622296055">
    <w:abstractNumId w:val="66"/>
  </w:num>
  <w:num w:numId="96" w16cid:durableId="1912544314">
    <w:abstractNumId w:val="86"/>
  </w:num>
  <w:num w:numId="97" w16cid:durableId="1938980329">
    <w:abstractNumId w:val="117"/>
  </w:num>
  <w:num w:numId="98" w16cid:durableId="682246400">
    <w:abstractNumId w:val="122"/>
  </w:num>
  <w:num w:numId="99" w16cid:durableId="438985864">
    <w:abstractNumId w:val="116"/>
  </w:num>
  <w:num w:numId="100" w16cid:durableId="853770005">
    <w:abstractNumId w:val="124"/>
  </w:num>
  <w:num w:numId="101" w16cid:durableId="1697121286">
    <w:abstractNumId w:val="80"/>
  </w:num>
  <w:num w:numId="102" w16cid:durableId="1767455816">
    <w:abstractNumId w:val="54"/>
  </w:num>
  <w:num w:numId="103" w16cid:durableId="2007779964">
    <w:abstractNumId w:val="92"/>
  </w:num>
  <w:num w:numId="104" w16cid:durableId="618877565">
    <w:abstractNumId w:val="113"/>
  </w:num>
  <w:num w:numId="105" w16cid:durableId="357435604">
    <w:abstractNumId w:val="3"/>
  </w:num>
  <w:num w:numId="106" w16cid:durableId="370227988">
    <w:abstractNumId w:val="44"/>
  </w:num>
  <w:num w:numId="107" w16cid:durableId="18312960">
    <w:abstractNumId w:val="0"/>
  </w:num>
  <w:num w:numId="108" w16cid:durableId="1609048019">
    <w:abstractNumId w:val="46"/>
  </w:num>
  <w:num w:numId="109" w16cid:durableId="1949895063">
    <w:abstractNumId w:val="96"/>
  </w:num>
  <w:num w:numId="110" w16cid:durableId="722750557">
    <w:abstractNumId w:val="2"/>
  </w:num>
  <w:num w:numId="111" w16cid:durableId="430585775">
    <w:abstractNumId w:val="38"/>
  </w:num>
  <w:num w:numId="112" w16cid:durableId="1258832798">
    <w:abstractNumId w:val="110"/>
  </w:num>
  <w:num w:numId="113" w16cid:durableId="138499200">
    <w:abstractNumId w:val="69"/>
  </w:num>
  <w:num w:numId="114" w16cid:durableId="413013590">
    <w:abstractNumId w:val="67"/>
  </w:num>
  <w:num w:numId="115" w16cid:durableId="485441883">
    <w:abstractNumId w:val="114"/>
  </w:num>
  <w:num w:numId="116" w16cid:durableId="137118451">
    <w:abstractNumId w:val="89"/>
  </w:num>
  <w:num w:numId="117" w16cid:durableId="990061545">
    <w:abstractNumId w:val="7"/>
  </w:num>
  <w:num w:numId="118" w16cid:durableId="1501040395">
    <w:abstractNumId w:val="65"/>
  </w:num>
  <w:num w:numId="119" w16cid:durableId="92362117">
    <w:abstractNumId w:val="128"/>
  </w:num>
  <w:num w:numId="120" w16cid:durableId="1480075027">
    <w:abstractNumId w:val="109"/>
  </w:num>
  <w:num w:numId="121" w16cid:durableId="2143032046">
    <w:abstractNumId w:val="26"/>
  </w:num>
  <w:num w:numId="122" w16cid:durableId="2116896135">
    <w:abstractNumId w:val="60"/>
  </w:num>
  <w:num w:numId="123" w16cid:durableId="2125726181">
    <w:abstractNumId w:val="27"/>
  </w:num>
  <w:num w:numId="124" w16cid:durableId="335377907">
    <w:abstractNumId w:val="51"/>
  </w:num>
  <w:num w:numId="125" w16cid:durableId="1598949020">
    <w:abstractNumId w:val="61"/>
  </w:num>
  <w:num w:numId="126" w16cid:durableId="1453983472">
    <w:abstractNumId w:val="43"/>
  </w:num>
  <w:num w:numId="127" w16cid:durableId="871768047">
    <w:abstractNumId w:val="120"/>
  </w:num>
  <w:num w:numId="128" w16cid:durableId="362176733">
    <w:abstractNumId w:val="35"/>
  </w:num>
  <w:num w:numId="129" w16cid:durableId="614825084">
    <w:abstractNumId w:val="8"/>
  </w:num>
  <w:num w:numId="130" w16cid:durableId="2109038585">
    <w:abstractNumId w:val="108"/>
  </w:num>
  <w:num w:numId="131" w16cid:durableId="90469555">
    <w:abstractNumId w:val="119"/>
  </w:num>
  <w:num w:numId="132" w16cid:durableId="488401988">
    <w:abstractNumId w:val="56"/>
  </w:num>
  <w:num w:numId="133" w16cid:durableId="132600041">
    <w:abstractNumId w:val="52"/>
  </w:num>
  <w:num w:numId="134" w16cid:durableId="1323510680">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2731"/>
    <w:rsid w:val="000113ED"/>
    <w:rsid w:val="00014009"/>
    <w:rsid w:val="00015E79"/>
    <w:rsid w:val="000160F2"/>
    <w:rsid w:val="000239D2"/>
    <w:rsid w:val="00024DEE"/>
    <w:rsid w:val="000256DB"/>
    <w:rsid w:val="000260E6"/>
    <w:rsid w:val="00026E98"/>
    <w:rsid w:val="00027C2D"/>
    <w:rsid w:val="00030EC7"/>
    <w:rsid w:val="00034A8B"/>
    <w:rsid w:val="000417B1"/>
    <w:rsid w:val="000426F0"/>
    <w:rsid w:val="00042B46"/>
    <w:rsid w:val="0004534C"/>
    <w:rsid w:val="000454A4"/>
    <w:rsid w:val="000479C6"/>
    <w:rsid w:val="000536F6"/>
    <w:rsid w:val="0005471B"/>
    <w:rsid w:val="00056B8D"/>
    <w:rsid w:val="00057B02"/>
    <w:rsid w:val="0006033C"/>
    <w:rsid w:val="00062CA4"/>
    <w:rsid w:val="0006349B"/>
    <w:rsid w:val="00064C6A"/>
    <w:rsid w:val="000655C3"/>
    <w:rsid w:val="000665F5"/>
    <w:rsid w:val="0007009E"/>
    <w:rsid w:val="000704CE"/>
    <w:rsid w:val="00070845"/>
    <w:rsid w:val="000715ED"/>
    <w:rsid w:val="000723D8"/>
    <w:rsid w:val="00073452"/>
    <w:rsid w:val="000743A8"/>
    <w:rsid w:val="000753EC"/>
    <w:rsid w:val="0007593B"/>
    <w:rsid w:val="00077071"/>
    <w:rsid w:val="000771D8"/>
    <w:rsid w:val="000833C8"/>
    <w:rsid w:val="00083A1E"/>
    <w:rsid w:val="000861FB"/>
    <w:rsid w:val="00086553"/>
    <w:rsid w:val="00095B9D"/>
    <w:rsid w:val="00097301"/>
    <w:rsid w:val="000A030F"/>
    <w:rsid w:val="000A06C0"/>
    <w:rsid w:val="000A06E2"/>
    <w:rsid w:val="000A2A25"/>
    <w:rsid w:val="000A42F6"/>
    <w:rsid w:val="000A4A6B"/>
    <w:rsid w:val="000A569B"/>
    <w:rsid w:val="000B3502"/>
    <w:rsid w:val="000B38C4"/>
    <w:rsid w:val="000B62FD"/>
    <w:rsid w:val="000C0924"/>
    <w:rsid w:val="000C349F"/>
    <w:rsid w:val="000C5135"/>
    <w:rsid w:val="000C7043"/>
    <w:rsid w:val="000D07B9"/>
    <w:rsid w:val="000D0C9F"/>
    <w:rsid w:val="000D5F7D"/>
    <w:rsid w:val="000D749A"/>
    <w:rsid w:val="000E085B"/>
    <w:rsid w:val="000E37C2"/>
    <w:rsid w:val="000E4FDE"/>
    <w:rsid w:val="000E5675"/>
    <w:rsid w:val="000E6F8D"/>
    <w:rsid w:val="000E716C"/>
    <w:rsid w:val="000F039E"/>
    <w:rsid w:val="000F08F3"/>
    <w:rsid w:val="000F0AA7"/>
    <w:rsid w:val="000F1B78"/>
    <w:rsid w:val="000F2DC1"/>
    <w:rsid w:val="000F3C44"/>
    <w:rsid w:val="000F3C4F"/>
    <w:rsid w:val="000F79F8"/>
    <w:rsid w:val="0010041B"/>
    <w:rsid w:val="00100D0B"/>
    <w:rsid w:val="00102BA8"/>
    <w:rsid w:val="00103C6C"/>
    <w:rsid w:val="001051B4"/>
    <w:rsid w:val="00106F9C"/>
    <w:rsid w:val="00110802"/>
    <w:rsid w:val="00111158"/>
    <w:rsid w:val="00111A9A"/>
    <w:rsid w:val="00111E18"/>
    <w:rsid w:val="00112BF8"/>
    <w:rsid w:val="00113015"/>
    <w:rsid w:val="00113BAF"/>
    <w:rsid w:val="0012066F"/>
    <w:rsid w:val="001207A7"/>
    <w:rsid w:val="00120CD3"/>
    <w:rsid w:val="00123AB9"/>
    <w:rsid w:val="00123CDD"/>
    <w:rsid w:val="00124503"/>
    <w:rsid w:val="0012488B"/>
    <w:rsid w:val="00125808"/>
    <w:rsid w:val="001334A1"/>
    <w:rsid w:val="0013503A"/>
    <w:rsid w:val="00135F13"/>
    <w:rsid w:val="0013603C"/>
    <w:rsid w:val="00141253"/>
    <w:rsid w:val="00142446"/>
    <w:rsid w:val="001433F1"/>
    <w:rsid w:val="00145937"/>
    <w:rsid w:val="0014685B"/>
    <w:rsid w:val="00146D5B"/>
    <w:rsid w:val="00147DFC"/>
    <w:rsid w:val="00147E0B"/>
    <w:rsid w:val="00150190"/>
    <w:rsid w:val="0015434C"/>
    <w:rsid w:val="001554D0"/>
    <w:rsid w:val="00156700"/>
    <w:rsid w:val="0016097A"/>
    <w:rsid w:val="001622E9"/>
    <w:rsid w:val="00163A58"/>
    <w:rsid w:val="00164206"/>
    <w:rsid w:val="00165C15"/>
    <w:rsid w:val="00166656"/>
    <w:rsid w:val="00166CE2"/>
    <w:rsid w:val="00167B62"/>
    <w:rsid w:val="00170AA9"/>
    <w:rsid w:val="00173251"/>
    <w:rsid w:val="001761C8"/>
    <w:rsid w:val="0017750A"/>
    <w:rsid w:val="001806D2"/>
    <w:rsid w:val="00180F61"/>
    <w:rsid w:val="00182806"/>
    <w:rsid w:val="00183219"/>
    <w:rsid w:val="00184F5E"/>
    <w:rsid w:val="00185ED6"/>
    <w:rsid w:val="00187980"/>
    <w:rsid w:val="0019045A"/>
    <w:rsid w:val="00192319"/>
    <w:rsid w:val="0019384F"/>
    <w:rsid w:val="00193D57"/>
    <w:rsid w:val="0019673F"/>
    <w:rsid w:val="001A0829"/>
    <w:rsid w:val="001A0D9F"/>
    <w:rsid w:val="001A365F"/>
    <w:rsid w:val="001A3F5A"/>
    <w:rsid w:val="001A4E1C"/>
    <w:rsid w:val="001A5000"/>
    <w:rsid w:val="001A6B0D"/>
    <w:rsid w:val="001A7330"/>
    <w:rsid w:val="001A7D3D"/>
    <w:rsid w:val="001B32DB"/>
    <w:rsid w:val="001B4FE4"/>
    <w:rsid w:val="001B6D15"/>
    <w:rsid w:val="001B73CA"/>
    <w:rsid w:val="001C0873"/>
    <w:rsid w:val="001C21C4"/>
    <w:rsid w:val="001C25B8"/>
    <w:rsid w:val="001C2C2C"/>
    <w:rsid w:val="001D0218"/>
    <w:rsid w:val="001D36E5"/>
    <w:rsid w:val="001D68F3"/>
    <w:rsid w:val="001D68FC"/>
    <w:rsid w:val="001D746C"/>
    <w:rsid w:val="001E0E73"/>
    <w:rsid w:val="001E2AEF"/>
    <w:rsid w:val="001E584C"/>
    <w:rsid w:val="001E5C0B"/>
    <w:rsid w:val="001E72A2"/>
    <w:rsid w:val="001F396B"/>
    <w:rsid w:val="002017FF"/>
    <w:rsid w:val="00201983"/>
    <w:rsid w:val="002030ED"/>
    <w:rsid w:val="0020371E"/>
    <w:rsid w:val="00203921"/>
    <w:rsid w:val="00205CC0"/>
    <w:rsid w:val="00212782"/>
    <w:rsid w:val="00212E16"/>
    <w:rsid w:val="002131A9"/>
    <w:rsid w:val="0021634A"/>
    <w:rsid w:val="00216D59"/>
    <w:rsid w:val="002215C3"/>
    <w:rsid w:val="00225886"/>
    <w:rsid w:val="00227AEE"/>
    <w:rsid w:val="00232272"/>
    <w:rsid w:val="00232467"/>
    <w:rsid w:val="0023336E"/>
    <w:rsid w:val="002334C5"/>
    <w:rsid w:val="002334E7"/>
    <w:rsid w:val="002361F7"/>
    <w:rsid w:val="0023752E"/>
    <w:rsid w:val="002409D3"/>
    <w:rsid w:val="0024194E"/>
    <w:rsid w:val="0024622E"/>
    <w:rsid w:val="002516C4"/>
    <w:rsid w:val="00253ED6"/>
    <w:rsid w:val="0025429D"/>
    <w:rsid w:val="00257ACF"/>
    <w:rsid w:val="00260416"/>
    <w:rsid w:val="00262EDF"/>
    <w:rsid w:val="00266B54"/>
    <w:rsid w:val="00267C7E"/>
    <w:rsid w:val="0027265C"/>
    <w:rsid w:val="00274860"/>
    <w:rsid w:val="002763E3"/>
    <w:rsid w:val="00276D2D"/>
    <w:rsid w:val="0028224B"/>
    <w:rsid w:val="0028382A"/>
    <w:rsid w:val="002844B6"/>
    <w:rsid w:val="002853DF"/>
    <w:rsid w:val="00287AB8"/>
    <w:rsid w:val="0029142A"/>
    <w:rsid w:val="002A099E"/>
    <w:rsid w:val="002A1B2C"/>
    <w:rsid w:val="002A2E22"/>
    <w:rsid w:val="002A3F58"/>
    <w:rsid w:val="002A6DC0"/>
    <w:rsid w:val="002B18CE"/>
    <w:rsid w:val="002B1C0F"/>
    <w:rsid w:val="002B2B93"/>
    <w:rsid w:val="002B45FA"/>
    <w:rsid w:val="002C0663"/>
    <w:rsid w:val="002C25C5"/>
    <w:rsid w:val="002C42BA"/>
    <w:rsid w:val="002C49D6"/>
    <w:rsid w:val="002C4B94"/>
    <w:rsid w:val="002C57D5"/>
    <w:rsid w:val="002C73E2"/>
    <w:rsid w:val="002D279B"/>
    <w:rsid w:val="002D30FA"/>
    <w:rsid w:val="002D413F"/>
    <w:rsid w:val="002D5260"/>
    <w:rsid w:val="002D5F37"/>
    <w:rsid w:val="002D6C37"/>
    <w:rsid w:val="002E0455"/>
    <w:rsid w:val="002E1B62"/>
    <w:rsid w:val="002E2F7E"/>
    <w:rsid w:val="002E340F"/>
    <w:rsid w:val="002E3750"/>
    <w:rsid w:val="002E4489"/>
    <w:rsid w:val="002E4CF9"/>
    <w:rsid w:val="002E6CB7"/>
    <w:rsid w:val="002F1056"/>
    <w:rsid w:val="002F1356"/>
    <w:rsid w:val="002F26A1"/>
    <w:rsid w:val="002F3A0F"/>
    <w:rsid w:val="002F4C76"/>
    <w:rsid w:val="002F55FC"/>
    <w:rsid w:val="0030115A"/>
    <w:rsid w:val="003033DD"/>
    <w:rsid w:val="00305DF0"/>
    <w:rsid w:val="003101FF"/>
    <w:rsid w:val="00311B7F"/>
    <w:rsid w:val="003127B4"/>
    <w:rsid w:val="00312EFF"/>
    <w:rsid w:val="00313536"/>
    <w:rsid w:val="00315636"/>
    <w:rsid w:val="00315D82"/>
    <w:rsid w:val="0031770B"/>
    <w:rsid w:val="003224B6"/>
    <w:rsid w:val="00332D55"/>
    <w:rsid w:val="003333AB"/>
    <w:rsid w:val="00337A6D"/>
    <w:rsid w:val="00337AB2"/>
    <w:rsid w:val="00342218"/>
    <w:rsid w:val="003435EA"/>
    <w:rsid w:val="00344579"/>
    <w:rsid w:val="00344869"/>
    <w:rsid w:val="003454DA"/>
    <w:rsid w:val="00345B7B"/>
    <w:rsid w:val="00347B21"/>
    <w:rsid w:val="00354843"/>
    <w:rsid w:val="00354DDC"/>
    <w:rsid w:val="0035576B"/>
    <w:rsid w:val="003604AA"/>
    <w:rsid w:val="00361722"/>
    <w:rsid w:val="00364342"/>
    <w:rsid w:val="00364D5D"/>
    <w:rsid w:val="00365767"/>
    <w:rsid w:val="0037002A"/>
    <w:rsid w:val="00372782"/>
    <w:rsid w:val="00373E4F"/>
    <w:rsid w:val="00375ACA"/>
    <w:rsid w:val="00380DF7"/>
    <w:rsid w:val="00383596"/>
    <w:rsid w:val="00383C78"/>
    <w:rsid w:val="0038621C"/>
    <w:rsid w:val="003866E9"/>
    <w:rsid w:val="0039037A"/>
    <w:rsid w:val="003A01FD"/>
    <w:rsid w:val="003A737E"/>
    <w:rsid w:val="003C2D67"/>
    <w:rsid w:val="003C5577"/>
    <w:rsid w:val="003C6084"/>
    <w:rsid w:val="003C6F13"/>
    <w:rsid w:val="003D0CD5"/>
    <w:rsid w:val="003D3804"/>
    <w:rsid w:val="003D4AC3"/>
    <w:rsid w:val="003D75BC"/>
    <w:rsid w:val="003D7B08"/>
    <w:rsid w:val="003E2F69"/>
    <w:rsid w:val="003E3ACB"/>
    <w:rsid w:val="003E4A7D"/>
    <w:rsid w:val="003E5C0E"/>
    <w:rsid w:val="003E6C64"/>
    <w:rsid w:val="003F3220"/>
    <w:rsid w:val="003F3E79"/>
    <w:rsid w:val="003F4647"/>
    <w:rsid w:val="003F547C"/>
    <w:rsid w:val="003F6D0F"/>
    <w:rsid w:val="00404A9A"/>
    <w:rsid w:val="00407139"/>
    <w:rsid w:val="004071E2"/>
    <w:rsid w:val="00414921"/>
    <w:rsid w:val="004153B2"/>
    <w:rsid w:val="00416D83"/>
    <w:rsid w:val="004202FA"/>
    <w:rsid w:val="0042095D"/>
    <w:rsid w:val="004211EE"/>
    <w:rsid w:val="004224B9"/>
    <w:rsid w:val="00422F4E"/>
    <w:rsid w:val="0042556B"/>
    <w:rsid w:val="004301FB"/>
    <w:rsid w:val="00430AB0"/>
    <w:rsid w:val="0043375D"/>
    <w:rsid w:val="00434AA7"/>
    <w:rsid w:val="00442DEB"/>
    <w:rsid w:val="004451CA"/>
    <w:rsid w:val="004456A6"/>
    <w:rsid w:val="0045362A"/>
    <w:rsid w:val="00455E78"/>
    <w:rsid w:val="00462B22"/>
    <w:rsid w:val="00464FC1"/>
    <w:rsid w:val="004658CB"/>
    <w:rsid w:val="0047067A"/>
    <w:rsid w:val="004713E0"/>
    <w:rsid w:val="00471A11"/>
    <w:rsid w:val="00472808"/>
    <w:rsid w:val="00476BCF"/>
    <w:rsid w:val="0047703D"/>
    <w:rsid w:val="00481936"/>
    <w:rsid w:val="00481DDD"/>
    <w:rsid w:val="0048494D"/>
    <w:rsid w:val="00485D84"/>
    <w:rsid w:val="00487635"/>
    <w:rsid w:val="004877A9"/>
    <w:rsid w:val="00487870"/>
    <w:rsid w:val="00487F05"/>
    <w:rsid w:val="004909E7"/>
    <w:rsid w:val="00493898"/>
    <w:rsid w:val="004A29B0"/>
    <w:rsid w:val="004A542D"/>
    <w:rsid w:val="004A5CE5"/>
    <w:rsid w:val="004B0A98"/>
    <w:rsid w:val="004B21E2"/>
    <w:rsid w:val="004B2C40"/>
    <w:rsid w:val="004B3AD0"/>
    <w:rsid w:val="004B4B9A"/>
    <w:rsid w:val="004B7549"/>
    <w:rsid w:val="004C121F"/>
    <w:rsid w:val="004C39D3"/>
    <w:rsid w:val="004C74AC"/>
    <w:rsid w:val="004D015B"/>
    <w:rsid w:val="004D3905"/>
    <w:rsid w:val="004D4D5B"/>
    <w:rsid w:val="004D5B1B"/>
    <w:rsid w:val="004D7B1B"/>
    <w:rsid w:val="004E21A7"/>
    <w:rsid w:val="004E3832"/>
    <w:rsid w:val="004E3C0D"/>
    <w:rsid w:val="004E4FA4"/>
    <w:rsid w:val="004E56EE"/>
    <w:rsid w:val="004F160E"/>
    <w:rsid w:val="004F2E04"/>
    <w:rsid w:val="004F37C4"/>
    <w:rsid w:val="004F545D"/>
    <w:rsid w:val="004F59E1"/>
    <w:rsid w:val="004F6A2F"/>
    <w:rsid w:val="004F7170"/>
    <w:rsid w:val="00501253"/>
    <w:rsid w:val="005035B6"/>
    <w:rsid w:val="00503694"/>
    <w:rsid w:val="00505D49"/>
    <w:rsid w:val="005064CF"/>
    <w:rsid w:val="00506EDB"/>
    <w:rsid w:val="00507548"/>
    <w:rsid w:val="00511055"/>
    <w:rsid w:val="005115DE"/>
    <w:rsid w:val="0051356B"/>
    <w:rsid w:val="00513E7B"/>
    <w:rsid w:val="00516598"/>
    <w:rsid w:val="00516984"/>
    <w:rsid w:val="00517A3F"/>
    <w:rsid w:val="0052003B"/>
    <w:rsid w:val="0052197D"/>
    <w:rsid w:val="00522648"/>
    <w:rsid w:val="0052359C"/>
    <w:rsid w:val="00523A89"/>
    <w:rsid w:val="00524841"/>
    <w:rsid w:val="005259F9"/>
    <w:rsid w:val="00526CFF"/>
    <w:rsid w:val="0053037B"/>
    <w:rsid w:val="005319A2"/>
    <w:rsid w:val="00531DA0"/>
    <w:rsid w:val="00533581"/>
    <w:rsid w:val="00534C0E"/>
    <w:rsid w:val="0053562D"/>
    <w:rsid w:val="00540083"/>
    <w:rsid w:val="0054287B"/>
    <w:rsid w:val="00545AD9"/>
    <w:rsid w:val="00547843"/>
    <w:rsid w:val="00557041"/>
    <w:rsid w:val="00557A4F"/>
    <w:rsid w:val="00561312"/>
    <w:rsid w:val="0056325F"/>
    <w:rsid w:val="00564571"/>
    <w:rsid w:val="00565369"/>
    <w:rsid w:val="0057033B"/>
    <w:rsid w:val="0057195D"/>
    <w:rsid w:val="00571F81"/>
    <w:rsid w:val="005725E2"/>
    <w:rsid w:val="00576CEE"/>
    <w:rsid w:val="0057736D"/>
    <w:rsid w:val="00583137"/>
    <w:rsid w:val="00586E1B"/>
    <w:rsid w:val="00592493"/>
    <w:rsid w:val="00592B4E"/>
    <w:rsid w:val="00596F76"/>
    <w:rsid w:val="00596FCC"/>
    <w:rsid w:val="00597041"/>
    <w:rsid w:val="005A37AF"/>
    <w:rsid w:val="005A442E"/>
    <w:rsid w:val="005A4F62"/>
    <w:rsid w:val="005A61A9"/>
    <w:rsid w:val="005A6DE8"/>
    <w:rsid w:val="005B193C"/>
    <w:rsid w:val="005B24A1"/>
    <w:rsid w:val="005B2621"/>
    <w:rsid w:val="005B2D6B"/>
    <w:rsid w:val="005B31A0"/>
    <w:rsid w:val="005B3240"/>
    <w:rsid w:val="005B4054"/>
    <w:rsid w:val="005B7863"/>
    <w:rsid w:val="005B7A7E"/>
    <w:rsid w:val="005C006A"/>
    <w:rsid w:val="005C05D8"/>
    <w:rsid w:val="005C2F39"/>
    <w:rsid w:val="005C59A7"/>
    <w:rsid w:val="005C68C6"/>
    <w:rsid w:val="005C6EF9"/>
    <w:rsid w:val="005D0C94"/>
    <w:rsid w:val="005D1417"/>
    <w:rsid w:val="005D2C85"/>
    <w:rsid w:val="005D5117"/>
    <w:rsid w:val="005E0AAB"/>
    <w:rsid w:val="005E3FC2"/>
    <w:rsid w:val="005E6061"/>
    <w:rsid w:val="005E71D5"/>
    <w:rsid w:val="005F23A2"/>
    <w:rsid w:val="005F3EB8"/>
    <w:rsid w:val="005F4DF3"/>
    <w:rsid w:val="005F5BE1"/>
    <w:rsid w:val="00601525"/>
    <w:rsid w:val="006043B4"/>
    <w:rsid w:val="00605401"/>
    <w:rsid w:val="00605BD7"/>
    <w:rsid w:val="006102B0"/>
    <w:rsid w:val="00611485"/>
    <w:rsid w:val="006120FB"/>
    <w:rsid w:val="00612BC2"/>
    <w:rsid w:val="00614D69"/>
    <w:rsid w:val="006177DD"/>
    <w:rsid w:val="00623F7C"/>
    <w:rsid w:val="00624D39"/>
    <w:rsid w:val="006276E8"/>
    <w:rsid w:val="00627FE1"/>
    <w:rsid w:val="0063260F"/>
    <w:rsid w:val="00633EC6"/>
    <w:rsid w:val="0063557C"/>
    <w:rsid w:val="006379FF"/>
    <w:rsid w:val="00646CC4"/>
    <w:rsid w:val="00646D00"/>
    <w:rsid w:val="006529BF"/>
    <w:rsid w:val="006537FF"/>
    <w:rsid w:val="006559DB"/>
    <w:rsid w:val="0066653E"/>
    <w:rsid w:val="00672BEB"/>
    <w:rsid w:val="00676B61"/>
    <w:rsid w:val="0068300A"/>
    <w:rsid w:val="006831C2"/>
    <w:rsid w:val="00684FA0"/>
    <w:rsid w:val="006857DA"/>
    <w:rsid w:val="006860B0"/>
    <w:rsid w:val="00692EEC"/>
    <w:rsid w:val="00693026"/>
    <w:rsid w:val="00694991"/>
    <w:rsid w:val="006958F5"/>
    <w:rsid w:val="006A6676"/>
    <w:rsid w:val="006A6A91"/>
    <w:rsid w:val="006A716B"/>
    <w:rsid w:val="006B2C0B"/>
    <w:rsid w:val="006B6F3E"/>
    <w:rsid w:val="006C1848"/>
    <w:rsid w:val="006C20AA"/>
    <w:rsid w:val="006D1701"/>
    <w:rsid w:val="006D209C"/>
    <w:rsid w:val="006D4872"/>
    <w:rsid w:val="006D61D5"/>
    <w:rsid w:val="006D74B8"/>
    <w:rsid w:val="006E11BC"/>
    <w:rsid w:val="006E1207"/>
    <w:rsid w:val="006E3615"/>
    <w:rsid w:val="006E4BC7"/>
    <w:rsid w:val="006E5343"/>
    <w:rsid w:val="006E654B"/>
    <w:rsid w:val="006F1615"/>
    <w:rsid w:val="006F234D"/>
    <w:rsid w:val="006F558F"/>
    <w:rsid w:val="006F6A97"/>
    <w:rsid w:val="006F7F07"/>
    <w:rsid w:val="00701873"/>
    <w:rsid w:val="00702E2F"/>
    <w:rsid w:val="00702E4F"/>
    <w:rsid w:val="00704A02"/>
    <w:rsid w:val="007136B2"/>
    <w:rsid w:val="0071412E"/>
    <w:rsid w:val="00717F7B"/>
    <w:rsid w:val="007206FC"/>
    <w:rsid w:val="00720B39"/>
    <w:rsid w:val="0072168B"/>
    <w:rsid w:val="00721EDF"/>
    <w:rsid w:val="0072267A"/>
    <w:rsid w:val="00722A5C"/>
    <w:rsid w:val="0072307B"/>
    <w:rsid w:val="0072357D"/>
    <w:rsid w:val="0072449D"/>
    <w:rsid w:val="00724AF8"/>
    <w:rsid w:val="00724B92"/>
    <w:rsid w:val="00725B94"/>
    <w:rsid w:val="00725E13"/>
    <w:rsid w:val="00725E94"/>
    <w:rsid w:val="00727491"/>
    <w:rsid w:val="00730845"/>
    <w:rsid w:val="00731063"/>
    <w:rsid w:val="00731719"/>
    <w:rsid w:val="00731DE4"/>
    <w:rsid w:val="00734998"/>
    <w:rsid w:val="00734FA3"/>
    <w:rsid w:val="0073554E"/>
    <w:rsid w:val="00745792"/>
    <w:rsid w:val="00745AE7"/>
    <w:rsid w:val="00745D9B"/>
    <w:rsid w:val="007461C3"/>
    <w:rsid w:val="007472B8"/>
    <w:rsid w:val="007539F8"/>
    <w:rsid w:val="00754256"/>
    <w:rsid w:val="00760430"/>
    <w:rsid w:val="00761D01"/>
    <w:rsid w:val="00762455"/>
    <w:rsid w:val="00762BC5"/>
    <w:rsid w:val="00763F48"/>
    <w:rsid w:val="00764AB7"/>
    <w:rsid w:val="007665EA"/>
    <w:rsid w:val="00770504"/>
    <w:rsid w:val="00772659"/>
    <w:rsid w:val="00775E47"/>
    <w:rsid w:val="00780A39"/>
    <w:rsid w:val="007813CE"/>
    <w:rsid w:val="007820CD"/>
    <w:rsid w:val="00783D1B"/>
    <w:rsid w:val="00785745"/>
    <w:rsid w:val="00790863"/>
    <w:rsid w:val="00791F62"/>
    <w:rsid w:val="0079280F"/>
    <w:rsid w:val="00793062"/>
    <w:rsid w:val="007A1521"/>
    <w:rsid w:val="007A1991"/>
    <w:rsid w:val="007A2A63"/>
    <w:rsid w:val="007A58D0"/>
    <w:rsid w:val="007B104F"/>
    <w:rsid w:val="007B3483"/>
    <w:rsid w:val="007B3BB5"/>
    <w:rsid w:val="007B438C"/>
    <w:rsid w:val="007B5693"/>
    <w:rsid w:val="007B5750"/>
    <w:rsid w:val="007C0167"/>
    <w:rsid w:val="007C175D"/>
    <w:rsid w:val="007C1C81"/>
    <w:rsid w:val="007C21A7"/>
    <w:rsid w:val="007C4FE6"/>
    <w:rsid w:val="007C50AD"/>
    <w:rsid w:val="007C52B4"/>
    <w:rsid w:val="007C552D"/>
    <w:rsid w:val="007C6CB7"/>
    <w:rsid w:val="007C72E0"/>
    <w:rsid w:val="007C7EFF"/>
    <w:rsid w:val="007D090A"/>
    <w:rsid w:val="007D40D4"/>
    <w:rsid w:val="007D4A88"/>
    <w:rsid w:val="007D61CF"/>
    <w:rsid w:val="007D658B"/>
    <w:rsid w:val="007D7019"/>
    <w:rsid w:val="007E0A56"/>
    <w:rsid w:val="007E18FC"/>
    <w:rsid w:val="007E30F2"/>
    <w:rsid w:val="007E5AB5"/>
    <w:rsid w:val="007E7F21"/>
    <w:rsid w:val="007F0DF9"/>
    <w:rsid w:val="007F1CC8"/>
    <w:rsid w:val="007F7B49"/>
    <w:rsid w:val="00800375"/>
    <w:rsid w:val="008056DE"/>
    <w:rsid w:val="008067D4"/>
    <w:rsid w:val="00806E5D"/>
    <w:rsid w:val="008123F7"/>
    <w:rsid w:val="00820161"/>
    <w:rsid w:val="00821A53"/>
    <w:rsid w:val="00821C7E"/>
    <w:rsid w:val="00822E16"/>
    <w:rsid w:val="0082475C"/>
    <w:rsid w:val="00824C83"/>
    <w:rsid w:val="00824CA4"/>
    <w:rsid w:val="00827B3C"/>
    <w:rsid w:val="008308F6"/>
    <w:rsid w:val="00831EBC"/>
    <w:rsid w:val="008322D5"/>
    <w:rsid w:val="00834D10"/>
    <w:rsid w:val="00836F2B"/>
    <w:rsid w:val="0084355F"/>
    <w:rsid w:val="00843FE7"/>
    <w:rsid w:val="0084616D"/>
    <w:rsid w:val="00850CD6"/>
    <w:rsid w:val="00851C1D"/>
    <w:rsid w:val="00855166"/>
    <w:rsid w:val="00855CC0"/>
    <w:rsid w:val="00856E42"/>
    <w:rsid w:val="00857003"/>
    <w:rsid w:val="00857039"/>
    <w:rsid w:val="008570B4"/>
    <w:rsid w:val="00857135"/>
    <w:rsid w:val="008628DC"/>
    <w:rsid w:val="00863A41"/>
    <w:rsid w:val="00864202"/>
    <w:rsid w:val="00864506"/>
    <w:rsid w:val="008649C3"/>
    <w:rsid w:val="0087040D"/>
    <w:rsid w:val="0087080E"/>
    <w:rsid w:val="0087118D"/>
    <w:rsid w:val="0087356A"/>
    <w:rsid w:val="0087506F"/>
    <w:rsid w:val="008756EA"/>
    <w:rsid w:val="00875818"/>
    <w:rsid w:val="00875E0B"/>
    <w:rsid w:val="008776EB"/>
    <w:rsid w:val="00877DFA"/>
    <w:rsid w:val="00877FE4"/>
    <w:rsid w:val="00880F3C"/>
    <w:rsid w:val="00882DF9"/>
    <w:rsid w:val="008854E0"/>
    <w:rsid w:val="00887DD4"/>
    <w:rsid w:val="0089365A"/>
    <w:rsid w:val="00894FDB"/>
    <w:rsid w:val="00897C44"/>
    <w:rsid w:val="008A0FD5"/>
    <w:rsid w:val="008A2455"/>
    <w:rsid w:val="008A58ED"/>
    <w:rsid w:val="008A656A"/>
    <w:rsid w:val="008A6CF6"/>
    <w:rsid w:val="008A70C7"/>
    <w:rsid w:val="008B14F7"/>
    <w:rsid w:val="008C1D33"/>
    <w:rsid w:val="008C4FE4"/>
    <w:rsid w:val="008C5E44"/>
    <w:rsid w:val="008C78AA"/>
    <w:rsid w:val="008C7CB2"/>
    <w:rsid w:val="008D0D03"/>
    <w:rsid w:val="008D0FD3"/>
    <w:rsid w:val="008D2261"/>
    <w:rsid w:val="008D5FF1"/>
    <w:rsid w:val="008D7D95"/>
    <w:rsid w:val="008E07BB"/>
    <w:rsid w:val="008E0AAE"/>
    <w:rsid w:val="008E20EA"/>
    <w:rsid w:val="008E67C3"/>
    <w:rsid w:val="008E75F3"/>
    <w:rsid w:val="008F1175"/>
    <w:rsid w:val="008F1CD4"/>
    <w:rsid w:val="008F4576"/>
    <w:rsid w:val="008F47DF"/>
    <w:rsid w:val="00900000"/>
    <w:rsid w:val="00905257"/>
    <w:rsid w:val="00905AA3"/>
    <w:rsid w:val="00906795"/>
    <w:rsid w:val="00910984"/>
    <w:rsid w:val="00911085"/>
    <w:rsid w:val="00913267"/>
    <w:rsid w:val="00913446"/>
    <w:rsid w:val="00915C09"/>
    <w:rsid w:val="009173C5"/>
    <w:rsid w:val="00917578"/>
    <w:rsid w:val="00921060"/>
    <w:rsid w:val="00921395"/>
    <w:rsid w:val="00921DFB"/>
    <w:rsid w:val="0092268C"/>
    <w:rsid w:val="00924340"/>
    <w:rsid w:val="00926BCE"/>
    <w:rsid w:val="00932582"/>
    <w:rsid w:val="009327F7"/>
    <w:rsid w:val="009364D5"/>
    <w:rsid w:val="009456B6"/>
    <w:rsid w:val="00945B50"/>
    <w:rsid w:val="00953A61"/>
    <w:rsid w:val="00955458"/>
    <w:rsid w:val="00955FDF"/>
    <w:rsid w:val="009563DE"/>
    <w:rsid w:val="0096123D"/>
    <w:rsid w:val="009626DD"/>
    <w:rsid w:val="009629C2"/>
    <w:rsid w:val="00964947"/>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17D0"/>
    <w:rsid w:val="009922E1"/>
    <w:rsid w:val="00993558"/>
    <w:rsid w:val="0099451E"/>
    <w:rsid w:val="00997464"/>
    <w:rsid w:val="009A338E"/>
    <w:rsid w:val="009A6900"/>
    <w:rsid w:val="009A7024"/>
    <w:rsid w:val="009A7936"/>
    <w:rsid w:val="009B041B"/>
    <w:rsid w:val="009B116A"/>
    <w:rsid w:val="009B2333"/>
    <w:rsid w:val="009B3EA4"/>
    <w:rsid w:val="009B4989"/>
    <w:rsid w:val="009B647A"/>
    <w:rsid w:val="009C3670"/>
    <w:rsid w:val="009C4DBE"/>
    <w:rsid w:val="009C537A"/>
    <w:rsid w:val="009C5FA0"/>
    <w:rsid w:val="009C6F9F"/>
    <w:rsid w:val="009C7A39"/>
    <w:rsid w:val="009C7D2D"/>
    <w:rsid w:val="009D0DF7"/>
    <w:rsid w:val="009D1B32"/>
    <w:rsid w:val="009D292A"/>
    <w:rsid w:val="009E0F52"/>
    <w:rsid w:val="009E4978"/>
    <w:rsid w:val="009E61F0"/>
    <w:rsid w:val="009E69E4"/>
    <w:rsid w:val="009E71FD"/>
    <w:rsid w:val="009F064E"/>
    <w:rsid w:val="009F1BB7"/>
    <w:rsid w:val="009F4A1A"/>
    <w:rsid w:val="009F6497"/>
    <w:rsid w:val="009F78E8"/>
    <w:rsid w:val="009F7D54"/>
    <w:rsid w:val="00A00956"/>
    <w:rsid w:val="00A00A3C"/>
    <w:rsid w:val="00A02AC5"/>
    <w:rsid w:val="00A073C0"/>
    <w:rsid w:val="00A07735"/>
    <w:rsid w:val="00A10888"/>
    <w:rsid w:val="00A119D0"/>
    <w:rsid w:val="00A13B5F"/>
    <w:rsid w:val="00A20130"/>
    <w:rsid w:val="00A2031F"/>
    <w:rsid w:val="00A22427"/>
    <w:rsid w:val="00A2488D"/>
    <w:rsid w:val="00A25FA6"/>
    <w:rsid w:val="00A26000"/>
    <w:rsid w:val="00A272A4"/>
    <w:rsid w:val="00A27D32"/>
    <w:rsid w:val="00A326B9"/>
    <w:rsid w:val="00A35029"/>
    <w:rsid w:val="00A35D62"/>
    <w:rsid w:val="00A36B98"/>
    <w:rsid w:val="00A370CC"/>
    <w:rsid w:val="00A4007B"/>
    <w:rsid w:val="00A40E4C"/>
    <w:rsid w:val="00A413F8"/>
    <w:rsid w:val="00A4145D"/>
    <w:rsid w:val="00A41ADB"/>
    <w:rsid w:val="00A44AE4"/>
    <w:rsid w:val="00A45B64"/>
    <w:rsid w:val="00A47083"/>
    <w:rsid w:val="00A47766"/>
    <w:rsid w:val="00A5122F"/>
    <w:rsid w:val="00A51246"/>
    <w:rsid w:val="00A515A5"/>
    <w:rsid w:val="00A526A3"/>
    <w:rsid w:val="00A53DFE"/>
    <w:rsid w:val="00A53EC0"/>
    <w:rsid w:val="00A545E6"/>
    <w:rsid w:val="00A55374"/>
    <w:rsid w:val="00A570F5"/>
    <w:rsid w:val="00A60220"/>
    <w:rsid w:val="00A646D7"/>
    <w:rsid w:val="00A649AE"/>
    <w:rsid w:val="00A64C3A"/>
    <w:rsid w:val="00A659F0"/>
    <w:rsid w:val="00A67921"/>
    <w:rsid w:val="00A700AD"/>
    <w:rsid w:val="00A70CEA"/>
    <w:rsid w:val="00A710CA"/>
    <w:rsid w:val="00A72EB8"/>
    <w:rsid w:val="00A76096"/>
    <w:rsid w:val="00A76A57"/>
    <w:rsid w:val="00A76D9A"/>
    <w:rsid w:val="00A81BBB"/>
    <w:rsid w:val="00A824EE"/>
    <w:rsid w:val="00A84A75"/>
    <w:rsid w:val="00A869E0"/>
    <w:rsid w:val="00A86B26"/>
    <w:rsid w:val="00A90067"/>
    <w:rsid w:val="00A9143C"/>
    <w:rsid w:val="00A9192B"/>
    <w:rsid w:val="00A96133"/>
    <w:rsid w:val="00A96E81"/>
    <w:rsid w:val="00A97B52"/>
    <w:rsid w:val="00AA0782"/>
    <w:rsid w:val="00AA2E69"/>
    <w:rsid w:val="00AA3714"/>
    <w:rsid w:val="00AB0FA3"/>
    <w:rsid w:val="00AB11DA"/>
    <w:rsid w:val="00AB2CF6"/>
    <w:rsid w:val="00AB423C"/>
    <w:rsid w:val="00AB74C9"/>
    <w:rsid w:val="00AC09FE"/>
    <w:rsid w:val="00AC1CC4"/>
    <w:rsid w:val="00AC33D2"/>
    <w:rsid w:val="00AC4185"/>
    <w:rsid w:val="00AC6C90"/>
    <w:rsid w:val="00AD1C19"/>
    <w:rsid w:val="00AD1EA0"/>
    <w:rsid w:val="00AD4DD3"/>
    <w:rsid w:val="00AD5512"/>
    <w:rsid w:val="00AD5665"/>
    <w:rsid w:val="00AD5DCC"/>
    <w:rsid w:val="00AD6F51"/>
    <w:rsid w:val="00AE3131"/>
    <w:rsid w:val="00AE536D"/>
    <w:rsid w:val="00AE5EBB"/>
    <w:rsid w:val="00AE79FB"/>
    <w:rsid w:val="00AF0A0F"/>
    <w:rsid w:val="00AF0C63"/>
    <w:rsid w:val="00AF376F"/>
    <w:rsid w:val="00AF4B00"/>
    <w:rsid w:val="00AF4D28"/>
    <w:rsid w:val="00AF72DA"/>
    <w:rsid w:val="00B004E2"/>
    <w:rsid w:val="00B020FB"/>
    <w:rsid w:val="00B0242F"/>
    <w:rsid w:val="00B03F91"/>
    <w:rsid w:val="00B07E6E"/>
    <w:rsid w:val="00B10C14"/>
    <w:rsid w:val="00B10F1B"/>
    <w:rsid w:val="00B11BDE"/>
    <w:rsid w:val="00B132D1"/>
    <w:rsid w:val="00B21BCD"/>
    <w:rsid w:val="00B221B1"/>
    <w:rsid w:val="00B276D1"/>
    <w:rsid w:val="00B27C74"/>
    <w:rsid w:val="00B33800"/>
    <w:rsid w:val="00B3532D"/>
    <w:rsid w:val="00B42841"/>
    <w:rsid w:val="00B432F8"/>
    <w:rsid w:val="00B44705"/>
    <w:rsid w:val="00B44DC4"/>
    <w:rsid w:val="00B51026"/>
    <w:rsid w:val="00B51714"/>
    <w:rsid w:val="00B51EF5"/>
    <w:rsid w:val="00B52920"/>
    <w:rsid w:val="00B53C63"/>
    <w:rsid w:val="00B540AE"/>
    <w:rsid w:val="00B540D3"/>
    <w:rsid w:val="00B55234"/>
    <w:rsid w:val="00B56308"/>
    <w:rsid w:val="00B5765E"/>
    <w:rsid w:val="00B5790E"/>
    <w:rsid w:val="00B579DE"/>
    <w:rsid w:val="00B616C9"/>
    <w:rsid w:val="00B62A21"/>
    <w:rsid w:val="00B62D2A"/>
    <w:rsid w:val="00B633DC"/>
    <w:rsid w:val="00B638C4"/>
    <w:rsid w:val="00B66CE3"/>
    <w:rsid w:val="00B70A36"/>
    <w:rsid w:val="00B7128A"/>
    <w:rsid w:val="00B71521"/>
    <w:rsid w:val="00B82FDD"/>
    <w:rsid w:val="00B86556"/>
    <w:rsid w:val="00B872A6"/>
    <w:rsid w:val="00B906D6"/>
    <w:rsid w:val="00B90D69"/>
    <w:rsid w:val="00B93535"/>
    <w:rsid w:val="00B953C1"/>
    <w:rsid w:val="00BA08C2"/>
    <w:rsid w:val="00BA431B"/>
    <w:rsid w:val="00BA45ED"/>
    <w:rsid w:val="00BA550C"/>
    <w:rsid w:val="00BA5901"/>
    <w:rsid w:val="00BA7BE7"/>
    <w:rsid w:val="00BB0754"/>
    <w:rsid w:val="00BB1C33"/>
    <w:rsid w:val="00BB266D"/>
    <w:rsid w:val="00BB4BA6"/>
    <w:rsid w:val="00BB5A43"/>
    <w:rsid w:val="00BB7201"/>
    <w:rsid w:val="00BB7B70"/>
    <w:rsid w:val="00BC00FF"/>
    <w:rsid w:val="00BC1D3F"/>
    <w:rsid w:val="00BC3860"/>
    <w:rsid w:val="00BC3DA9"/>
    <w:rsid w:val="00BC49E2"/>
    <w:rsid w:val="00BC74FE"/>
    <w:rsid w:val="00BC7BEA"/>
    <w:rsid w:val="00BD07C7"/>
    <w:rsid w:val="00BD2D15"/>
    <w:rsid w:val="00BD5FD9"/>
    <w:rsid w:val="00BD76B1"/>
    <w:rsid w:val="00BE08FB"/>
    <w:rsid w:val="00BE0AEE"/>
    <w:rsid w:val="00BE14C9"/>
    <w:rsid w:val="00BE2AD5"/>
    <w:rsid w:val="00BF4FC9"/>
    <w:rsid w:val="00C0641F"/>
    <w:rsid w:val="00C10E27"/>
    <w:rsid w:val="00C1250B"/>
    <w:rsid w:val="00C1288A"/>
    <w:rsid w:val="00C13D24"/>
    <w:rsid w:val="00C175BC"/>
    <w:rsid w:val="00C206FC"/>
    <w:rsid w:val="00C21D98"/>
    <w:rsid w:val="00C23DB2"/>
    <w:rsid w:val="00C245CA"/>
    <w:rsid w:val="00C26E9D"/>
    <w:rsid w:val="00C30597"/>
    <w:rsid w:val="00C31274"/>
    <w:rsid w:val="00C32E28"/>
    <w:rsid w:val="00C360E6"/>
    <w:rsid w:val="00C36711"/>
    <w:rsid w:val="00C4121E"/>
    <w:rsid w:val="00C417E6"/>
    <w:rsid w:val="00C439B8"/>
    <w:rsid w:val="00C46F4C"/>
    <w:rsid w:val="00C47322"/>
    <w:rsid w:val="00C53B7D"/>
    <w:rsid w:val="00C53BAA"/>
    <w:rsid w:val="00C53ED6"/>
    <w:rsid w:val="00C54F5A"/>
    <w:rsid w:val="00C55744"/>
    <w:rsid w:val="00C56C03"/>
    <w:rsid w:val="00C574DB"/>
    <w:rsid w:val="00C602CE"/>
    <w:rsid w:val="00C64B61"/>
    <w:rsid w:val="00C70789"/>
    <w:rsid w:val="00C70E52"/>
    <w:rsid w:val="00C71333"/>
    <w:rsid w:val="00C71CAE"/>
    <w:rsid w:val="00C746ED"/>
    <w:rsid w:val="00C74F2B"/>
    <w:rsid w:val="00C818FE"/>
    <w:rsid w:val="00C8241B"/>
    <w:rsid w:val="00C825F8"/>
    <w:rsid w:val="00C83438"/>
    <w:rsid w:val="00C859C5"/>
    <w:rsid w:val="00C86D6C"/>
    <w:rsid w:val="00C87AA8"/>
    <w:rsid w:val="00C933B4"/>
    <w:rsid w:val="00C949F2"/>
    <w:rsid w:val="00C94D47"/>
    <w:rsid w:val="00C95600"/>
    <w:rsid w:val="00C97968"/>
    <w:rsid w:val="00C97AD6"/>
    <w:rsid w:val="00CA1479"/>
    <w:rsid w:val="00CA4027"/>
    <w:rsid w:val="00CA402F"/>
    <w:rsid w:val="00CA4747"/>
    <w:rsid w:val="00CB07B3"/>
    <w:rsid w:val="00CB0F6A"/>
    <w:rsid w:val="00CB139F"/>
    <w:rsid w:val="00CB2BEC"/>
    <w:rsid w:val="00CB4E5E"/>
    <w:rsid w:val="00CB601D"/>
    <w:rsid w:val="00CB65A0"/>
    <w:rsid w:val="00CC08A4"/>
    <w:rsid w:val="00CC132A"/>
    <w:rsid w:val="00CC145A"/>
    <w:rsid w:val="00CC1557"/>
    <w:rsid w:val="00CC1769"/>
    <w:rsid w:val="00CC1AE3"/>
    <w:rsid w:val="00CC2AF6"/>
    <w:rsid w:val="00CC2DE5"/>
    <w:rsid w:val="00CC2E8E"/>
    <w:rsid w:val="00CC3DE4"/>
    <w:rsid w:val="00CC64E9"/>
    <w:rsid w:val="00CD3718"/>
    <w:rsid w:val="00CD74C6"/>
    <w:rsid w:val="00CE0713"/>
    <w:rsid w:val="00CE3968"/>
    <w:rsid w:val="00CE4D92"/>
    <w:rsid w:val="00CF51D7"/>
    <w:rsid w:val="00CF5DAF"/>
    <w:rsid w:val="00D003D6"/>
    <w:rsid w:val="00D00AA4"/>
    <w:rsid w:val="00D01274"/>
    <w:rsid w:val="00D014C1"/>
    <w:rsid w:val="00D01C16"/>
    <w:rsid w:val="00D02EC5"/>
    <w:rsid w:val="00D03C01"/>
    <w:rsid w:val="00D04BDD"/>
    <w:rsid w:val="00D06D24"/>
    <w:rsid w:val="00D17478"/>
    <w:rsid w:val="00D21D95"/>
    <w:rsid w:val="00D24EB0"/>
    <w:rsid w:val="00D25FCE"/>
    <w:rsid w:val="00D2640F"/>
    <w:rsid w:val="00D26757"/>
    <w:rsid w:val="00D273FD"/>
    <w:rsid w:val="00D302CD"/>
    <w:rsid w:val="00D314F7"/>
    <w:rsid w:val="00D31A5F"/>
    <w:rsid w:val="00D35275"/>
    <w:rsid w:val="00D363FE"/>
    <w:rsid w:val="00D37153"/>
    <w:rsid w:val="00D45CD8"/>
    <w:rsid w:val="00D46593"/>
    <w:rsid w:val="00D4754E"/>
    <w:rsid w:val="00D50323"/>
    <w:rsid w:val="00D5057B"/>
    <w:rsid w:val="00D50EEA"/>
    <w:rsid w:val="00D523FE"/>
    <w:rsid w:val="00D5450E"/>
    <w:rsid w:val="00D55CA4"/>
    <w:rsid w:val="00D56F80"/>
    <w:rsid w:val="00D57B2D"/>
    <w:rsid w:val="00D60FE3"/>
    <w:rsid w:val="00D6164A"/>
    <w:rsid w:val="00D62A2E"/>
    <w:rsid w:val="00D66D9B"/>
    <w:rsid w:val="00D677AB"/>
    <w:rsid w:val="00D67B19"/>
    <w:rsid w:val="00D70C4E"/>
    <w:rsid w:val="00D723BF"/>
    <w:rsid w:val="00D72A57"/>
    <w:rsid w:val="00D73831"/>
    <w:rsid w:val="00D76B69"/>
    <w:rsid w:val="00D778F3"/>
    <w:rsid w:val="00D77E29"/>
    <w:rsid w:val="00D82135"/>
    <w:rsid w:val="00D8271D"/>
    <w:rsid w:val="00D82A3B"/>
    <w:rsid w:val="00D82B6D"/>
    <w:rsid w:val="00D82BE5"/>
    <w:rsid w:val="00D87CB8"/>
    <w:rsid w:val="00D916FE"/>
    <w:rsid w:val="00D9502A"/>
    <w:rsid w:val="00D96269"/>
    <w:rsid w:val="00D97678"/>
    <w:rsid w:val="00D97858"/>
    <w:rsid w:val="00DA2847"/>
    <w:rsid w:val="00DA28C2"/>
    <w:rsid w:val="00DA40F0"/>
    <w:rsid w:val="00DB056D"/>
    <w:rsid w:val="00DB0897"/>
    <w:rsid w:val="00DB135A"/>
    <w:rsid w:val="00DB1F7D"/>
    <w:rsid w:val="00DB417D"/>
    <w:rsid w:val="00DB48A0"/>
    <w:rsid w:val="00DB7424"/>
    <w:rsid w:val="00DC7413"/>
    <w:rsid w:val="00DC7E02"/>
    <w:rsid w:val="00DD1259"/>
    <w:rsid w:val="00DD4AB4"/>
    <w:rsid w:val="00DE3050"/>
    <w:rsid w:val="00DE63B9"/>
    <w:rsid w:val="00DE7086"/>
    <w:rsid w:val="00DF0A09"/>
    <w:rsid w:val="00DF3818"/>
    <w:rsid w:val="00DF5DD3"/>
    <w:rsid w:val="00E00475"/>
    <w:rsid w:val="00E00CFD"/>
    <w:rsid w:val="00E03B6C"/>
    <w:rsid w:val="00E04159"/>
    <w:rsid w:val="00E05654"/>
    <w:rsid w:val="00E05F32"/>
    <w:rsid w:val="00E1104A"/>
    <w:rsid w:val="00E12ACA"/>
    <w:rsid w:val="00E1565F"/>
    <w:rsid w:val="00E15E82"/>
    <w:rsid w:val="00E16702"/>
    <w:rsid w:val="00E20E87"/>
    <w:rsid w:val="00E21F74"/>
    <w:rsid w:val="00E22F46"/>
    <w:rsid w:val="00E233F1"/>
    <w:rsid w:val="00E23D0C"/>
    <w:rsid w:val="00E2509D"/>
    <w:rsid w:val="00E26E24"/>
    <w:rsid w:val="00E305D0"/>
    <w:rsid w:val="00E31DDD"/>
    <w:rsid w:val="00E37245"/>
    <w:rsid w:val="00E4479B"/>
    <w:rsid w:val="00E44A27"/>
    <w:rsid w:val="00E47FCF"/>
    <w:rsid w:val="00E50BB8"/>
    <w:rsid w:val="00E529A6"/>
    <w:rsid w:val="00E53699"/>
    <w:rsid w:val="00E56373"/>
    <w:rsid w:val="00E56B52"/>
    <w:rsid w:val="00E60359"/>
    <w:rsid w:val="00E6503D"/>
    <w:rsid w:val="00E661F4"/>
    <w:rsid w:val="00E71FE8"/>
    <w:rsid w:val="00E73585"/>
    <w:rsid w:val="00E73D5F"/>
    <w:rsid w:val="00E77ADF"/>
    <w:rsid w:val="00E802F1"/>
    <w:rsid w:val="00E8316E"/>
    <w:rsid w:val="00E837E3"/>
    <w:rsid w:val="00E84146"/>
    <w:rsid w:val="00E84951"/>
    <w:rsid w:val="00E850F7"/>
    <w:rsid w:val="00E9056A"/>
    <w:rsid w:val="00E92551"/>
    <w:rsid w:val="00E95F90"/>
    <w:rsid w:val="00E96F29"/>
    <w:rsid w:val="00E97F5C"/>
    <w:rsid w:val="00EA01FD"/>
    <w:rsid w:val="00EA20B3"/>
    <w:rsid w:val="00EA704F"/>
    <w:rsid w:val="00EB1F01"/>
    <w:rsid w:val="00EC0FB8"/>
    <w:rsid w:val="00EC179A"/>
    <w:rsid w:val="00EC5113"/>
    <w:rsid w:val="00EC69C5"/>
    <w:rsid w:val="00EC6F70"/>
    <w:rsid w:val="00ED3D63"/>
    <w:rsid w:val="00ED4D8F"/>
    <w:rsid w:val="00ED5201"/>
    <w:rsid w:val="00ED5E76"/>
    <w:rsid w:val="00EE0D02"/>
    <w:rsid w:val="00EE0EF5"/>
    <w:rsid w:val="00EE306F"/>
    <w:rsid w:val="00EE365F"/>
    <w:rsid w:val="00EE3D35"/>
    <w:rsid w:val="00EE47CD"/>
    <w:rsid w:val="00EE55A0"/>
    <w:rsid w:val="00EE7DF5"/>
    <w:rsid w:val="00EF04E8"/>
    <w:rsid w:val="00EF0DED"/>
    <w:rsid w:val="00EF1E1C"/>
    <w:rsid w:val="00EF20B6"/>
    <w:rsid w:val="00EF4E45"/>
    <w:rsid w:val="00F017C0"/>
    <w:rsid w:val="00F01F7B"/>
    <w:rsid w:val="00F0727A"/>
    <w:rsid w:val="00F07DB0"/>
    <w:rsid w:val="00F1126C"/>
    <w:rsid w:val="00F12491"/>
    <w:rsid w:val="00F152F4"/>
    <w:rsid w:val="00F1758E"/>
    <w:rsid w:val="00F207D1"/>
    <w:rsid w:val="00F21516"/>
    <w:rsid w:val="00F234BC"/>
    <w:rsid w:val="00F2358A"/>
    <w:rsid w:val="00F24036"/>
    <w:rsid w:val="00F24A65"/>
    <w:rsid w:val="00F25768"/>
    <w:rsid w:val="00F25BB6"/>
    <w:rsid w:val="00F25C3A"/>
    <w:rsid w:val="00F25F58"/>
    <w:rsid w:val="00F27F76"/>
    <w:rsid w:val="00F30961"/>
    <w:rsid w:val="00F34328"/>
    <w:rsid w:val="00F3591C"/>
    <w:rsid w:val="00F37A30"/>
    <w:rsid w:val="00F409FB"/>
    <w:rsid w:val="00F40D26"/>
    <w:rsid w:val="00F42A9C"/>
    <w:rsid w:val="00F4573B"/>
    <w:rsid w:val="00F46215"/>
    <w:rsid w:val="00F47B54"/>
    <w:rsid w:val="00F47C3F"/>
    <w:rsid w:val="00F524DF"/>
    <w:rsid w:val="00F603F6"/>
    <w:rsid w:val="00F6206C"/>
    <w:rsid w:val="00F63ED8"/>
    <w:rsid w:val="00F64350"/>
    <w:rsid w:val="00F72EA8"/>
    <w:rsid w:val="00F737ED"/>
    <w:rsid w:val="00F75940"/>
    <w:rsid w:val="00F76004"/>
    <w:rsid w:val="00F7764D"/>
    <w:rsid w:val="00F8537D"/>
    <w:rsid w:val="00F91134"/>
    <w:rsid w:val="00F93891"/>
    <w:rsid w:val="00F95025"/>
    <w:rsid w:val="00F96D56"/>
    <w:rsid w:val="00F97471"/>
    <w:rsid w:val="00FA072A"/>
    <w:rsid w:val="00FA0CD9"/>
    <w:rsid w:val="00FA1FCE"/>
    <w:rsid w:val="00FA3556"/>
    <w:rsid w:val="00FA3CAB"/>
    <w:rsid w:val="00FA504D"/>
    <w:rsid w:val="00FA6F12"/>
    <w:rsid w:val="00FA7184"/>
    <w:rsid w:val="00FB1840"/>
    <w:rsid w:val="00FB35D9"/>
    <w:rsid w:val="00FB6137"/>
    <w:rsid w:val="00FB6D9F"/>
    <w:rsid w:val="00FB772F"/>
    <w:rsid w:val="00FB77A2"/>
    <w:rsid w:val="00FB7EBF"/>
    <w:rsid w:val="00FC15EE"/>
    <w:rsid w:val="00FC3132"/>
    <w:rsid w:val="00FC3A28"/>
    <w:rsid w:val="00FC52E2"/>
    <w:rsid w:val="00FC679C"/>
    <w:rsid w:val="00FC78D0"/>
    <w:rsid w:val="00FD21BC"/>
    <w:rsid w:val="00FD3969"/>
    <w:rsid w:val="00FD5397"/>
    <w:rsid w:val="00FE0FEC"/>
    <w:rsid w:val="00FE2396"/>
    <w:rsid w:val="00FE294E"/>
    <w:rsid w:val="00FE2E5A"/>
    <w:rsid w:val="00FE7FDA"/>
    <w:rsid w:val="00FF06C9"/>
    <w:rsid w:val="00FF1A77"/>
    <w:rsid w:val="00FF2E58"/>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01D75"/>
  <w15:docId w15:val="{0A34471D-F178-4284-8C59-3075C8F0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C8"/>
    <w:rPr>
      <w:sz w:val="24"/>
      <w:szCs w:val="24"/>
    </w:rPr>
  </w:style>
  <w:style w:type="paragraph" w:styleId="Heading1">
    <w:name w:val="heading 1"/>
    <w:basedOn w:val="Normal"/>
    <w:next w:val="Normal"/>
    <w:link w:val="Heading1Char"/>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qFormat/>
    <w:rsid w:val="0063557C"/>
    <w:pPr>
      <w:spacing w:before="240" w:after="60"/>
      <w:outlineLvl w:val="4"/>
    </w:pPr>
    <w:rPr>
      <w:b/>
      <w:bCs/>
      <w:i/>
      <w:iCs/>
      <w:sz w:val="26"/>
      <w:szCs w:val="26"/>
    </w:rPr>
  </w:style>
  <w:style w:type="paragraph" w:styleId="Heading6">
    <w:name w:val="heading 6"/>
    <w:basedOn w:val="Normal"/>
    <w:next w:val="Normal"/>
    <w:link w:val="Heading6Char"/>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qFormat/>
    <w:rsid w:val="0063557C"/>
    <w:pPr>
      <w:numPr>
        <w:ilvl w:val="6"/>
        <w:numId w:val="68"/>
      </w:numPr>
      <w:spacing w:before="240" w:after="60"/>
      <w:outlineLvl w:val="6"/>
    </w:pPr>
  </w:style>
  <w:style w:type="paragraph" w:styleId="Heading8">
    <w:name w:val="heading 8"/>
    <w:basedOn w:val="Normal"/>
    <w:next w:val="Normal"/>
    <w:link w:val="Heading8Char"/>
    <w:qFormat/>
    <w:rsid w:val="0063557C"/>
    <w:pPr>
      <w:numPr>
        <w:ilvl w:val="7"/>
        <w:numId w:val="68"/>
      </w:numPr>
      <w:spacing w:before="240" w:after="60"/>
      <w:outlineLvl w:val="7"/>
    </w:pPr>
    <w:rPr>
      <w:i/>
      <w:iCs/>
    </w:rPr>
  </w:style>
  <w:style w:type="paragraph" w:styleId="Heading9">
    <w:name w:val="heading 9"/>
    <w:basedOn w:val="Normal"/>
    <w:next w:val="Normal"/>
    <w:link w:val="Heading9Char"/>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53ED6"/>
    <w:rPr>
      <w:rFonts w:ascii="Arial" w:hAnsi="Arial" w:cs="Arial"/>
      <w:b/>
      <w:bCs/>
      <w:kern w:val="32"/>
      <w:sz w:val="32"/>
      <w:szCs w:val="32"/>
      <w:lang w:val="en-US" w:eastAsia="en-US" w:bidi="ar-SA"/>
    </w:rPr>
  </w:style>
  <w:style w:type="character" w:customStyle="1" w:styleId="Heading2Char">
    <w:name w:val="Heading 2 Char"/>
    <w:link w:val="Heading2"/>
    <w:semiHidden/>
    <w:locked/>
    <w:rsid w:val="00A72EB8"/>
    <w:rPr>
      <w:rFonts w:ascii="Cambria" w:hAnsi="Cambria" w:cs="Times New Roman"/>
      <w:b/>
      <w:bCs/>
      <w:i/>
      <w:iCs/>
      <w:sz w:val="28"/>
      <w:szCs w:val="28"/>
    </w:rPr>
  </w:style>
  <w:style w:type="character" w:customStyle="1" w:styleId="Heading3Char">
    <w:name w:val="Heading 3 Char"/>
    <w:link w:val="Heading3"/>
    <w:semiHidden/>
    <w:locked/>
    <w:rsid w:val="00A72EB8"/>
    <w:rPr>
      <w:rFonts w:ascii="Cambria" w:hAnsi="Cambria" w:cs="Times New Roman"/>
      <w:b/>
      <w:bCs/>
      <w:sz w:val="26"/>
      <w:szCs w:val="26"/>
    </w:rPr>
  </w:style>
  <w:style w:type="character" w:customStyle="1" w:styleId="Heading4Char">
    <w:name w:val="Heading 4 Char"/>
    <w:link w:val="Heading4"/>
    <w:locked/>
    <w:rsid w:val="0063557C"/>
    <w:rPr>
      <w:rFonts w:cs="Times New Roman"/>
      <w:b/>
      <w:bCs/>
      <w:sz w:val="28"/>
      <w:szCs w:val="28"/>
      <w:lang w:val="en-US" w:eastAsia="en-US" w:bidi="ar-SA"/>
    </w:rPr>
  </w:style>
  <w:style w:type="character" w:customStyle="1" w:styleId="Heading5Char">
    <w:name w:val="Heading 5 Char"/>
    <w:link w:val="Heading5"/>
    <w:semiHidden/>
    <w:locked/>
    <w:rsid w:val="00A72EB8"/>
    <w:rPr>
      <w:rFonts w:ascii="Calibri" w:hAnsi="Calibri" w:cs="Times New Roman"/>
      <w:b/>
      <w:bCs/>
      <w:i/>
      <w:iCs/>
      <w:sz w:val="26"/>
      <w:szCs w:val="26"/>
    </w:rPr>
  </w:style>
  <w:style w:type="character" w:customStyle="1" w:styleId="Heading6Char">
    <w:name w:val="Heading 6 Char"/>
    <w:link w:val="Heading6"/>
    <w:semiHidden/>
    <w:locked/>
    <w:rsid w:val="00A72EB8"/>
    <w:rPr>
      <w:rFonts w:ascii="Calibri" w:hAnsi="Calibri" w:cs="Times New Roman"/>
      <w:b/>
      <w:bCs/>
    </w:rPr>
  </w:style>
  <w:style w:type="character" w:customStyle="1" w:styleId="Heading7Char">
    <w:name w:val="Heading 7 Char"/>
    <w:link w:val="Heading7"/>
    <w:semiHidden/>
    <w:locked/>
    <w:rsid w:val="00A72EB8"/>
    <w:rPr>
      <w:rFonts w:ascii="Calibri" w:hAnsi="Calibri" w:cs="Times New Roman"/>
      <w:sz w:val="24"/>
      <w:szCs w:val="24"/>
    </w:rPr>
  </w:style>
  <w:style w:type="character" w:customStyle="1" w:styleId="Heading8Char">
    <w:name w:val="Heading 8 Char"/>
    <w:link w:val="Heading8"/>
    <w:semiHidden/>
    <w:locked/>
    <w:rsid w:val="00A72EB8"/>
    <w:rPr>
      <w:rFonts w:ascii="Calibri" w:hAnsi="Calibri" w:cs="Times New Roman"/>
      <w:i/>
      <w:iCs/>
      <w:sz w:val="24"/>
      <w:szCs w:val="24"/>
    </w:rPr>
  </w:style>
  <w:style w:type="character" w:customStyle="1" w:styleId="Heading9Char">
    <w:name w:val="Heading 9 Char"/>
    <w:link w:val="Heading9"/>
    <w:semiHidden/>
    <w:locked/>
    <w:rsid w:val="00A72EB8"/>
    <w:rPr>
      <w:rFonts w:ascii="Cambria" w:hAnsi="Cambria" w:cs="Times New Roman"/>
    </w:rPr>
  </w:style>
  <w:style w:type="paragraph" w:styleId="Footer">
    <w:name w:val="footer"/>
    <w:basedOn w:val="Normal"/>
    <w:link w:val="FooterChar"/>
    <w:rsid w:val="0063557C"/>
    <w:pPr>
      <w:tabs>
        <w:tab w:val="center" w:pos="4320"/>
        <w:tab w:val="right" w:pos="8640"/>
      </w:tabs>
    </w:pPr>
  </w:style>
  <w:style w:type="character" w:customStyle="1" w:styleId="FooterChar">
    <w:name w:val="Footer Char"/>
    <w:link w:val="Footer"/>
    <w:semiHidden/>
    <w:locked/>
    <w:rsid w:val="00A72EB8"/>
    <w:rPr>
      <w:rFonts w:cs="Times New Roman"/>
      <w:sz w:val="24"/>
      <w:szCs w:val="24"/>
    </w:rPr>
  </w:style>
  <w:style w:type="character" w:styleId="PageNumber">
    <w:name w:val="page number"/>
    <w:rsid w:val="0063557C"/>
    <w:rPr>
      <w:rFonts w:cs="Times New Roman"/>
    </w:rPr>
  </w:style>
  <w:style w:type="character" w:styleId="Hyperlink">
    <w:name w:val="Hyperlink"/>
    <w:rsid w:val="0063557C"/>
    <w:rPr>
      <w:rFonts w:cs="Times New Roman"/>
      <w:color w:val="666699"/>
      <w:u w:val="none"/>
    </w:rPr>
  </w:style>
  <w:style w:type="paragraph" w:styleId="Header">
    <w:name w:val="header"/>
    <w:basedOn w:val="Normal"/>
    <w:link w:val="HeaderChar"/>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rsid w:val="0063557C"/>
    <w:pPr>
      <w:autoSpaceDE w:val="0"/>
      <w:autoSpaceDN w:val="0"/>
      <w:adjustRightInd w:val="0"/>
    </w:pPr>
    <w:rPr>
      <w:rFonts w:ascii="Arial" w:hAnsi="Arial"/>
    </w:rPr>
  </w:style>
  <w:style w:type="paragraph" w:styleId="BodyTextIndent3">
    <w:name w:val="Body Text Indent 3"/>
    <w:basedOn w:val="Normal"/>
    <w:link w:val="BodyTextIndent3Char"/>
    <w:rsid w:val="0063557C"/>
    <w:pPr>
      <w:spacing w:after="120"/>
      <w:ind w:left="720"/>
    </w:pPr>
    <w:rPr>
      <w:rFonts w:ascii="Arial" w:hAnsi="Arial" w:cs="Arial"/>
      <w:spacing w:val="-10"/>
      <w:sz w:val="22"/>
    </w:rPr>
  </w:style>
  <w:style w:type="character" w:customStyle="1" w:styleId="BodyTextIndent3Char">
    <w:name w:val="Body Text Indent 3 Char"/>
    <w:link w:val="BodyTextIndent3"/>
    <w:semiHidden/>
    <w:locked/>
    <w:rsid w:val="00A72EB8"/>
    <w:rPr>
      <w:rFonts w:cs="Times New Roman"/>
      <w:sz w:val="16"/>
      <w:szCs w:val="16"/>
    </w:rPr>
  </w:style>
  <w:style w:type="character" w:styleId="FollowedHyperlink">
    <w:name w:val="FollowedHyperlink"/>
    <w:rsid w:val="0063557C"/>
    <w:rPr>
      <w:rFonts w:cs="Times New Roman"/>
      <w:color w:val="800080"/>
      <w:u w:val="none"/>
    </w:rPr>
  </w:style>
  <w:style w:type="paragraph" w:customStyle="1" w:styleId="FMParagraphs">
    <w:name w:val="FM Paragraphs"/>
    <w:basedOn w:val="Normal"/>
    <w:rsid w:val="0063557C"/>
    <w:pPr>
      <w:spacing w:before="240" w:after="240"/>
    </w:pPr>
    <w:rPr>
      <w:rFonts w:ascii="Arial" w:hAnsi="Arial" w:cs="Arial"/>
      <w:spacing w:val="-8"/>
      <w:kern w:val="16"/>
      <w:sz w:val="22"/>
    </w:rPr>
  </w:style>
  <w:style w:type="paragraph" w:customStyle="1" w:styleId="BodyText-Professional">
    <w:name w:val="Body Text - Professional"/>
    <w:basedOn w:val="Normal"/>
    <w:rsid w:val="0063557C"/>
    <w:pPr>
      <w:spacing w:after="120" w:line="280" w:lineRule="atLeast"/>
    </w:pPr>
    <w:rPr>
      <w:rFonts w:ascii="Arial" w:hAnsi="Arial"/>
      <w:sz w:val="20"/>
      <w:szCs w:val="20"/>
    </w:rPr>
  </w:style>
  <w:style w:type="paragraph" w:styleId="BodyText">
    <w:name w:val="Body Text"/>
    <w:basedOn w:val="Normal"/>
    <w:link w:val="BodyTextChar"/>
    <w:rsid w:val="0063557C"/>
    <w:pPr>
      <w:spacing w:after="120"/>
    </w:pPr>
    <w:rPr>
      <w:rFonts w:ascii="Arial" w:hAnsi="Arial"/>
      <w:i/>
      <w:iCs/>
      <w:spacing w:val="-8"/>
      <w:kern w:val="16"/>
      <w:sz w:val="22"/>
    </w:rPr>
  </w:style>
  <w:style w:type="character" w:customStyle="1" w:styleId="BodyTextChar">
    <w:name w:val="Body Text Char"/>
    <w:link w:val="BodyText"/>
    <w:semiHidden/>
    <w:locked/>
    <w:rsid w:val="00A72EB8"/>
    <w:rPr>
      <w:rFonts w:cs="Times New Roman"/>
      <w:sz w:val="24"/>
      <w:szCs w:val="24"/>
    </w:rPr>
  </w:style>
  <w:style w:type="paragraph" w:styleId="BodyTextIndent">
    <w:name w:val="Body Text Indent"/>
    <w:basedOn w:val="Normal"/>
    <w:link w:val="BodyTextIndentChar"/>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semiHidden/>
    <w:locked/>
    <w:rsid w:val="00A72EB8"/>
    <w:rPr>
      <w:rFonts w:cs="Times New Roman"/>
      <w:sz w:val="24"/>
      <w:szCs w:val="24"/>
    </w:rPr>
  </w:style>
  <w:style w:type="paragraph" w:styleId="BodyTextIndent2">
    <w:name w:val="Body Text Indent 2"/>
    <w:basedOn w:val="Normal"/>
    <w:link w:val="BodyTextIndent2Char"/>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semiHidden/>
    <w:locked/>
    <w:rsid w:val="00A72EB8"/>
    <w:rPr>
      <w:rFonts w:cs="Times New Roman"/>
      <w:sz w:val="24"/>
      <w:szCs w:val="24"/>
    </w:rPr>
  </w:style>
  <w:style w:type="paragraph" w:customStyle="1" w:styleId="FMTitle">
    <w:name w:val="FM Title"/>
    <w:basedOn w:val="Normal"/>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rsid w:val="0063557C"/>
    <w:pPr>
      <w:ind w:left="720" w:right="108"/>
    </w:pPr>
    <w:rPr>
      <w:rFonts w:ascii="Arial" w:hAnsi="Arial" w:cs="Arial"/>
      <w:sz w:val="22"/>
    </w:rPr>
  </w:style>
  <w:style w:type="paragraph" w:styleId="TOC5">
    <w:name w:val="toc 5"/>
    <w:basedOn w:val="Normal"/>
    <w:next w:val="Normal"/>
    <w:autoRedefine/>
    <w:semiHidden/>
    <w:rsid w:val="0063557C"/>
    <w:pPr>
      <w:ind w:left="720"/>
    </w:pPr>
    <w:rPr>
      <w:sz w:val="20"/>
      <w:szCs w:val="20"/>
    </w:rPr>
  </w:style>
  <w:style w:type="paragraph" w:styleId="TOC1">
    <w:name w:val="toc 1"/>
    <w:basedOn w:val="Normal"/>
    <w:next w:val="Normal"/>
    <w:autoRedefine/>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semiHidden/>
    <w:rsid w:val="0063557C"/>
    <w:pPr>
      <w:ind w:left="2160"/>
    </w:pPr>
    <w:rPr>
      <w:rFonts w:ascii="Arial" w:hAnsi="Arial"/>
      <w:sz w:val="20"/>
      <w:szCs w:val="20"/>
    </w:rPr>
  </w:style>
  <w:style w:type="paragraph" w:styleId="TOC6">
    <w:name w:val="toc 6"/>
    <w:basedOn w:val="Normal"/>
    <w:next w:val="Normal"/>
    <w:autoRedefine/>
    <w:semiHidden/>
    <w:rsid w:val="0063557C"/>
    <w:pPr>
      <w:ind w:left="960"/>
    </w:pPr>
    <w:rPr>
      <w:sz w:val="20"/>
      <w:szCs w:val="20"/>
    </w:rPr>
  </w:style>
  <w:style w:type="paragraph" w:styleId="TOC7">
    <w:name w:val="toc 7"/>
    <w:basedOn w:val="Normal"/>
    <w:next w:val="Normal"/>
    <w:autoRedefine/>
    <w:semiHidden/>
    <w:rsid w:val="0063557C"/>
    <w:pPr>
      <w:ind w:left="1200"/>
    </w:pPr>
    <w:rPr>
      <w:sz w:val="20"/>
      <w:szCs w:val="20"/>
    </w:rPr>
  </w:style>
  <w:style w:type="paragraph" w:styleId="TOC8">
    <w:name w:val="toc 8"/>
    <w:basedOn w:val="Normal"/>
    <w:next w:val="Normal"/>
    <w:autoRedefine/>
    <w:semiHidden/>
    <w:rsid w:val="0063557C"/>
    <w:pPr>
      <w:ind w:left="1440"/>
    </w:pPr>
    <w:rPr>
      <w:sz w:val="20"/>
      <w:szCs w:val="20"/>
    </w:rPr>
  </w:style>
  <w:style w:type="paragraph" w:styleId="TOC9">
    <w:name w:val="toc 9"/>
    <w:basedOn w:val="Normal"/>
    <w:next w:val="Normal"/>
    <w:autoRedefine/>
    <w:semiHidden/>
    <w:rsid w:val="0063557C"/>
    <w:pPr>
      <w:ind w:left="1680"/>
    </w:pPr>
    <w:rPr>
      <w:sz w:val="20"/>
      <w:szCs w:val="20"/>
    </w:rPr>
  </w:style>
  <w:style w:type="paragraph" w:customStyle="1" w:styleId="FMTitle1">
    <w:name w:val="FM Title1"/>
    <w:basedOn w:val="Normal"/>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qFormat/>
    <w:rsid w:val="0063557C"/>
    <w:rPr>
      <w:rFonts w:cs="Times New Roman"/>
      <w:b/>
      <w:bCs/>
    </w:rPr>
  </w:style>
  <w:style w:type="paragraph" w:styleId="BodyText2">
    <w:name w:val="Body Text 2"/>
    <w:basedOn w:val="Normal"/>
    <w:link w:val="BodyText2Char"/>
    <w:rsid w:val="0063557C"/>
    <w:pPr>
      <w:spacing w:after="120" w:line="480" w:lineRule="auto"/>
    </w:pPr>
    <w:rPr>
      <w:rFonts w:ascii="Arial" w:hAnsi="Arial"/>
      <w:spacing w:val="-8"/>
      <w:kern w:val="16"/>
      <w:sz w:val="22"/>
    </w:rPr>
  </w:style>
  <w:style w:type="character" w:customStyle="1" w:styleId="BodyText2Char">
    <w:name w:val="Body Text 2 Char"/>
    <w:link w:val="BodyText2"/>
    <w:semiHidden/>
    <w:locked/>
    <w:rsid w:val="00A72EB8"/>
    <w:rPr>
      <w:rFonts w:cs="Times New Roman"/>
      <w:sz w:val="24"/>
      <w:szCs w:val="24"/>
    </w:rPr>
  </w:style>
  <w:style w:type="character" w:customStyle="1" w:styleId="EmailStyle61">
    <w:name w:val="EmailStyle61"/>
    <w:semiHidden/>
    <w:rsid w:val="0063557C"/>
    <w:rPr>
      <w:rFonts w:ascii="Arial" w:hAnsi="Arial" w:cs="Arial"/>
      <w:color w:val="auto"/>
      <w:sz w:val="20"/>
      <w:szCs w:val="20"/>
    </w:rPr>
  </w:style>
  <w:style w:type="paragraph" w:styleId="FootnoteText">
    <w:name w:val="footnote text"/>
    <w:basedOn w:val="Normal"/>
    <w:link w:val="FootnoteTextChar"/>
    <w:semiHidden/>
    <w:rsid w:val="0063557C"/>
    <w:rPr>
      <w:sz w:val="20"/>
      <w:szCs w:val="20"/>
    </w:rPr>
  </w:style>
  <w:style w:type="character" w:customStyle="1" w:styleId="FootnoteTextChar">
    <w:name w:val="Footnote Text Char"/>
    <w:link w:val="FootnoteText"/>
    <w:semiHidden/>
    <w:locked/>
    <w:rsid w:val="00A72EB8"/>
    <w:rPr>
      <w:rFonts w:cs="Times New Roman"/>
      <w:sz w:val="20"/>
      <w:szCs w:val="20"/>
    </w:rPr>
  </w:style>
  <w:style w:type="character" w:styleId="FootnoteReference">
    <w:name w:val="footnote reference"/>
    <w:semiHidden/>
    <w:rsid w:val="0063557C"/>
    <w:rPr>
      <w:rFonts w:cs="Times New Roman"/>
      <w:vertAlign w:val="superscript"/>
    </w:rPr>
  </w:style>
  <w:style w:type="paragraph" w:styleId="Title">
    <w:name w:val="Title"/>
    <w:basedOn w:val="Normal"/>
    <w:link w:val="TitleChar"/>
    <w:qFormat/>
    <w:rsid w:val="0063557C"/>
    <w:pPr>
      <w:jc w:val="center"/>
    </w:pPr>
    <w:rPr>
      <w:rFonts w:ascii="Haettenschweiler" w:hAnsi="Haettenschweiler"/>
      <w:sz w:val="40"/>
      <w:szCs w:val="20"/>
    </w:rPr>
  </w:style>
  <w:style w:type="character" w:customStyle="1" w:styleId="TitleChar">
    <w:name w:val="Title Char"/>
    <w:link w:val="Title"/>
    <w:locked/>
    <w:rsid w:val="00A72EB8"/>
    <w:rPr>
      <w:rFonts w:ascii="Cambria" w:hAnsi="Cambria" w:cs="Times New Roman"/>
      <w:b/>
      <w:bCs/>
      <w:kern w:val="28"/>
      <w:sz w:val="32"/>
      <w:szCs w:val="32"/>
    </w:rPr>
  </w:style>
  <w:style w:type="paragraph" w:styleId="Index1">
    <w:name w:val="index 1"/>
    <w:basedOn w:val="Normal"/>
    <w:next w:val="Normal"/>
    <w:autoRedefine/>
    <w:semiHidden/>
    <w:rsid w:val="0063557C"/>
    <w:pPr>
      <w:ind w:left="240" w:hanging="240"/>
    </w:pPr>
    <w:rPr>
      <w:sz w:val="18"/>
      <w:szCs w:val="18"/>
    </w:rPr>
  </w:style>
  <w:style w:type="paragraph" w:styleId="Index2">
    <w:name w:val="index 2"/>
    <w:basedOn w:val="Normal"/>
    <w:next w:val="Normal"/>
    <w:autoRedefine/>
    <w:semiHidden/>
    <w:rsid w:val="0063557C"/>
    <w:pPr>
      <w:ind w:left="480" w:hanging="240"/>
    </w:pPr>
    <w:rPr>
      <w:sz w:val="18"/>
      <w:szCs w:val="18"/>
    </w:rPr>
  </w:style>
  <w:style w:type="paragraph" w:styleId="Index3">
    <w:name w:val="index 3"/>
    <w:basedOn w:val="Normal"/>
    <w:next w:val="Normal"/>
    <w:autoRedefine/>
    <w:semiHidden/>
    <w:rsid w:val="0063557C"/>
    <w:pPr>
      <w:ind w:left="720" w:hanging="240"/>
    </w:pPr>
    <w:rPr>
      <w:sz w:val="18"/>
      <w:szCs w:val="18"/>
    </w:rPr>
  </w:style>
  <w:style w:type="paragraph" w:styleId="Index4">
    <w:name w:val="index 4"/>
    <w:basedOn w:val="Normal"/>
    <w:next w:val="Normal"/>
    <w:autoRedefine/>
    <w:semiHidden/>
    <w:rsid w:val="0063557C"/>
    <w:pPr>
      <w:ind w:left="960" w:hanging="240"/>
    </w:pPr>
    <w:rPr>
      <w:sz w:val="18"/>
      <w:szCs w:val="18"/>
    </w:rPr>
  </w:style>
  <w:style w:type="paragraph" w:styleId="Index5">
    <w:name w:val="index 5"/>
    <w:basedOn w:val="Normal"/>
    <w:next w:val="Normal"/>
    <w:autoRedefine/>
    <w:semiHidden/>
    <w:rsid w:val="0063557C"/>
    <w:pPr>
      <w:ind w:left="1200" w:hanging="240"/>
    </w:pPr>
    <w:rPr>
      <w:sz w:val="18"/>
      <w:szCs w:val="18"/>
    </w:rPr>
  </w:style>
  <w:style w:type="paragraph" w:styleId="Index6">
    <w:name w:val="index 6"/>
    <w:basedOn w:val="Normal"/>
    <w:next w:val="Normal"/>
    <w:autoRedefine/>
    <w:semiHidden/>
    <w:rsid w:val="0063557C"/>
    <w:pPr>
      <w:ind w:left="1440" w:hanging="240"/>
    </w:pPr>
    <w:rPr>
      <w:sz w:val="18"/>
      <w:szCs w:val="18"/>
    </w:rPr>
  </w:style>
  <w:style w:type="paragraph" w:styleId="Index7">
    <w:name w:val="index 7"/>
    <w:basedOn w:val="Normal"/>
    <w:next w:val="Normal"/>
    <w:autoRedefine/>
    <w:semiHidden/>
    <w:rsid w:val="0063557C"/>
    <w:pPr>
      <w:ind w:left="1680" w:hanging="240"/>
    </w:pPr>
    <w:rPr>
      <w:sz w:val="18"/>
      <w:szCs w:val="18"/>
    </w:rPr>
  </w:style>
  <w:style w:type="paragraph" w:styleId="Index8">
    <w:name w:val="index 8"/>
    <w:basedOn w:val="Normal"/>
    <w:next w:val="Normal"/>
    <w:autoRedefine/>
    <w:semiHidden/>
    <w:rsid w:val="0063557C"/>
    <w:pPr>
      <w:ind w:left="1920" w:hanging="240"/>
    </w:pPr>
    <w:rPr>
      <w:sz w:val="18"/>
      <w:szCs w:val="18"/>
    </w:rPr>
  </w:style>
  <w:style w:type="paragraph" w:styleId="Index9">
    <w:name w:val="index 9"/>
    <w:basedOn w:val="Normal"/>
    <w:next w:val="Normal"/>
    <w:autoRedefine/>
    <w:semiHidden/>
    <w:rsid w:val="0063557C"/>
    <w:pPr>
      <w:ind w:left="2160" w:hanging="240"/>
    </w:pPr>
    <w:rPr>
      <w:sz w:val="18"/>
      <w:szCs w:val="18"/>
    </w:rPr>
  </w:style>
  <w:style w:type="paragraph" w:styleId="IndexHeading">
    <w:name w:val="index heading"/>
    <w:basedOn w:val="Normal"/>
    <w:next w:val="Index1"/>
    <w:semiHidden/>
    <w:rsid w:val="0063557C"/>
    <w:pPr>
      <w:spacing w:before="240" w:after="120"/>
      <w:jc w:val="center"/>
    </w:pPr>
    <w:rPr>
      <w:b/>
      <w:bCs/>
      <w:sz w:val="26"/>
      <w:szCs w:val="26"/>
    </w:rPr>
  </w:style>
  <w:style w:type="paragraph" w:customStyle="1" w:styleId="Hiliteintro">
    <w:name w:val="Hilite intro"/>
    <w:basedOn w:val="Normal"/>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rsid w:val="0063557C"/>
    <w:rPr>
      <w:b/>
      <w:bCs/>
    </w:rPr>
  </w:style>
  <w:style w:type="paragraph" w:customStyle="1" w:styleId="Style10ptAfter3ptBoxSinglesolidlineGray-25225">
    <w:name w:val="Style 10 pt After:  3 pt Box: (Single solid line Gray-25%  2.25..."/>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rsid w:val="0063557C"/>
    <w:rPr>
      <w:rFonts w:ascii="Arial" w:hAnsi="Arial"/>
      <w:b w:val="0"/>
      <w:bCs w:val="0"/>
      <w:sz w:val="22"/>
    </w:rPr>
  </w:style>
  <w:style w:type="paragraph" w:styleId="BalloonText">
    <w:name w:val="Balloon Text"/>
    <w:basedOn w:val="Normal"/>
    <w:link w:val="BalloonTextChar"/>
    <w:semiHidden/>
    <w:rsid w:val="0063557C"/>
    <w:rPr>
      <w:rFonts w:ascii="Tahoma" w:hAnsi="Tahoma" w:cs="Tahoma"/>
      <w:sz w:val="16"/>
      <w:szCs w:val="16"/>
    </w:rPr>
  </w:style>
  <w:style w:type="character" w:customStyle="1" w:styleId="BalloonTextChar">
    <w:name w:val="Balloon Text Char"/>
    <w:link w:val="BalloonText"/>
    <w:semiHidden/>
    <w:locked/>
    <w:rsid w:val="00A72EB8"/>
    <w:rPr>
      <w:rFonts w:cs="Times New Roman"/>
      <w:sz w:val="2"/>
    </w:rPr>
  </w:style>
  <w:style w:type="paragraph" w:styleId="DocumentMap">
    <w:name w:val="Document Map"/>
    <w:basedOn w:val="Normal"/>
    <w:link w:val="DocumentMapChar"/>
    <w:semiHidden/>
    <w:rsid w:val="0063557C"/>
    <w:pPr>
      <w:shd w:val="clear" w:color="auto" w:fill="000080"/>
    </w:pPr>
    <w:rPr>
      <w:rFonts w:ascii="Tahoma" w:hAnsi="Tahoma" w:cs="Tahoma"/>
    </w:rPr>
  </w:style>
  <w:style w:type="character" w:customStyle="1" w:styleId="DocumentMapChar">
    <w:name w:val="Document Map Char"/>
    <w:link w:val="DocumentMap"/>
    <w:semiHidden/>
    <w:locked/>
    <w:rsid w:val="00A72EB8"/>
    <w:rPr>
      <w:rFonts w:cs="Times New Roman"/>
      <w:sz w:val="2"/>
    </w:rPr>
  </w:style>
  <w:style w:type="character" w:customStyle="1" w:styleId="HTMLBodyChar">
    <w:name w:val="HTML Body Char"/>
    <w:link w:val="HTMLBody"/>
    <w:locked/>
    <w:rsid w:val="0063557C"/>
    <w:rPr>
      <w:rFonts w:ascii="Arial" w:hAnsi="Arial"/>
      <w:lang w:val="en-US" w:eastAsia="en-US" w:bidi="ar-SA"/>
    </w:rPr>
  </w:style>
  <w:style w:type="character" w:customStyle="1" w:styleId="EmailStyle88">
    <w:name w:val="EmailStyle88"/>
    <w:semiHidden/>
    <w:rsid w:val="0019673F"/>
    <w:rPr>
      <w:rFonts w:ascii="Arial" w:hAnsi="Arial" w:cs="Arial"/>
      <w:color w:val="auto"/>
      <w:sz w:val="20"/>
      <w:szCs w:val="20"/>
    </w:rPr>
  </w:style>
  <w:style w:type="paragraph" w:customStyle="1" w:styleId="Default">
    <w:name w:val="Default"/>
    <w:basedOn w:val="Normal"/>
    <w:rsid w:val="005D1417"/>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19617813">
      <w:bodyDiv w:val="1"/>
      <w:marLeft w:val="0"/>
      <w:marRight w:val="0"/>
      <w:marTop w:val="0"/>
      <w:marBottom w:val="0"/>
      <w:divBdr>
        <w:top w:val="none" w:sz="0" w:space="0" w:color="auto"/>
        <w:left w:val="none" w:sz="0" w:space="0" w:color="auto"/>
        <w:bottom w:val="none" w:sz="0" w:space="0" w:color="auto"/>
        <w:right w:val="none" w:sz="0" w:space="0" w:color="auto"/>
      </w:divBdr>
    </w:div>
    <w:div w:id="284118432">
      <w:bodyDiv w:val="1"/>
      <w:marLeft w:val="0"/>
      <w:marRight w:val="0"/>
      <w:marTop w:val="0"/>
      <w:marBottom w:val="0"/>
      <w:divBdr>
        <w:top w:val="none" w:sz="0" w:space="0" w:color="auto"/>
        <w:left w:val="none" w:sz="0" w:space="0" w:color="auto"/>
        <w:bottom w:val="none" w:sz="0" w:space="0" w:color="auto"/>
        <w:right w:val="none" w:sz="0" w:space="0" w:color="auto"/>
      </w:divBdr>
      <w:divsChild>
        <w:div w:id="146670971">
          <w:marLeft w:val="0"/>
          <w:marRight w:val="0"/>
          <w:marTop w:val="0"/>
          <w:marBottom w:val="0"/>
          <w:divBdr>
            <w:top w:val="none" w:sz="0" w:space="0" w:color="auto"/>
            <w:left w:val="none" w:sz="0" w:space="0" w:color="auto"/>
            <w:bottom w:val="none" w:sz="0" w:space="0" w:color="auto"/>
            <w:right w:val="none" w:sz="0" w:space="0" w:color="auto"/>
          </w:divBdr>
        </w:div>
        <w:div w:id="1514492326">
          <w:marLeft w:val="0"/>
          <w:marRight w:val="0"/>
          <w:marTop w:val="0"/>
          <w:marBottom w:val="0"/>
          <w:divBdr>
            <w:top w:val="none" w:sz="0" w:space="0" w:color="auto"/>
            <w:left w:val="none" w:sz="0" w:space="0" w:color="auto"/>
            <w:bottom w:val="none" w:sz="0" w:space="0" w:color="auto"/>
            <w:right w:val="none" w:sz="0" w:space="0" w:color="auto"/>
          </w:divBdr>
        </w:div>
        <w:div w:id="1964920382">
          <w:marLeft w:val="0"/>
          <w:marRight w:val="0"/>
          <w:marTop w:val="0"/>
          <w:marBottom w:val="0"/>
          <w:divBdr>
            <w:top w:val="none" w:sz="0" w:space="0" w:color="auto"/>
            <w:left w:val="none" w:sz="0" w:space="0" w:color="auto"/>
            <w:bottom w:val="none" w:sz="0" w:space="0" w:color="auto"/>
            <w:right w:val="none" w:sz="0" w:space="0" w:color="auto"/>
          </w:divBdr>
        </w:div>
        <w:div w:id="1387795895">
          <w:marLeft w:val="0"/>
          <w:marRight w:val="0"/>
          <w:marTop w:val="0"/>
          <w:marBottom w:val="0"/>
          <w:divBdr>
            <w:top w:val="none" w:sz="0" w:space="0" w:color="auto"/>
            <w:left w:val="none" w:sz="0" w:space="0" w:color="auto"/>
            <w:bottom w:val="none" w:sz="0" w:space="0" w:color="auto"/>
            <w:right w:val="none" w:sz="0" w:space="0" w:color="auto"/>
          </w:divBdr>
        </w:div>
        <w:div w:id="357584971">
          <w:marLeft w:val="0"/>
          <w:marRight w:val="0"/>
          <w:marTop w:val="0"/>
          <w:marBottom w:val="0"/>
          <w:divBdr>
            <w:top w:val="none" w:sz="0" w:space="0" w:color="auto"/>
            <w:left w:val="none" w:sz="0" w:space="0" w:color="auto"/>
            <w:bottom w:val="none" w:sz="0" w:space="0" w:color="auto"/>
            <w:right w:val="none" w:sz="0" w:space="0" w:color="auto"/>
          </w:divBdr>
        </w:div>
        <w:div w:id="1728458479">
          <w:marLeft w:val="0"/>
          <w:marRight w:val="0"/>
          <w:marTop w:val="0"/>
          <w:marBottom w:val="0"/>
          <w:divBdr>
            <w:top w:val="none" w:sz="0" w:space="0" w:color="auto"/>
            <w:left w:val="none" w:sz="0" w:space="0" w:color="auto"/>
            <w:bottom w:val="none" w:sz="0" w:space="0" w:color="auto"/>
            <w:right w:val="none" w:sz="0" w:space="0" w:color="auto"/>
          </w:divBdr>
        </w:div>
        <w:div w:id="269968581">
          <w:marLeft w:val="0"/>
          <w:marRight w:val="0"/>
          <w:marTop w:val="0"/>
          <w:marBottom w:val="0"/>
          <w:divBdr>
            <w:top w:val="none" w:sz="0" w:space="0" w:color="auto"/>
            <w:left w:val="none" w:sz="0" w:space="0" w:color="auto"/>
            <w:bottom w:val="none" w:sz="0" w:space="0" w:color="auto"/>
            <w:right w:val="none" w:sz="0" w:space="0" w:color="auto"/>
          </w:divBdr>
        </w:div>
      </w:divsChild>
    </w:div>
    <w:div w:id="317347541">
      <w:bodyDiv w:val="1"/>
      <w:marLeft w:val="0"/>
      <w:marRight w:val="0"/>
      <w:marTop w:val="0"/>
      <w:marBottom w:val="0"/>
      <w:divBdr>
        <w:top w:val="none" w:sz="0" w:space="0" w:color="auto"/>
        <w:left w:val="none" w:sz="0" w:space="0" w:color="auto"/>
        <w:bottom w:val="none" w:sz="0" w:space="0" w:color="auto"/>
        <w:right w:val="none" w:sz="0" w:space="0" w:color="auto"/>
      </w:divBdr>
    </w:div>
    <w:div w:id="547881690">
      <w:bodyDiv w:val="1"/>
      <w:marLeft w:val="0"/>
      <w:marRight w:val="0"/>
      <w:marTop w:val="0"/>
      <w:marBottom w:val="0"/>
      <w:divBdr>
        <w:top w:val="none" w:sz="0" w:space="0" w:color="auto"/>
        <w:left w:val="none" w:sz="0" w:space="0" w:color="auto"/>
        <w:bottom w:val="none" w:sz="0" w:space="0" w:color="auto"/>
        <w:right w:val="none" w:sz="0" w:space="0" w:color="auto"/>
      </w:divBdr>
      <w:divsChild>
        <w:div w:id="1812093444">
          <w:marLeft w:val="0"/>
          <w:marRight w:val="0"/>
          <w:marTop w:val="0"/>
          <w:marBottom w:val="0"/>
          <w:divBdr>
            <w:top w:val="none" w:sz="0" w:space="0" w:color="auto"/>
            <w:left w:val="none" w:sz="0" w:space="0" w:color="auto"/>
            <w:bottom w:val="none" w:sz="0" w:space="0" w:color="auto"/>
            <w:right w:val="none" w:sz="0" w:space="0" w:color="auto"/>
          </w:divBdr>
        </w:div>
        <w:div w:id="1671247797">
          <w:marLeft w:val="0"/>
          <w:marRight w:val="0"/>
          <w:marTop w:val="0"/>
          <w:marBottom w:val="0"/>
          <w:divBdr>
            <w:top w:val="none" w:sz="0" w:space="0" w:color="auto"/>
            <w:left w:val="none" w:sz="0" w:space="0" w:color="auto"/>
            <w:bottom w:val="none" w:sz="0" w:space="0" w:color="auto"/>
            <w:right w:val="none" w:sz="0" w:space="0" w:color="auto"/>
          </w:divBdr>
        </w:div>
        <w:div w:id="562720593">
          <w:marLeft w:val="0"/>
          <w:marRight w:val="0"/>
          <w:marTop w:val="0"/>
          <w:marBottom w:val="0"/>
          <w:divBdr>
            <w:top w:val="none" w:sz="0" w:space="0" w:color="auto"/>
            <w:left w:val="none" w:sz="0" w:space="0" w:color="auto"/>
            <w:bottom w:val="none" w:sz="0" w:space="0" w:color="auto"/>
            <w:right w:val="none" w:sz="0" w:space="0" w:color="auto"/>
          </w:divBdr>
        </w:div>
        <w:div w:id="277757464">
          <w:marLeft w:val="0"/>
          <w:marRight w:val="0"/>
          <w:marTop w:val="0"/>
          <w:marBottom w:val="0"/>
          <w:divBdr>
            <w:top w:val="none" w:sz="0" w:space="0" w:color="auto"/>
            <w:left w:val="none" w:sz="0" w:space="0" w:color="auto"/>
            <w:bottom w:val="none" w:sz="0" w:space="0" w:color="auto"/>
            <w:right w:val="none" w:sz="0" w:space="0" w:color="auto"/>
          </w:divBdr>
        </w:div>
        <w:div w:id="925773796">
          <w:marLeft w:val="0"/>
          <w:marRight w:val="0"/>
          <w:marTop w:val="0"/>
          <w:marBottom w:val="0"/>
          <w:divBdr>
            <w:top w:val="none" w:sz="0" w:space="0" w:color="auto"/>
            <w:left w:val="none" w:sz="0" w:space="0" w:color="auto"/>
            <w:bottom w:val="none" w:sz="0" w:space="0" w:color="auto"/>
            <w:right w:val="none" w:sz="0" w:space="0" w:color="auto"/>
          </w:divBdr>
        </w:div>
        <w:div w:id="1608535441">
          <w:marLeft w:val="0"/>
          <w:marRight w:val="0"/>
          <w:marTop w:val="0"/>
          <w:marBottom w:val="0"/>
          <w:divBdr>
            <w:top w:val="none" w:sz="0" w:space="0" w:color="auto"/>
            <w:left w:val="none" w:sz="0" w:space="0" w:color="auto"/>
            <w:bottom w:val="none" w:sz="0" w:space="0" w:color="auto"/>
            <w:right w:val="none" w:sz="0" w:space="0" w:color="auto"/>
          </w:divBdr>
        </w:div>
        <w:div w:id="1561558446">
          <w:marLeft w:val="0"/>
          <w:marRight w:val="0"/>
          <w:marTop w:val="0"/>
          <w:marBottom w:val="0"/>
          <w:divBdr>
            <w:top w:val="none" w:sz="0" w:space="0" w:color="auto"/>
            <w:left w:val="none" w:sz="0" w:space="0" w:color="auto"/>
            <w:bottom w:val="none" w:sz="0" w:space="0" w:color="auto"/>
            <w:right w:val="none" w:sz="0" w:space="0" w:color="auto"/>
          </w:divBdr>
        </w:div>
      </w:divsChild>
    </w:div>
    <w:div w:id="12728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ias.nicholas@spcollege.edu" TargetMode="External"/><Relationship Id="rId13" Type="http://schemas.openxmlformats.org/officeDocument/2006/relationships/hyperlink" Target="http://www.spcollege.edu/webcentral/admit/date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ricunet.com/stpetersburg/reports/course_outline_pdf.cfm?courses_id=924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iedethicsinstitute.org" TargetMode="External"/><Relationship Id="rId5" Type="http://schemas.openxmlformats.org/officeDocument/2006/relationships/webSettings" Target="webSettings.xml"/><Relationship Id="rId15" Type="http://schemas.openxmlformats.org/officeDocument/2006/relationships/hyperlink" Target="http://www.spcollege.edu/academichonesty/" TargetMode="External"/><Relationship Id="rId10" Type="http://schemas.openxmlformats.org/officeDocument/2006/relationships/hyperlink" Target="mailto:demers.susan@spcolleg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college.edu/instructors/id/105" TargetMode="External"/><Relationship Id="rId14" Type="http://schemas.openxmlformats.org/officeDocument/2006/relationships/hyperlink" Target="http://www.spcollege.edu/central/SSFA/HomePage/calend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0834-C378-42F3-8F51-EA2BC2E3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vt:lpstr>
    </vt:vector>
  </TitlesOfParts>
  <Company>St. Petersburg College</Company>
  <LinksUpToDate>false</LinksUpToDate>
  <CharactersWithSpaces>25064</CharactersWithSpaces>
  <SharedDoc>false</SharedDoc>
  <HLinks>
    <vt:vector size="54" baseType="variant">
      <vt:variant>
        <vt:i4>2687036</vt:i4>
      </vt:variant>
      <vt:variant>
        <vt:i4>24</vt:i4>
      </vt:variant>
      <vt:variant>
        <vt:i4>0</vt:i4>
      </vt:variant>
      <vt:variant>
        <vt:i4>5</vt:i4>
      </vt:variant>
      <vt:variant>
        <vt:lpwstr>http://www.spcollege.edu/ethics</vt:lpwstr>
      </vt:variant>
      <vt:variant>
        <vt:lpwstr/>
      </vt:variant>
      <vt:variant>
        <vt:i4>4653142</vt:i4>
      </vt:variant>
      <vt:variant>
        <vt:i4>21</vt:i4>
      </vt:variant>
      <vt:variant>
        <vt:i4>0</vt:i4>
      </vt:variant>
      <vt:variant>
        <vt:i4>5</vt:i4>
      </vt:variant>
      <vt:variant>
        <vt:lpwstr>http://www.spcollege.edu/academichonesty/</vt:lpwstr>
      </vt:variant>
      <vt:variant>
        <vt:lpwstr/>
      </vt:variant>
      <vt:variant>
        <vt:i4>3801131</vt:i4>
      </vt:variant>
      <vt:variant>
        <vt:i4>18</vt:i4>
      </vt:variant>
      <vt:variant>
        <vt:i4>0</vt:i4>
      </vt:variant>
      <vt:variant>
        <vt:i4>5</vt:i4>
      </vt:variant>
      <vt:variant>
        <vt:lpwstr>http://www.spcollege.edu/central/SSFA/HomePage/calendar.htm</vt:lpwstr>
      </vt:variant>
      <vt:variant>
        <vt:lpwstr/>
      </vt:variant>
      <vt:variant>
        <vt:i4>7405604</vt:i4>
      </vt:variant>
      <vt:variant>
        <vt:i4>15</vt:i4>
      </vt:variant>
      <vt:variant>
        <vt:i4>0</vt:i4>
      </vt:variant>
      <vt:variant>
        <vt:i4>5</vt:i4>
      </vt:variant>
      <vt:variant>
        <vt:lpwstr>http://www.spcollege.edu/webcentral/admit/dates.htm</vt:lpwstr>
      </vt:variant>
      <vt:variant>
        <vt:lpwstr/>
      </vt:variant>
      <vt:variant>
        <vt:i4>4784151</vt:i4>
      </vt:variant>
      <vt:variant>
        <vt:i4>12</vt:i4>
      </vt:variant>
      <vt:variant>
        <vt:i4>0</vt:i4>
      </vt:variant>
      <vt:variant>
        <vt:i4>5</vt:i4>
      </vt:variant>
      <vt:variant>
        <vt:lpwstr>http://www.mypearsonstore.com/bookstore/ethics-applied-edition-7.5-9781323293164</vt:lpwstr>
      </vt:variant>
      <vt:variant>
        <vt:lpwstr/>
      </vt:variant>
      <vt:variant>
        <vt:i4>3145772</vt:i4>
      </vt:variant>
      <vt:variant>
        <vt:i4>9</vt:i4>
      </vt:variant>
      <vt:variant>
        <vt:i4>0</vt:i4>
      </vt:variant>
      <vt:variant>
        <vt:i4>5</vt:i4>
      </vt:variant>
      <vt:variant>
        <vt:lpwstr>http://www.appliedethicsinstitute.org/</vt:lpwstr>
      </vt:variant>
      <vt:variant>
        <vt:lpwstr/>
      </vt:variant>
      <vt:variant>
        <vt:i4>3997774</vt:i4>
      </vt:variant>
      <vt:variant>
        <vt:i4>6</vt:i4>
      </vt:variant>
      <vt:variant>
        <vt:i4>0</vt:i4>
      </vt:variant>
      <vt:variant>
        <vt:i4>5</vt:i4>
      </vt:variant>
      <vt:variant>
        <vt:lpwstr>mailto:demers.susan@spcollege.edu</vt:lpwstr>
      </vt:variant>
      <vt:variant>
        <vt:lpwstr/>
      </vt:variant>
      <vt:variant>
        <vt:i4>2490418</vt:i4>
      </vt:variant>
      <vt:variant>
        <vt:i4>3</vt:i4>
      </vt:variant>
      <vt:variant>
        <vt:i4>0</vt:i4>
      </vt:variant>
      <vt:variant>
        <vt:i4>5</vt:i4>
      </vt:variant>
      <vt:variant>
        <vt:lpwstr>http://www.spcollege.edu/instructors/id/105</vt:lpwstr>
      </vt:variant>
      <vt:variant>
        <vt:lpwstr/>
      </vt:variant>
      <vt:variant>
        <vt:i4>6029356</vt:i4>
      </vt:variant>
      <vt:variant>
        <vt:i4>0</vt:i4>
      </vt:variant>
      <vt:variant>
        <vt:i4>0</vt:i4>
      </vt:variant>
      <vt:variant>
        <vt:i4>5</vt:i4>
      </vt:variant>
      <vt:variant>
        <vt:lpwstr>mailto:manias.nicholas@spcollege.edu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Guest</dc:creator>
  <cp:keywords/>
  <cp:lastModifiedBy>Nicholas Manias</cp:lastModifiedBy>
  <cp:revision>3</cp:revision>
  <cp:lastPrinted>2021-05-10T17:30:00Z</cp:lastPrinted>
  <dcterms:created xsi:type="dcterms:W3CDTF">2023-12-04T16:28:00Z</dcterms:created>
  <dcterms:modified xsi:type="dcterms:W3CDTF">2023-12-04T16:33:00Z</dcterms:modified>
</cp:coreProperties>
</file>