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E8E9" w14:textId="10EAB0B7" w:rsidR="00E964C3" w:rsidRPr="00BE7460" w:rsidRDefault="00E964C3" w:rsidP="0027244F">
      <w:pPr>
        <w:pStyle w:val="Default"/>
        <w:pBdr>
          <w:bottom w:val="single" w:sz="4" w:space="1" w:color="auto"/>
        </w:pBdr>
        <w:rPr>
          <w:sz w:val="28"/>
          <w:szCs w:val="22"/>
        </w:rPr>
      </w:pPr>
      <w:r w:rsidRPr="00BE7460">
        <w:rPr>
          <w:b/>
          <w:bCs/>
          <w:sz w:val="28"/>
          <w:szCs w:val="22"/>
        </w:rPr>
        <w:t>BSC 4940 INTERNSHIP IN BIOLOGICAL SCIENCES:  1-3 credits</w:t>
      </w:r>
      <w:r w:rsidR="00BE7460">
        <w:rPr>
          <w:b/>
          <w:bCs/>
          <w:sz w:val="28"/>
          <w:szCs w:val="22"/>
        </w:rPr>
        <w:tab/>
      </w:r>
      <w:r w:rsidR="00BE7460">
        <w:rPr>
          <w:b/>
          <w:bCs/>
          <w:sz w:val="28"/>
          <w:szCs w:val="22"/>
        </w:rPr>
        <w:tab/>
      </w:r>
      <w:r w:rsidR="00BE7460">
        <w:rPr>
          <w:b/>
          <w:bCs/>
          <w:sz w:val="28"/>
          <w:szCs w:val="22"/>
        </w:rPr>
        <w:tab/>
      </w:r>
    </w:p>
    <w:p w14:paraId="52C5F328" w14:textId="77777777" w:rsidR="00E964C3" w:rsidRPr="0027244F" w:rsidRDefault="00E964C3" w:rsidP="00E964C3">
      <w:pPr>
        <w:pStyle w:val="Default"/>
        <w:rPr>
          <w:sz w:val="22"/>
          <w:szCs w:val="22"/>
        </w:rPr>
      </w:pPr>
      <w:r w:rsidRPr="0027244F">
        <w:rPr>
          <w:sz w:val="22"/>
          <w:szCs w:val="22"/>
        </w:rPr>
        <w:t xml:space="preserve">This course provides the student with a supervised, practical learning experience in a work setting that is relevant to his/her program of study. Through course assignments and workplace projects the student will apply, connect, and extend academic theory and competencies for the purpose of building professional skills and affiliations. 1 credit hour = 60 contact hours; 2 credit hours = 120 contact hours; 3 credit hour = 180 contact hours </w:t>
      </w:r>
    </w:p>
    <w:p w14:paraId="0F0E2E6F" w14:textId="77777777" w:rsidR="00E964C3" w:rsidRPr="0027244F" w:rsidRDefault="00E964C3" w:rsidP="00E964C3">
      <w:pPr>
        <w:pStyle w:val="Default"/>
        <w:rPr>
          <w:sz w:val="14"/>
          <w:szCs w:val="22"/>
        </w:rPr>
      </w:pPr>
      <w:r w:rsidRPr="0027244F">
        <w:rPr>
          <w:sz w:val="22"/>
          <w:szCs w:val="22"/>
        </w:rPr>
        <w:t xml:space="preserve"> </w:t>
      </w:r>
    </w:p>
    <w:p w14:paraId="2E181731" w14:textId="77777777" w:rsidR="00E964C3" w:rsidRPr="0027244F" w:rsidRDefault="00E964C3" w:rsidP="00E964C3">
      <w:pPr>
        <w:pStyle w:val="Default"/>
        <w:rPr>
          <w:b/>
          <w:sz w:val="22"/>
          <w:szCs w:val="22"/>
          <w:u w:val="single"/>
        </w:rPr>
      </w:pPr>
      <w:r w:rsidRPr="0027244F">
        <w:rPr>
          <w:b/>
          <w:sz w:val="22"/>
          <w:szCs w:val="22"/>
          <w:u w:val="single"/>
        </w:rPr>
        <w:t>Requirements</w:t>
      </w:r>
      <w:r w:rsidR="0027244F" w:rsidRPr="0027244F">
        <w:rPr>
          <w:b/>
          <w:sz w:val="22"/>
          <w:szCs w:val="22"/>
          <w:u w:val="single"/>
        </w:rPr>
        <w:t xml:space="preserve">: </w:t>
      </w:r>
      <w:r w:rsidRPr="0027244F">
        <w:rPr>
          <w:sz w:val="22"/>
          <w:szCs w:val="22"/>
        </w:rPr>
        <w:t>Enrollment in BS Biology Program as a degree-seeking student</w:t>
      </w:r>
      <w:r w:rsidR="0027244F" w:rsidRPr="0027244F">
        <w:rPr>
          <w:sz w:val="22"/>
          <w:szCs w:val="22"/>
        </w:rPr>
        <w:t>, m</w:t>
      </w:r>
      <w:r w:rsidRPr="0027244F">
        <w:rPr>
          <w:sz w:val="22"/>
          <w:szCs w:val="22"/>
        </w:rPr>
        <w:t>inimum Cumulative GPA of 2.5</w:t>
      </w:r>
      <w:r w:rsidR="0027244F" w:rsidRPr="0027244F">
        <w:rPr>
          <w:sz w:val="22"/>
          <w:szCs w:val="22"/>
        </w:rPr>
        <w:t xml:space="preserve">, </w:t>
      </w:r>
      <w:r w:rsidRPr="0027244F">
        <w:rPr>
          <w:sz w:val="22"/>
          <w:szCs w:val="22"/>
        </w:rPr>
        <w:t xml:space="preserve"> </w:t>
      </w:r>
    </w:p>
    <w:p w14:paraId="6D3E757C" w14:textId="77777777" w:rsidR="00E964C3" w:rsidRPr="0027244F" w:rsidRDefault="00E964C3" w:rsidP="00E964C3">
      <w:pPr>
        <w:pStyle w:val="Default"/>
        <w:rPr>
          <w:sz w:val="22"/>
          <w:szCs w:val="22"/>
        </w:rPr>
      </w:pPr>
      <w:proofErr w:type="gramStart"/>
      <w:r w:rsidRPr="0027244F">
        <w:rPr>
          <w:sz w:val="22"/>
          <w:szCs w:val="22"/>
        </w:rPr>
        <w:t>30</w:t>
      </w:r>
      <w:proofErr w:type="gramEnd"/>
      <w:r w:rsidRPr="0027244F">
        <w:rPr>
          <w:sz w:val="22"/>
          <w:szCs w:val="22"/>
        </w:rPr>
        <w:t xml:space="preserve"> credit hours of Upper Division Biology Courses</w:t>
      </w:r>
      <w:r w:rsidR="0027244F" w:rsidRPr="0027244F">
        <w:rPr>
          <w:sz w:val="22"/>
          <w:szCs w:val="22"/>
        </w:rPr>
        <w:t xml:space="preserve">, </w:t>
      </w:r>
      <w:r w:rsidRPr="0027244F">
        <w:rPr>
          <w:sz w:val="22"/>
          <w:szCs w:val="22"/>
        </w:rPr>
        <w:t xml:space="preserve">Recommendation by Faculty, Academic Chair or Dean </w:t>
      </w:r>
    </w:p>
    <w:p w14:paraId="102E0937" w14:textId="77777777" w:rsidR="00E964C3" w:rsidRPr="0027244F" w:rsidRDefault="00E964C3" w:rsidP="00E964C3">
      <w:pPr>
        <w:pStyle w:val="Default"/>
        <w:rPr>
          <w:sz w:val="14"/>
          <w:szCs w:val="22"/>
        </w:rPr>
      </w:pPr>
    </w:p>
    <w:p w14:paraId="51243D80" w14:textId="77777777" w:rsidR="00E964C3" w:rsidRPr="0027244F" w:rsidRDefault="00E964C3" w:rsidP="00E964C3">
      <w:pPr>
        <w:pStyle w:val="Default"/>
        <w:rPr>
          <w:b/>
          <w:sz w:val="22"/>
          <w:szCs w:val="22"/>
          <w:u w:val="single"/>
        </w:rPr>
      </w:pPr>
      <w:r w:rsidRPr="0027244F">
        <w:rPr>
          <w:b/>
          <w:sz w:val="22"/>
          <w:szCs w:val="22"/>
          <w:u w:val="single"/>
        </w:rPr>
        <w:t>Recommended Courses to take before enrolling in Internship</w:t>
      </w:r>
      <w:r w:rsidR="0027244F">
        <w:rPr>
          <w:b/>
          <w:sz w:val="22"/>
          <w:szCs w:val="22"/>
          <w:u w:val="single"/>
        </w:rPr>
        <w:t xml:space="preserve"> </w:t>
      </w:r>
      <w:r w:rsidRPr="0027244F">
        <w:rPr>
          <w:sz w:val="22"/>
          <w:szCs w:val="22"/>
        </w:rPr>
        <w:t>Theory &amp; Practice in B</w:t>
      </w:r>
      <w:r w:rsidR="0027244F">
        <w:rPr>
          <w:sz w:val="22"/>
          <w:szCs w:val="22"/>
        </w:rPr>
        <w:t xml:space="preserve">iological Science, </w:t>
      </w:r>
      <w:r w:rsidRPr="0027244F">
        <w:rPr>
          <w:sz w:val="22"/>
          <w:szCs w:val="22"/>
        </w:rPr>
        <w:t>Gen</w:t>
      </w:r>
      <w:r w:rsidR="0027244F">
        <w:rPr>
          <w:sz w:val="22"/>
          <w:szCs w:val="22"/>
        </w:rPr>
        <w:t xml:space="preserve">etics with lab (PCB 3063C), </w:t>
      </w:r>
      <w:r w:rsidRPr="0027244F">
        <w:rPr>
          <w:sz w:val="22"/>
          <w:szCs w:val="22"/>
        </w:rPr>
        <w:t>Ec</w:t>
      </w:r>
      <w:r w:rsidR="0027244F">
        <w:rPr>
          <w:sz w:val="22"/>
          <w:szCs w:val="22"/>
        </w:rPr>
        <w:t xml:space="preserve">ology with lab (PCB 3043C) </w:t>
      </w:r>
    </w:p>
    <w:p w14:paraId="76582C04" w14:textId="77777777" w:rsidR="00B84062" w:rsidRPr="0027244F" w:rsidRDefault="00B84062" w:rsidP="00B84062">
      <w:pPr>
        <w:jc w:val="both"/>
        <w:rPr>
          <w:rFonts w:ascii="Calibri" w:hAnsi="Calibri"/>
          <w:sz w:val="12"/>
          <w:szCs w:val="22"/>
        </w:rPr>
      </w:pPr>
    </w:p>
    <w:p w14:paraId="2F9D9176" w14:textId="77777777" w:rsidR="00E964C3" w:rsidRPr="0027244F" w:rsidRDefault="00E964C3" w:rsidP="00E964C3">
      <w:pPr>
        <w:pStyle w:val="BodyText"/>
        <w:pBdr>
          <w:bottom w:val="single" w:sz="4" w:space="1" w:color="auto"/>
        </w:pBdr>
        <w:spacing w:after="0"/>
        <w:rPr>
          <w:rFonts w:asciiTheme="minorHAnsi" w:hAnsiTheme="minorHAnsi"/>
          <w:color w:val="000000"/>
          <w:sz w:val="22"/>
          <w:szCs w:val="22"/>
        </w:rPr>
      </w:pPr>
      <w:r w:rsidRPr="0027244F">
        <w:rPr>
          <w:rFonts w:asciiTheme="minorHAnsi" w:hAnsiTheme="minorHAnsi"/>
          <w:b/>
          <w:bCs/>
          <w:color w:val="000000"/>
          <w:sz w:val="22"/>
          <w:szCs w:val="22"/>
        </w:rPr>
        <w:t>Instructor:</w:t>
      </w:r>
      <w:r w:rsidRPr="0027244F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27244F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27244F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27244F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27244F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27244F">
        <w:rPr>
          <w:rFonts w:asciiTheme="minorHAnsi" w:hAnsiTheme="minorHAnsi"/>
          <w:b/>
          <w:bCs/>
          <w:color w:val="000000"/>
          <w:sz w:val="22"/>
          <w:szCs w:val="22"/>
        </w:rPr>
        <w:tab/>
        <w:t xml:space="preserve">Natural Sciences: </w:t>
      </w:r>
    </w:p>
    <w:p w14:paraId="4AE22705" w14:textId="1E6EA5DD" w:rsidR="00E964C3" w:rsidRPr="0027244F" w:rsidRDefault="00BB3781" w:rsidP="00E964C3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Kelli Stickrath</w:t>
      </w:r>
      <w:r w:rsidR="00BE7460" w:rsidRPr="0027244F">
        <w:rPr>
          <w:rFonts w:asciiTheme="minorHAnsi" w:hAnsiTheme="minorHAnsi"/>
          <w:b/>
          <w:i/>
          <w:sz w:val="22"/>
          <w:szCs w:val="22"/>
        </w:rPr>
        <w:t xml:space="preserve">                          </w:t>
      </w:r>
      <w:r w:rsidR="00E964C3" w:rsidRPr="0027244F">
        <w:rPr>
          <w:rFonts w:asciiTheme="minorHAnsi" w:hAnsiTheme="minorHAnsi"/>
          <w:i/>
          <w:color w:val="000000"/>
          <w:sz w:val="22"/>
          <w:szCs w:val="22"/>
        </w:rPr>
        <w:tab/>
      </w:r>
      <w:r w:rsidR="00BE7460">
        <w:rPr>
          <w:rFonts w:asciiTheme="minorHAnsi" w:hAnsiTheme="minorHAnsi"/>
          <w:color w:val="000000"/>
          <w:sz w:val="22"/>
          <w:szCs w:val="22"/>
        </w:rPr>
        <w:tab/>
      </w:r>
      <w:r w:rsidR="00E964C3" w:rsidRPr="0027244F">
        <w:rPr>
          <w:rFonts w:asciiTheme="minorHAnsi" w:hAnsiTheme="minorHAnsi"/>
          <w:color w:val="000000"/>
          <w:sz w:val="22"/>
          <w:szCs w:val="22"/>
        </w:rPr>
        <w:tab/>
        <w:t xml:space="preserve">Dean:  </w:t>
      </w:r>
      <w:r w:rsidR="00E964C3" w:rsidRPr="0027244F">
        <w:rPr>
          <w:rFonts w:asciiTheme="minorHAnsi" w:hAnsiTheme="minorHAnsi"/>
          <w:b/>
          <w:i/>
          <w:color w:val="000000"/>
          <w:sz w:val="22"/>
          <w:szCs w:val="22"/>
        </w:rPr>
        <w:t xml:space="preserve">Dr. </w:t>
      </w:r>
      <w:r w:rsidR="00A52C8E" w:rsidRPr="0027244F">
        <w:rPr>
          <w:rFonts w:asciiTheme="minorHAnsi" w:hAnsiTheme="minorHAnsi"/>
          <w:b/>
          <w:i/>
          <w:color w:val="000000"/>
          <w:sz w:val="22"/>
          <w:szCs w:val="22"/>
        </w:rPr>
        <w:t>Natavia Middleton</w:t>
      </w:r>
    </w:p>
    <w:p w14:paraId="60FFCBC6" w14:textId="164A4378" w:rsidR="00E964C3" w:rsidRPr="0027244F" w:rsidRDefault="00412962" w:rsidP="00E964C3">
      <w:pPr>
        <w:rPr>
          <w:rFonts w:asciiTheme="minorHAnsi" w:hAnsiTheme="minorHAnsi"/>
          <w:color w:val="000000"/>
          <w:sz w:val="22"/>
          <w:szCs w:val="22"/>
        </w:rPr>
      </w:pPr>
      <w:hyperlink r:id="rId5" w:history="1">
        <w:r w:rsidR="00BB3781" w:rsidRPr="007227BE">
          <w:rPr>
            <w:rStyle w:val="Hyperlink"/>
            <w:rFonts w:asciiTheme="minorHAnsi" w:hAnsiTheme="minorHAnsi"/>
            <w:sz w:val="22"/>
            <w:szCs w:val="22"/>
          </w:rPr>
          <w:t>Stickrath.kelli@spcollege.edu</w:t>
        </w:r>
      </w:hyperlink>
      <w:r w:rsidR="00E964C3" w:rsidRPr="0027244F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E964C3" w:rsidRPr="0027244F">
        <w:rPr>
          <w:rFonts w:asciiTheme="minorHAnsi" w:hAnsiTheme="minorHAnsi"/>
          <w:color w:val="000000"/>
          <w:sz w:val="22"/>
          <w:szCs w:val="22"/>
        </w:rPr>
        <w:tab/>
      </w:r>
      <w:r w:rsidR="00E964C3" w:rsidRPr="0027244F">
        <w:rPr>
          <w:rFonts w:asciiTheme="minorHAnsi" w:hAnsiTheme="minorHAnsi"/>
          <w:color w:val="000000"/>
          <w:sz w:val="22"/>
          <w:szCs w:val="22"/>
        </w:rPr>
        <w:tab/>
      </w:r>
      <w:r w:rsidR="00E964C3" w:rsidRPr="0027244F">
        <w:rPr>
          <w:rFonts w:asciiTheme="minorHAnsi" w:hAnsiTheme="minorHAnsi"/>
          <w:color w:val="000000"/>
          <w:sz w:val="22"/>
          <w:szCs w:val="22"/>
        </w:rPr>
        <w:tab/>
      </w:r>
      <w:r w:rsidR="00BE7460">
        <w:rPr>
          <w:rFonts w:asciiTheme="minorHAnsi" w:hAnsiTheme="minorHAnsi"/>
          <w:color w:val="000000"/>
          <w:sz w:val="22"/>
          <w:szCs w:val="22"/>
        </w:rPr>
        <w:tab/>
      </w:r>
      <w:r w:rsidR="00E964C3" w:rsidRPr="0027244F">
        <w:rPr>
          <w:rFonts w:asciiTheme="minorHAnsi" w:hAnsiTheme="minorHAnsi"/>
          <w:color w:val="000000"/>
          <w:sz w:val="22"/>
          <w:szCs w:val="22"/>
        </w:rPr>
        <w:t>Office Location:  Seminole, UP 337B</w:t>
      </w:r>
      <w:r w:rsidR="00E964C3" w:rsidRPr="0027244F">
        <w:rPr>
          <w:rFonts w:asciiTheme="minorHAnsi" w:hAnsiTheme="minorHAnsi"/>
          <w:color w:val="000000"/>
          <w:sz w:val="22"/>
          <w:szCs w:val="22"/>
        </w:rPr>
        <w:tab/>
      </w:r>
    </w:p>
    <w:p w14:paraId="5039466B" w14:textId="05AFC7F5" w:rsidR="00E964C3" w:rsidRPr="0027244F" w:rsidRDefault="00BB3781" w:rsidP="00E964C3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Office phone: 727-712-5835</w:t>
      </w:r>
      <w:r w:rsidR="00E964C3" w:rsidRPr="0027244F">
        <w:rPr>
          <w:rFonts w:asciiTheme="minorHAnsi" w:hAnsiTheme="minorHAnsi"/>
          <w:color w:val="000000"/>
          <w:sz w:val="22"/>
          <w:szCs w:val="22"/>
        </w:rPr>
        <w:tab/>
      </w:r>
      <w:r w:rsidR="00E964C3" w:rsidRPr="0027244F">
        <w:rPr>
          <w:rFonts w:asciiTheme="minorHAnsi" w:hAnsiTheme="minorHAnsi"/>
          <w:color w:val="000000"/>
          <w:sz w:val="22"/>
          <w:szCs w:val="22"/>
        </w:rPr>
        <w:tab/>
      </w:r>
      <w:r w:rsidR="00E964C3" w:rsidRPr="0027244F">
        <w:rPr>
          <w:rFonts w:asciiTheme="minorHAnsi" w:hAnsiTheme="minorHAnsi"/>
          <w:color w:val="000000"/>
          <w:sz w:val="22"/>
          <w:szCs w:val="22"/>
        </w:rPr>
        <w:tab/>
      </w:r>
      <w:r w:rsidR="00E964C3" w:rsidRPr="0027244F">
        <w:rPr>
          <w:rFonts w:asciiTheme="minorHAnsi" w:hAnsiTheme="minorHAnsi"/>
          <w:color w:val="000000"/>
          <w:sz w:val="22"/>
          <w:szCs w:val="22"/>
        </w:rPr>
        <w:tab/>
      </w:r>
      <w:r w:rsidR="00E964C3" w:rsidRPr="0027244F">
        <w:rPr>
          <w:rFonts w:asciiTheme="minorHAnsi" w:hAnsiTheme="minorHAnsi"/>
          <w:color w:val="000000"/>
          <w:sz w:val="22"/>
          <w:szCs w:val="22"/>
        </w:rPr>
        <w:tab/>
        <w:t xml:space="preserve"> </w:t>
      </w:r>
    </w:p>
    <w:p w14:paraId="404F4865" w14:textId="2AD91EE4" w:rsidR="00E964C3" w:rsidRPr="0027244F" w:rsidRDefault="005F52A8" w:rsidP="00E964C3">
      <w:pPr>
        <w:ind w:left="1170" w:hanging="1170"/>
        <w:rPr>
          <w:rFonts w:asciiTheme="minorHAnsi" w:hAnsiTheme="minorHAnsi"/>
          <w:b/>
          <w:i/>
          <w:sz w:val="22"/>
          <w:szCs w:val="22"/>
        </w:rPr>
      </w:pPr>
      <w:r w:rsidRPr="0027244F">
        <w:rPr>
          <w:rFonts w:asciiTheme="minorHAnsi" w:hAnsiTheme="minorHAnsi"/>
          <w:sz w:val="22"/>
          <w:szCs w:val="22"/>
        </w:rPr>
        <w:t>O</w:t>
      </w:r>
      <w:r w:rsidR="00412962">
        <w:rPr>
          <w:rFonts w:asciiTheme="minorHAnsi" w:hAnsiTheme="minorHAnsi"/>
          <w:sz w:val="22"/>
          <w:szCs w:val="22"/>
        </w:rPr>
        <w:t>ffice Location:   NM 227</w:t>
      </w:r>
      <w:bookmarkStart w:id="0" w:name="_GoBack"/>
      <w:bookmarkEnd w:id="0"/>
      <w:r w:rsidR="00A52C8E" w:rsidRPr="0027244F">
        <w:rPr>
          <w:rFonts w:asciiTheme="minorHAnsi" w:hAnsiTheme="minorHAnsi"/>
          <w:sz w:val="22"/>
          <w:szCs w:val="22"/>
        </w:rPr>
        <w:tab/>
      </w:r>
      <w:r w:rsidR="00A52C8E" w:rsidRPr="0027244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964C3" w:rsidRPr="0027244F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3C991625" w14:textId="0EF5E69C" w:rsidR="00842BB9" w:rsidRDefault="005F52A8" w:rsidP="005F52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Office hours by appointment</w:t>
      </w:r>
      <w:r w:rsidR="00E964C3" w:rsidRPr="0027244F">
        <w:rPr>
          <w:rFonts w:asciiTheme="minorHAnsi" w:hAnsiTheme="minorHAnsi"/>
          <w:sz w:val="22"/>
          <w:szCs w:val="22"/>
        </w:rPr>
        <w:t xml:space="preserve">    </w:t>
      </w:r>
      <w:r w:rsidR="00A52C8E" w:rsidRPr="0027244F">
        <w:rPr>
          <w:rFonts w:asciiTheme="minorHAnsi" w:hAnsiTheme="minorHAnsi"/>
          <w:sz w:val="22"/>
          <w:szCs w:val="22"/>
        </w:rPr>
        <w:tab/>
      </w:r>
      <w:r w:rsidR="00A52C8E" w:rsidRPr="0027244F">
        <w:rPr>
          <w:rFonts w:asciiTheme="minorHAnsi" w:hAnsiTheme="minorHAnsi"/>
          <w:sz w:val="22"/>
          <w:szCs w:val="22"/>
        </w:rPr>
        <w:tab/>
      </w:r>
      <w:r w:rsidR="00A52C8E" w:rsidRPr="0027244F">
        <w:rPr>
          <w:rFonts w:asciiTheme="minorHAnsi" w:hAnsiTheme="minorHAnsi"/>
          <w:sz w:val="22"/>
          <w:szCs w:val="22"/>
        </w:rPr>
        <w:tab/>
      </w:r>
      <w:r w:rsidR="00A52C8E" w:rsidRPr="0027244F">
        <w:rPr>
          <w:rFonts w:asciiTheme="minorHAnsi" w:hAnsiTheme="minorHAnsi"/>
          <w:sz w:val="22"/>
          <w:szCs w:val="22"/>
        </w:rPr>
        <w:tab/>
      </w:r>
      <w:r w:rsidR="00E964C3" w:rsidRPr="0027244F">
        <w:rPr>
          <w:rFonts w:asciiTheme="minorHAnsi" w:hAnsiTheme="minorHAnsi"/>
          <w:sz w:val="22"/>
          <w:szCs w:val="22"/>
        </w:rPr>
        <w:t xml:space="preserve"> </w:t>
      </w:r>
    </w:p>
    <w:p w14:paraId="57F35FE8" w14:textId="77777777" w:rsidR="005F52A8" w:rsidRDefault="005F52A8" w:rsidP="00842BB9">
      <w:pPr>
        <w:rPr>
          <w:rFonts w:asciiTheme="minorHAnsi" w:hAnsiTheme="minorHAnsi"/>
          <w:sz w:val="22"/>
          <w:szCs w:val="22"/>
        </w:rPr>
      </w:pPr>
    </w:p>
    <w:p w14:paraId="2EB338A6" w14:textId="77777777" w:rsidR="00E964C3" w:rsidRPr="00842BB9" w:rsidRDefault="00E964C3" w:rsidP="00B84062">
      <w:pPr>
        <w:rPr>
          <w:rFonts w:asciiTheme="minorHAnsi" w:hAnsiTheme="minorHAnsi"/>
          <w:sz w:val="22"/>
          <w:szCs w:val="22"/>
        </w:rPr>
      </w:pPr>
      <w:r w:rsidRPr="0027244F">
        <w:rPr>
          <w:rFonts w:asciiTheme="minorHAnsi" w:hAnsiTheme="minorHAnsi"/>
          <w:sz w:val="22"/>
          <w:szCs w:val="22"/>
        </w:rPr>
        <w:tab/>
      </w:r>
    </w:p>
    <w:p w14:paraId="2C910B54" w14:textId="77777777" w:rsidR="003742D4" w:rsidRPr="0027244F" w:rsidRDefault="003742D4" w:rsidP="0027244F">
      <w:pPr>
        <w:pBdr>
          <w:bottom w:val="single" w:sz="4" w:space="1" w:color="auto"/>
        </w:pBdr>
        <w:jc w:val="both"/>
        <w:rPr>
          <w:rFonts w:ascii="Calibri" w:hAnsi="Calibri"/>
          <w:b/>
          <w:sz w:val="22"/>
          <w:szCs w:val="22"/>
        </w:rPr>
      </w:pPr>
      <w:r w:rsidRPr="0027244F">
        <w:rPr>
          <w:rFonts w:ascii="Calibri" w:hAnsi="Calibri"/>
          <w:b/>
          <w:sz w:val="22"/>
          <w:szCs w:val="22"/>
        </w:rPr>
        <w:t>Grade Determination</w:t>
      </w:r>
    </w:p>
    <w:p w14:paraId="536C52E2" w14:textId="09A45AA6" w:rsidR="003742D4" w:rsidRPr="0027244F" w:rsidRDefault="003742D4" w:rsidP="003742D4">
      <w:pPr>
        <w:jc w:val="both"/>
        <w:rPr>
          <w:rFonts w:ascii="Calibri" w:hAnsi="Calibri"/>
          <w:sz w:val="22"/>
          <w:szCs w:val="22"/>
        </w:rPr>
      </w:pPr>
      <w:r w:rsidRPr="0027244F">
        <w:rPr>
          <w:rFonts w:ascii="Calibri" w:hAnsi="Calibri"/>
          <w:sz w:val="22"/>
          <w:szCs w:val="22"/>
        </w:rPr>
        <w:t xml:space="preserve">1.  </w:t>
      </w:r>
      <w:r w:rsidR="00842BB9">
        <w:rPr>
          <w:rFonts w:ascii="Calibri" w:hAnsi="Calibri"/>
          <w:b/>
          <w:sz w:val="22"/>
          <w:szCs w:val="22"/>
        </w:rPr>
        <w:t>Internship log of activities (40</w:t>
      </w:r>
      <w:r w:rsidRPr="0027244F">
        <w:rPr>
          <w:rFonts w:ascii="Calibri" w:hAnsi="Calibri"/>
          <w:b/>
          <w:sz w:val="22"/>
          <w:szCs w:val="22"/>
        </w:rPr>
        <w:t>% of grade):</w:t>
      </w:r>
      <w:r w:rsidRPr="0027244F">
        <w:rPr>
          <w:rFonts w:ascii="Calibri" w:hAnsi="Calibri"/>
          <w:sz w:val="22"/>
          <w:szCs w:val="22"/>
        </w:rPr>
        <w:t xml:space="preserve"> </w:t>
      </w:r>
      <w:r w:rsidR="00000E4B">
        <w:rPr>
          <w:rFonts w:ascii="Calibri" w:hAnsi="Calibri"/>
          <w:sz w:val="22"/>
          <w:szCs w:val="22"/>
        </w:rPr>
        <w:t>Post a document that outlines the days and hours that you worked throughout the internship and the types of assignments you worked on.</w:t>
      </w:r>
      <w:r w:rsidRPr="0027244F">
        <w:rPr>
          <w:rFonts w:ascii="Calibri" w:hAnsi="Calibri"/>
          <w:sz w:val="22"/>
          <w:szCs w:val="22"/>
        </w:rPr>
        <w:t xml:space="preserve"> </w:t>
      </w:r>
    </w:p>
    <w:p w14:paraId="7DB478DF" w14:textId="77777777" w:rsidR="003742D4" w:rsidRPr="0027244F" w:rsidRDefault="003742D4" w:rsidP="003742D4">
      <w:pPr>
        <w:ind w:left="720" w:hanging="360"/>
        <w:jc w:val="both"/>
        <w:rPr>
          <w:rFonts w:ascii="Calibri" w:hAnsi="Calibri"/>
          <w:sz w:val="16"/>
          <w:szCs w:val="22"/>
        </w:rPr>
      </w:pPr>
    </w:p>
    <w:p w14:paraId="0F8DFBE0" w14:textId="42FEB140" w:rsidR="003742D4" w:rsidRPr="0027244F" w:rsidRDefault="003742D4" w:rsidP="003742D4">
      <w:pPr>
        <w:jc w:val="both"/>
        <w:rPr>
          <w:rFonts w:ascii="Calibri" w:hAnsi="Calibri"/>
          <w:sz w:val="22"/>
          <w:szCs w:val="22"/>
        </w:rPr>
      </w:pPr>
      <w:r w:rsidRPr="0027244F">
        <w:rPr>
          <w:rFonts w:ascii="Calibri" w:hAnsi="Calibri"/>
          <w:sz w:val="22"/>
          <w:szCs w:val="22"/>
        </w:rPr>
        <w:t xml:space="preserve">2.  </w:t>
      </w:r>
      <w:r w:rsidRPr="0027244F">
        <w:rPr>
          <w:rFonts w:ascii="Calibri" w:hAnsi="Calibri"/>
          <w:b/>
          <w:sz w:val="22"/>
          <w:szCs w:val="22"/>
        </w:rPr>
        <w:t>Evaluation</w:t>
      </w:r>
      <w:r w:rsidR="00570334">
        <w:rPr>
          <w:rFonts w:ascii="Calibri" w:hAnsi="Calibri"/>
          <w:b/>
          <w:sz w:val="22"/>
          <w:szCs w:val="22"/>
        </w:rPr>
        <w:t xml:space="preserve">, </w:t>
      </w:r>
      <w:r w:rsidRPr="0027244F">
        <w:rPr>
          <w:rFonts w:ascii="Calibri" w:hAnsi="Calibri"/>
          <w:b/>
          <w:sz w:val="22"/>
          <w:szCs w:val="22"/>
        </w:rPr>
        <w:t xml:space="preserve">skill </w:t>
      </w:r>
      <w:r w:rsidR="00570334">
        <w:rPr>
          <w:rFonts w:ascii="Calibri" w:hAnsi="Calibri"/>
          <w:b/>
          <w:sz w:val="22"/>
          <w:szCs w:val="22"/>
        </w:rPr>
        <w:t>assessment &amp; survey from</w:t>
      </w:r>
      <w:r w:rsidRPr="0027244F">
        <w:rPr>
          <w:rFonts w:ascii="Calibri" w:hAnsi="Calibri"/>
          <w:b/>
          <w:sz w:val="22"/>
          <w:szCs w:val="22"/>
        </w:rPr>
        <w:t xml:space="preserve"> supervisor </w:t>
      </w:r>
      <w:r w:rsidR="00842BB9">
        <w:rPr>
          <w:rFonts w:ascii="Calibri" w:hAnsi="Calibri"/>
          <w:b/>
          <w:sz w:val="22"/>
          <w:szCs w:val="22"/>
        </w:rPr>
        <w:t>at the end of the internship (</w:t>
      </w:r>
      <w:r w:rsidR="00570334">
        <w:rPr>
          <w:rFonts w:ascii="Calibri" w:hAnsi="Calibri"/>
          <w:b/>
          <w:sz w:val="22"/>
          <w:szCs w:val="22"/>
        </w:rPr>
        <w:t>30</w:t>
      </w:r>
      <w:r w:rsidRPr="0027244F">
        <w:rPr>
          <w:rFonts w:ascii="Calibri" w:hAnsi="Calibri"/>
          <w:b/>
          <w:sz w:val="22"/>
          <w:szCs w:val="22"/>
        </w:rPr>
        <w:t>% of grade)</w:t>
      </w:r>
      <w:r w:rsidR="0027244F" w:rsidRPr="0027244F">
        <w:rPr>
          <w:rFonts w:ascii="Calibri" w:hAnsi="Calibri"/>
          <w:b/>
          <w:sz w:val="22"/>
          <w:szCs w:val="22"/>
        </w:rPr>
        <w:t>.</w:t>
      </w:r>
      <w:r w:rsidR="0027244F" w:rsidRPr="0027244F">
        <w:rPr>
          <w:rFonts w:ascii="Calibri" w:hAnsi="Calibri"/>
          <w:sz w:val="22"/>
          <w:szCs w:val="22"/>
        </w:rPr>
        <w:t xml:space="preserve"> This is based on the i</w:t>
      </w:r>
      <w:r w:rsidRPr="0027244F">
        <w:rPr>
          <w:rFonts w:ascii="Calibri" w:hAnsi="Calibri"/>
          <w:sz w:val="22"/>
          <w:szCs w:val="22"/>
        </w:rPr>
        <w:t xml:space="preserve">nternship agreement submitted to SPC by the student and supervisor. A site visit by your SPC mentor </w:t>
      </w:r>
      <w:proofErr w:type="gramStart"/>
      <w:r w:rsidRPr="0027244F">
        <w:rPr>
          <w:rFonts w:ascii="Calibri" w:hAnsi="Calibri"/>
          <w:sz w:val="22"/>
          <w:szCs w:val="22"/>
        </w:rPr>
        <w:t>may also be done</w:t>
      </w:r>
      <w:proofErr w:type="gramEnd"/>
      <w:r w:rsidRPr="0027244F">
        <w:rPr>
          <w:rFonts w:ascii="Calibri" w:hAnsi="Calibri"/>
          <w:sz w:val="22"/>
          <w:szCs w:val="22"/>
        </w:rPr>
        <w:t xml:space="preserve"> during the semester. Please notify your supervisor that they will be contacted 3 weeks into the semester to </w:t>
      </w:r>
      <w:proofErr w:type="gramStart"/>
      <w:r w:rsidRPr="0027244F">
        <w:rPr>
          <w:rFonts w:ascii="Calibri" w:hAnsi="Calibri"/>
          <w:sz w:val="22"/>
          <w:szCs w:val="22"/>
        </w:rPr>
        <w:t>touch base</w:t>
      </w:r>
      <w:proofErr w:type="gramEnd"/>
      <w:r w:rsidRPr="0027244F">
        <w:rPr>
          <w:rFonts w:ascii="Calibri" w:hAnsi="Calibri"/>
          <w:sz w:val="22"/>
          <w:szCs w:val="22"/>
        </w:rPr>
        <w:t xml:space="preserve"> on your progress. The most efficient </w:t>
      </w:r>
      <w:proofErr w:type="spellStart"/>
      <w:r w:rsidRPr="0027244F">
        <w:rPr>
          <w:rFonts w:ascii="Calibri" w:hAnsi="Calibri"/>
          <w:sz w:val="22"/>
          <w:szCs w:val="22"/>
        </w:rPr>
        <w:t>was</w:t>
      </w:r>
      <w:proofErr w:type="spellEnd"/>
      <w:r w:rsidRPr="0027244F">
        <w:rPr>
          <w:rFonts w:ascii="Calibri" w:hAnsi="Calibri"/>
          <w:sz w:val="22"/>
          <w:szCs w:val="22"/>
        </w:rPr>
        <w:t xml:space="preserve"> of doing this is through e-mail. If your supervisors email was not included in your </w:t>
      </w:r>
      <w:proofErr w:type="gramStart"/>
      <w:r w:rsidRPr="0027244F">
        <w:rPr>
          <w:rFonts w:ascii="Calibri" w:hAnsi="Calibri"/>
          <w:sz w:val="22"/>
          <w:szCs w:val="22"/>
        </w:rPr>
        <w:t>form</w:t>
      </w:r>
      <w:proofErr w:type="gramEnd"/>
      <w:r w:rsidRPr="0027244F">
        <w:rPr>
          <w:rFonts w:ascii="Calibri" w:hAnsi="Calibri"/>
          <w:sz w:val="22"/>
          <w:szCs w:val="22"/>
        </w:rPr>
        <w:t xml:space="preserve"> please make sure to contact your SPC mentor with the current email contact. </w:t>
      </w:r>
    </w:p>
    <w:p w14:paraId="55047366" w14:textId="77777777" w:rsidR="003742D4" w:rsidRPr="0027244F" w:rsidRDefault="003742D4" w:rsidP="003742D4">
      <w:pPr>
        <w:jc w:val="both"/>
        <w:rPr>
          <w:rFonts w:ascii="Calibri" w:hAnsi="Calibri"/>
          <w:sz w:val="16"/>
          <w:szCs w:val="22"/>
        </w:rPr>
      </w:pPr>
    </w:p>
    <w:p w14:paraId="26CC04A5" w14:textId="64A94BAA" w:rsidR="003742D4" w:rsidRPr="0027244F" w:rsidRDefault="003742D4" w:rsidP="003742D4">
      <w:pPr>
        <w:jc w:val="both"/>
        <w:rPr>
          <w:rFonts w:ascii="Calibri" w:hAnsi="Calibri"/>
          <w:sz w:val="22"/>
          <w:szCs w:val="22"/>
        </w:rPr>
      </w:pPr>
      <w:r w:rsidRPr="0027244F">
        <w:rPr>
          <w:rFonts w:ascii="Calibri" w:hAnsi="Calibri"/>
          <w:sz w:val="22"/>
          <w:szCs w:val="22"/>
        </w:rPr>
        <w:t xml:space="preserve">3.  </w:t>
      </w:r>
      <w:r w:rsidR="0027244F" w:rsidRPr="0027244F">
        <w:rPr>
          <w:rFonts w:ascii="Calibri" w:hAnsi="Calibri"/>
          <w:b/>
          <w:sz w:val="22"/>
          <w:szCs w:val="22"/>
        </w:rPr>
        <w:t>Internship</w:t>
      </w:r>
      <w:r w:rsidR="00842BB9">
        <w:rPr>
          <w:rFonts w:ascii="Calibri" w:hAnsi="Calibri"/>
          <w:b/>
          <w:sz w:val="22"/>
          <w:szCs w:val="22"/>
        </w:rPr>
        <w:t xml:space="preserve"> essay</w:t>
      </w:r>
      <w:r w:rsidR="00570334">
        <w:rPr>
          <w:rFonts w:ascii="Calibri" w:hAnsi="Calibri"/>
          <w:b/>
          <w:sz w:val="22"/>
          <w:szCs w:val="22"/>
        </w:rPr>
        <w:t xml:space="preserve"> &amp; Student Survey</w:t>
      </w:r>
      <w:r w:rsidR="00842BB9">
        <w:rPr>
          <w:rFonts w:ascii="Calibri" w:hAnsi="Calibri"/>
          <w:b/>
          <w:sz w:val="22"/>
          <w:szCs w:val="22"/>
        </w:rPr>
        <w:t xml:space="preserve"> (</w:t>
      </w:r>
      <w:r w:rsidR="00570334">
        <w:rPr>
          <w:rFonts w:ascii="Calibri" w:hAnsi="Calibri"/>
          <w:b/>
          <w:sz w:val="22"/>
          <w:szCs w:val="22"/>
        </w:rPr>
        <w:t>3</w:t>
      </w:r>
      <w:r w:rsidRPr="0027244F">
        <w:rPr>
          <w:rFonts w:ascii="Calibri" w:hAnsi="Calibri"/>
          <w:b/>
          <w:sz w:val="22"/>
          <w:szCs w:val="22"/>
        </w:rPr>
        <w:t>0% of grade).</w:t>
      </w:r>
      <w:r w:rsidR="000E5E74">
        <w:rPr>
          <w:rFonts w:ascii="Calibri" w:hAnsi="Calibri"/>
          <w:sz w:val="22"/>
          <w:szCs w:val="22"/>
        </w:rPr>
        <w:t xml:space="preserve"> You will submit an </w:t>
      </w:r>
      <w:r w:rsidRPr="0027244F">
        <w:rPr>
          <w:rFonts w:ascii="Calibri" w:hAnsi="Calibri"/>
          <w:sz w:val="22"/>
          <w:szCs w:val="22"/>
        </w:rPr>
        <w:t xml:space="preserve">essay to the SPC mentor prior to the end of the semester (See calendar for exact date).  The essay should meet all scientific writing standards (see </w:t>
      </w:r>
      <w:r w:rsidR="00BA5F6D">
        <w:rPr>
          <w:rFonts w:ascii="Calibri" w:hAnsi="Calibri"/>
          <w:sz w:val="22"/>
          <w:szCs w:val="22"/>
        </w:rPr>
        <w:t>Hoffman’s</w:t>
      </w:r>
      <w:r w:rsidRPr="0027244F">
        <w:rPr>
          <w:rFonts w:ascii="Calibri" w:hAnsi="Calibri"/>
          <w:sz w:val="22"/>
          <w:szCs w:val="22"/>
        </w:rPr>
        <w:t xml:space="preserve"> </w:t>
      </w:r>
      <w:r w:rsidR="00BA5F6D">
        <w:rPr>
          <w:rFonts w:ascii="Calibri" w:hAnsi="Calibri"/>
          <w:sz w:val="22"/>
          <w:szCs w:val="22"/>
        </w:rPr>
        <w:t>Scientific Communication book</w:t>
      </w:r>
      <w:r w:rsidRPr="0027244F">
        <w:rPr>
          <w:rFonts w:ascii="Calibri" w:hAnsi="Calibri"/>
          <w:sz w:val="22"/>
          <w:szCs w:val="22"/>
        </w:rPr>
        <w:t xml:space="preserve">).  </w:t>
      </w:r>
      <w:r w:rsidR="00BA5F6D">
        <w:rPr>
          <w:rFonts w:ascii="Calibri" w:hAnsi="Calibri"/>
          <w:sz w:val="22"/>
          <w:szCs w:val="22"/>
        </w:rPr>
        <w:t xml:space="preserve">For a </w:t>
      </w:r>
      <w:proofErr w:type="gramStart"/>
      <w:r w:rsidR="00BA5F6D">
        <w:rPr>
          <w:rFonts w:ascii="Calibri" w:hAnsi="Calibri"/>
          <w:sz w:val="22"/>
          <w:szCs w:val="22"/>
        </w:rPr>
        <w:t>1</w:t>
      </w:r>
      <w:proofErr w:type="gramEnd"/>
      <w:r w:rsidR="00BA5F6D">
        <w:rPr>
          <w:rFonts w:ascii="Calibri" w:hAnsi="Calibri"/>
          <w:sz w:val="22"/>
          <w:szCs w:val="22"/>
        </w:rPr>
        <w:t xml:space="preserve"> or 2 credit internship, t</w:t>
      </w:r>
      <w:r w:rsidRPr="0027244F">
        <w:rPr>
          <w:rFonts w:ascii="Calibri" w:hAnsi="Calibri"/>
          <w:sz w:val="22"/>
          <w:szCs w:val="22"/>
        </w:rPr>
        <w:t xml:space="preserve">he essay should </w:t>
      </w:r>
      <w:r w:rsidR="000E5E74">
        <w:rPr>
          <w:rFonts w:ascii="Calibri" w:hAnsi="Calibri"/>
          <w:sz w:val="22"/>
          <w:szCs w:val="22"/>
        </w:rPr>
        <w:t xml:space="preserve">be at least 600 words and </w:t>
      </w:r>
      <w:r w:rsidRPr="0027244F">
        <w:rPr>
          <w:rFonts w:ascii="Calibri" w:hAnsi="Calibri"/>
          <w:sz w:val="22"/>
          <w:szCs w:val="22"/>
        </w:rPr>
        <w:t>include a</w:t>
      </w:r>
      <w:r w:rsidR="00BA5F6D">
        <w:rPr>
          <w:rFonts w:ascii="Calibri" w:hAnsi="Calibri"/>
          <w:sz w:val="22"/>
          <w:szCs w:val="22"/>
        </w:rPr>
        <w:t xml:space="preserve">n overview of what you did and what you learned in your internship.  For </w:t>
      </w:r>
      <w:proofErr w:type="gramStart"/>
      <w:r w:rsidR="00BA5F6D">
        <w:rPr>
          <w:rFonts w:ascii="Calibri" w:hAnsi="Calibri"/>
          <w:sz w:val="22"/>
          <w:szCs w:val="22"/>
        </w:rPr>
        <w:t>3</w:t>
      </w:r>
      <w:proofErr w:type="gramEnd"/>
      <w:r w:rsidR="00BA5F6D">
        <w:rPr>
          <w:rFonts w:ascii="Calibri" w:hAnsi="Calibri"/>
          <w:sz w:val="22"/>
          <w:szCs w:val="22"/>
        </w:rPr>
        <w:t xml:space="preserve"> credit internships,</w:t>
      </w:r>
      <w:r w:rsidRPr="0027244F">
        <w:rPr>
          <w:rFonts w:ascii="Calibri" w:hAnsi="Calibri"/>
          <w:sz w:val="22"/>
          <w:szCs w:val="22"/>
        </w:rPr>
        <w:t xml:space="preserve"> </w:t>
      </w:r>
      <w:r w:rsidR="00BA5F6D">
        <w:rPr>
          <w:rFonts w:ascii="Calibri" w:hAnsi="Calibri"/>
          <w:sz w:val="22"/>
          <w:szCs w:val="22"/>
        </w:rPr>
        <w:t xml:space="preserve">you are required to participate in a </w:t>
      </w:r>
      <w:r w:rsidRPr="0027244F">
        <w:rPr>
          <w:rFonts w:ascii="Calibri" w:hAnsi="Calibri"/>
          <w:sz w:val="22"/>
          <w:szCs w:val="22"/>
        </w:rPr>
        <w:t xml:space="preserve">formal researched topic that is approved by our SPC mentor </w:t>
      </w:r>
      <w:r w:rsidR="00BA5F6D">
        <w:rPr>
          <w:rFonts w:ascii="Calibri" w:hAnsi="Calibri"/>
          <w:sz w:val="22"/>
          <w:szCs w:val="22"/>
        </w:rPr>
        <w:t>and will submit</w:t>
      </w:r>
      <w:r w:rsidRPr="0027244F">
        <w:rPr>
          <w:rFonts w:ascii="Calibri" w:hAnsi="Calibri"/>
          <w:sz w:val="22"/>
          <w:szCs w:val="22"/>
        </w:rPr>
        <w:t xml:space="preserve"> a formal lab report </w:t>
      </w:r>
      <w:r w:rsidR="00BA5F6D">
        <w:rPr>
          <w:rFonts w:ascii="Calibri" w:hAnsi="Calibri"/>
          <w:sz w:val="22"/>
          <w:szCs w:val="22"/>
        </w:rPr>
        <w:t>here</w:t>
      </w:r>
      <w:r w:rsidR="000E5E74">
        <w:rPr>
          <w:rFonts w:ascii="Calibri" w:hAnsi="Calibri"/>
          <w:sz w:val="22"/>
          <w:szCs w:val="22"/>
        </w:rPr>
        <w:t xml:space="preserve"> (minimum of 1200 words)</w:t>
      </w:r>
      <w:r w:rsidRPr="0027244F">
        <w:rPr>
          <w:rFonts w:ascii="Calibri" w:hAnsi="Calibri"/>
          <w:sz w:val="22"/>
          <w:szCs w:val="22"/>
        </w:rPr>
        <w:t xml:space="preserve">. </w:t>
      </w:r>
    </w:p>
    <w:p w14:paraId="7BDAF9B1" w14:textId="77777777" w:rsidR="003742D4" w:rsidRPr="0027244F" w:rsidRDefault="003742D4" w:rsidP="003742D4">
      <w:pPr>
        <w:jc w:val="both"/>
        <w:rPr>
          <w:rFonts w:ascii="Calibri" w:hAnsi="Calibri"/>
          <w:sz w:val="16"/>
          <w:szCs w:val="22"/>
        </w:rPr>
      </w:pPr>
    </w:p>
    <w:p w14:paraId="1AA9EDA5" w14:textId="7A1BDE63" w:rsidR="003742D4" w:rsidRPr="0027244F" w:rsidRDefault="00BB3781" w:rsidP="003742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Grades are</w:t>
      </w:r>
      <w:r w:rsidR="003742D4" w:rsidRPr="0027244F">
        <w:rPr>
          <w:rFonts w:ascii="Calibri" w:hAnsi="Calibri"/>
          <w:sz w:val="22"/>
          <w:szCs w:val="22"/>
        </w:rPr>
        <w:t xml:space="preserve"> assessed based on completion using a straight scale. </w:t>
      </w:r>
      <w:proofErr w:type="gramStart"/>
      <w:r w:rsidR="003742D4" w:rsidRPr="0027244F">
        <w:rPr>
          <w:rFonts w:ascii="Calibri" w:hAnsi="Calibri"/>
          <w:sz w:val="22"/>
          <w:szCs w:val="22"/>
        </w:rPr>
        <w:t>Intern’s progress and performance will be assessed by SPC mentor</w:t>
      </w:r>
      <w:proofErr w:type="gramEnd"/>
      <w:r w:rsidR="003742D4" w:rsidRPr="0027244F">
        <w:rPr>
          <w:rFonts w:ascii="Calibri" w:hAnsi="Calibri"/>
          <w:sz w:val="22"/>
          <w:szCs w:val="22"/>
        </w:rPr>
        <w:t xml:space="preserve"> prior to the withdraw</w:t>
      </w:r>
      <w:r>
        <w:rPr>
          <w:rFonts w:ascii="Calibri" w:hAnsi="Calibri"/>
          <w:sz w:val="22"/>
          <w:szCs w:val="22"/>
        </w:rPr>
        <w:t>a</w:t>
      </w:r>
      <w:r w:rsidR="003742D4" w:rsidRPr="0027244F">
        <w:rPr>
          <w:rFonts w:ascii="Calibri" w:hAnsi="Calibri"/>
          <w:sz w:val="22"/>
          <w:szCs w:val="22"/>
        </w:rPr>
        <w:t>l date to ensure conduct meets the outlined agreement between the supervisor and the student. Although most students receive high marks in this course the following instances are subject t</w:t>
      </w:r>
      <w:r w:rsidR="0027244F" w:rsidRPr="0027244F">
        <w:rPr>
          <w:rFonts w:ascii="Calibri" w:hAnsi="Calibri"/>
          <w:sz w:val="22"/>
          <w:szCs w:val="22"/>
        </w:rPr>
        <w:t>o unsuccessful completion of</w:t>
      </w:r>
      <w:r w:rsidR="003742D4" w:rsidRPr="0027244F">
        <w:rPr>
          <w:rFonts w:ascii="Calibri" w:hAnsi="Calibri"/>
          <w:sz w:val="22"/>
          <w:szCs w:val="22"/>
        </w:rPr>
        <w:t xml:space="preserve"> course determined by SPC faculty mentor and internship supervisor:</w:t>
      </w:r>
    </w:p>
    <w:p w14:paraId="040E8D9D" w14:textId="77777777" w:rsidR="003742D4" w:rsidRPr="0027244F" w:rsidRDefault="003742D4" w:rsidP="003742D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27244F">
        <w:rPr>
          <w:rFonts w:ascii="Calibri" w:hAnsi="Calibri"/>
          <w:sz w:val="22"/>
          <w:szCs w:val="22"/>
        </w:rPr>
        <w:t>Lack of professional conduct during internship</w:t>
      </w:r>
    </w:p>
    <w:p w14:paraId="3D5B7C21" w14:textId="77777777" w:rsidR="003742D4" w:rsidRPr="0027244F" w:rsidRDefault="003742D4" w:rsidP="003742D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27244F">
        <w:rPr>
          <w:rFonts w:ascii="Calibri" w:hAnsi="Calibri"/>
          <w:sz w:val="22"/>
          <w:szCs w:val="22"/>
        </w:rPr>
        <w:t xml:space="preserve">Truancy </w:t>
      </w:r>
    </w:p>
    <w:p w14:paraId="79B5CB63" w14:textId="77777777" w:rsidR="003742D4" w:rsidRPr="0027244F" w:rsidRDefault="003742D4" w:rsidP="003742D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27244F">
        <w:rPr>
          <w:rFonts w:ascii="Calibri" w:hAnsi="Calibri"/>
          <w:sz w:val="22"/>
          <w:szCs w:val="22"/>
        </w:rPr>
        <w:t xml:space="preserve">Conduct deemed unacceptable by human resources of internship site </w:t>
      </w:r>
    </w:p>
    <w:p w14:paraId="4E488728" w14:textId="77777777" w:rsidR="003742D4" w:rsidRPr="0027244F" w:rsidRDefault="003742D4" w:rsidP="003742D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27244F">
        <w:rPr>
          <w:rFonts w:ascii="Calibri" w:hAnsi="Calibri"/>
          <w:sz w:val="22"/>
          <w:szCs w:val="22"/>
        </w:rPr>
        <w:t>Plagiarism or misconduct as outlined in SPC academic honesty code</w:t>
      </w:r>
    </w:p>
    <w:p w14:paraId="4F75DC7A" w14:textId="77777777" w:rsidR="003742D4" w:rsidRPr="0027244F" w:rsidRDefault="003742D4" w:rsidP="003742D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27244F">
        <w:rPr>
          <w:rFonts w:ascii="Calibri" w:hAnsi="Calibri"/>
          <w:sz w:val="22"/>
          <w:szCs w:val="22"/>
        </w:rPr>
        <w:t>ANY breach of internship agreement</w:t>
      </w:r>
    </w:p>
    <w:p w14:paraId="77981114" w14:textId="77777777" w:rsidR="0027244F" w:rsidRPr="0027244F" w:rsidRDefault="0027244F" w:rsidP="00B84062">
      <w:pPr>
        <w:rPr>
          <w:rFonts w:ascii="Calibri" w:hAnsi="Calibri"/>
          <w:b/>
          <w:sz w:val="16"/>
          <w:szCs w:val="22"/>
        </w:rPr>
      </w:pPr>
    </w:p>
    <w:p w14:paraId="1FD42786" w14:textId="77777777" w:rsidR="00B84062" w:rsidRPr="0027244F" w:rsidRDefault="00B84062" w:rsidP="00B84062">
      <w:pPr>
        <w:rPr>
          <w:rFonts w:ascii="Calibri" w:hAnsi="Calibri"/>
          <w:b/>
          <w:sz w:val="22"/>
          <w:szCs w:val="22"/>
        </w:rPr>
      </w:pPr>
      <w:r w:rsidRPr="0027244F">
        <w:rPr>
          <w:rFonts w:ascii="Calibri" w:hAnsi="Calibri"/>
          <w:b/>
          <w:sz w:val="22"/>
          <w:szCs w:val="22"/>
        </w:rPr>
        <w:t>Learning Objectives</w:t>
      </w:r>
    </w:p>
    <w:p w14:paraId="28FD11E1" w14:textId="77777777" w:rsidR="00B84062" w:rsidRPr="0027244F" w:rsidRDefault="00B84062" w:rsidP="00B84062">
      <w:pPr>
        <w:autoSpaceDE w:val="0"/>
        <w:autoSpaceDN w:val="0"/>
        <w:adjustRightInd w:val="0"/>
        <w:ind w:left="360" w:hanging="360"/>
        <w:rPr>
          <w:rFonts w:ascii="Calibri" w:hAnsi="Calibri" w:cs="Arial-BoldMT"/>
          <w:bCs/>
          <w:sz w:val="22"/>
          <w:szCs w:val="22"/>
          <w:lang w:eastAsia="en-US"/>
        </w:rPr>
      </w:pPr>
      <w:r w:rsidRPr="0027244F">
        <w:rPr>
          <w:rFonts w:ascii="Calibri" w:hAnsi="Calibri" w:cs="Arial-BoldMT"/>
          <w:bCs/>
          <w:sz w:val="22"/>
          <w:szCs w:val="22"/>
          <w:lang w:eastAsia="en-US"/>
        </w:rPr>
        <w:t>1. The student will demonstrate critical thinking skills in the workplace.</w:t>
      </w:r>
    </w:p>
    <w:p w14:paraId="0FA3A22F" w14:textId="77777777" w:rsidR="00B84062" w:rsidRPr="0027244F" w:rsidRDefault="00B84062" w:rsidP="00B84062">
      <w:pPr>
        <w:autoSpaceDE w:val="0"/>
        <w:autoSpaceDN w:val="0"/>
        <w:adjustRightInd w:val="0"/>
        <w:ind w:left="360" w:hanging="360"/>
        <w:rPr>
          <w:rFonts w:ascii="Calibri" w:hAnsi="Calibri" w:cs="Arial-BoldMT"/>
          <w:bCs/>
          <w:sz w:val="22"/>
          <w:szCs w:val="22"/>
          <w:lang w:eastAsia="en-US"/>
        </w:rPr>
      </w:pPr>
      <w:r w:rsidRPr="0027244F">
        <w:rPr>
          <w:rFonts w:ascii="Calibri" w:hAnsi="Calibri" w:cs="Arial-BoldMT"/>
          <w:bCs/>
          <w:sz w:val="22"/>
          <w:szCs w:val="22"/>
          <w:lang w:eastAsia="en-US"/>
        </w:rPr>
        <w:t>2. The student will apply ethics and professionalism in the workplace.</w:t>
      </w:r>
    </w:p>
    <w:p w14:paraId="13919674" w14:textId="77777777" w:rsidR="00B84062" w:rsidRPr="0027244F" w:rsidRDefault="00B84062" w:rsidP="00B84062">
      <w:pPr>
        <w:autoSpaceDE w:val="0"/>
        <w:autoSpaceDN w:val="0"/>
        <w:adjustRightInd w:val="0"/>
        <w:ind w:left="360" w:hanging="360"/>
        <w:rPr>
          <w:rFonts w:ascii="Calibri" w:hAnsi="Calibri" w:cs="Arial-BoldMT"/>
          <w:bCs/>
          <w:sz w:val="22"/>
          <w:szCs w:val="22"/>
          <w:lang w:eastAsia="en-US"/>
        </w:rPr>
      </w:pPr>
      <w:r w:rsidRPr="0027244F">
        <w:rPr>
          <w:rFonts w:ascii="Calibri" w:hAnsi="Calibri" w:cs="Arial-BoldMT"/>
          <w:bCs/>
          <w:sz w:val="22"/>
          <w:szCs w:val="22"/>
          <w:lang w:eastAsia="en-US"/>
        </w:rPr>
        <w:t>3. The student will apply and extend academic program/course theory and competencies in the workplace.</w:t>
      </w:r>
    </w:p>
    <w:p w14:paraId="5345AE84" w14:textId="77777777" w:rsidR="00B84062" w:rsidRPr="0027244F" w:rsidRDefault="00B84062" w:rsidP="00B84062">
      <w:pPr>
        <w:autoSpaceDE w:val="0"/>
        <w:autoSpaceDN w:val="0"/>
        <w:adjustRightInd w:val="0"/>
        <w:ind w:left="360" w:hanging="360"/>
        <w:rPr>
          <w:rFonts w:ascii="Calibri" w:hAnsi="Calibri" w:cs="Arial-BoldMT"/>
          <w:bCs/>
          <w:sz w:val="22"/>
          <w:szCs w:val="22"/>
          <w:lang w:eastAsia="en-US"/>
        </w:rPr>
      </w:pPr>
      <w:r w:rsidRPr="0027244F">
        <w:rPr>
          <w:rFonts w:ascii="Calibri" w:hAnsi="Calibri" w:cs="Arial-BoldMT"/>
          <w:bCs/>
          <w:sz w:val="22"/>
          <w:szCs w:val="22"/>
          <w:lang w:eastAsia="en-US"/>
        </w:rPr>
        <w:t>4. The student will be prepared to pursue work in a vocation that relates to academic interests.</w:t>
      </w:r>
    </w:p>
    <w:p w14:paraId="3344D7A5" w14:textId="77777777" w:rsidR="00E964C3" w:rsidRPr="0027244F" w:rsidRDefault="00B84062" w:rsidP="0027244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7244F">
        <w:rPr>
          <w:rFonts w:ascii="Calibri" w:hAnsi="Calibri" w:cs="Arial-BoldMT"/>
          <w:bCs/>
          <w:sz w:val="22"/>
          <w:szCs w:val="22"/>
          <w:lang w:eastAsia="en-US"/>
        </w:rPr>
        <w:t>5. The student will work with the faculty and site supervisor to identify additional</w:t>
      </w:r>
      <w:r w:rsidR="0027244F">
        <w:rPr>
          <w:rFonts w:ascii="Calibri" w:hAnsi="Calibri" w:cs="Arial-BoldMT"/>
          <w:bCs/>
          <w:sz w:val="22"/>
          <w:szCs w:val="22"/>
          <w:lang w:eastAsia="en-US"/>
        </w:rPr>
        <w:t xml:space="preserve"> learning goals, objectives and </w:t>
      </w:r>
      <w:r w:rsidRPr="0027244F">
        <w:rPr>
          <w:rFonts w:ascii="Calibri" w:hAnsi="Calibri" w:cs="Arial-BoldMT"/>
          <w:bCs/>
          <w:sz w:val="22"/>
          <w:szCs w:val="22"/>
          <w:lang w:eastAsia="en-US"/>
        </w:rPr>
        <w:t>outcomes.</w:t>
      </w:r>
    </w:p>
    <w:sectPr w:rsidR="00E964C3" w:rsidRPr="0027244F" w:rsidSect="00272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1E87"/>
    <w:multiLevelType w:val="hybridMultilevel"/>
    <w:tmpl w:val="8B2470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4902E9"/>
    <w:multiLevelType w:val="hybridMultilevel"/>
    <w:tmpl w:val="A748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B0155"/>
    <w:multiLevelType w:val="hybridMultilevel"/>
    <w:tmpl w:val="F2AA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62"/>
    <w:rsid w:val="00000E4B"/>
    <w:rsid w:val="000E5E74"/>
    <w:rsid w:val="00114567"/>
    <w:rsid w:val="00213DC1"/>
    <w:rsid w:val="0027244F"/>
    <w:rsid w:val="00295300"/>
    <w:rsid w:val="00305061"/>
    <w:rsid w:val="003742D4"/>
    <w:rsid w:val="00412962"/>
    <w:rsid w:val="00570334"/>
    <w:rsid w:val="005F52A8"/>
    <w:rsid w:val="00603837"/>
    <w:rsid w:val="00642DFE"/>
    <w:rsid w:val="006B7E0E"/>
    <w:rsid w:val="0074683B"/>
    <w:rsid w:val="007D63D3"/>
    <w:rsid w:val="00842BB9"/>
    <w:rsid w:val="00A212C2"/>
    <w:rsid w:val="00A52C8E"/>
    <w:rsid w:val="00A82E40"/>
    <w:rsid w:val="00B84062"/>
    <w:rsid w:val="00BA5F6D"/>
    <w:rsid w:val="00BB3781"/>
    <w:rsid w:val="00BE7460"/>
    <w:rsid w:val="00D62BC5"/>
    <w:rsid w:val="00E964C3"/>
    <w:rsid w:val="00F7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067C"/>
  <w15:chartTrackingRefBased/>
  <w15:docId w15:val="{4B067676-CB00-4960-9C6F-97EB0B17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62"/>
    <w:pPr>
      <w:ind w:left="720"/>
      <w:contextualSpacing/>
    </w:pPr>
  </w:style>
  <w:style w:type="character" w:styleId="Hyperlink">
    <w:name w:val="Hyperlink"/>
    <w:basedOn w:val="DefaultParagraphFont"/>
    <w:rsid w:val="00E964C3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character" w:customStyle="1" w:styleId="BodyTextChar">
    <w:name w:val="Body Text Char"/>
    <w:basedOn w:val="DefaultParagraphFont"/>
    <w:link w:val="BodyText"/>
    <w:locked/>
    <w:rsid w:val="00E964C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964C3"/>
    <w:pPr>
      <w:spacing w:after="120"/>
    </w:pPr>
    <w:rPr>
      <w:rFonts w:eastAsiaTheme="minorHAns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E964C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96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contentline-56">
    <w:name w:val="contentline-56"/>
    <w:basedOn w:val="DefaultParagraphFont"/>
    <w:rsid w:val="0084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ckrath.kelli@sp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Gingerich</dc:creator>
  <cp:keywords/>
  <dc:description/>
  <cp:lastModifiedBy>Kelli Stickrath</cp:lastModifiedBy>
  <cp:revision>3</cp:revision>
  <cp:lastPrinted>2020-01-16T19:19:00Z</cp:lastPrinted>
  <dcterms:created xsi:type="dcterms:W3CDTF">2023-04-09T22:41:00Z</dcterms:created>
  <dcterms:modified xsi:type="dcterms:W3CDTF">2023-12-04T22:17:00Z</dcterms:modified>
</cp:coreProperties>
</file>