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40" w:rsidRPr="00CF6DC5" w:rsidRDefault="00001489" w:rsidP="00D154E6">
      <w:pPr>
        <w:jc w:val="center"/>
        <w:rPr>
          <w:rFonts w:ascii="Calibri" w:hAnsi="Calibri"/>
          <w:b/>
        </w:rPr>
      </w:pPr>
      <w:bookmarkStart w:id="0" w:name="_GoBack"/>
      <w:bookmarkEnd w:id="0"/>
      <w:r w:rsidRPr="00CF6DC5">
        <w:rPr>
          <w:rFonts w:ascii="Calibri" w:hAnsi="Calibri"/>
          <w:b/>
        </w:rPr>
        <w:t>St. Petersburg College</w:t>
      </w:r>
      <w:r w:rsidRPr="00CF6DC5">
        <w:rPr>
          <w:rFonts w:ascii="Calibri" w:hAnsi="Calibri"/>
          <w:b/>
        </w:rPr>
        <w:br/>
        <w:t>Department of Applied Ethics</w:t>
      </w:r>
      <w:r w:rsidRPr="00CF6DC5">
        <w:rPr>
          <w:rFonts w:ascii="Calibri" w:hAnsi="Calibri"/>
          <w:b/>
        </w:rPr>
        <w:br/>
        <w:t>College of Policy, Ethics and Legal Studies</w:t>
      </w:r>
    </w:p>
    <w:p w:rsidR="00001489" w:rsidRPr="00CF6DC5" w:rsidRDefault="00001489" w:rsidP="00D154E6">
      <w:pPr>
        <w:jc w:val="center"/>
        <w:rPr>
          <w:rFonts w:ascii="Calibri" w:hAnsi="Calibri"/>
        </w:rPr>
      </w:pPr>
    </w:p>
    <w:p w:rsidR="009A08FD" w:rsidRPr="00CF6DC5" w:rsidRDefault="009A08FD" w:rsidP="00D154E6">
      <w:pPr>
        <w:jc w:val="center"/>
        <w:rPr>
          <w:rFonts w:ascii="Calibri" w:hAnsi="Calibri"/>
          <w:b/>
        </w:rPr>
      </w:pPr>
      <w:r w:rsidRPr="00CF6DC5">
        <w:rPr>
          <w:rFonts w:ascii="Calibri" w:hAnsi="Calibri"/>
          <w:b/>
        </w:rPr>
        <w:t>COURSE SYLLABUS</w:t>
      </w:r>
    </w:p>
    <w:p w:rsidR="00C34617" w:rsidRPr="00CF6DC5" w:rsidRDefault="00A75C07" w:rsidP="00D154E6">
      <w:pPr>
        <w:jc w:val="center"/>
        <w:rPr>
          <w:rFonts w:ascii="Calibri" w:hAnsi="Calibri"/>
        </w:rPr>
      </w:pPr>
      <w:r w:rsidRPr="00CF6DC5">
        <w:rPr>
          <w:rFonts w:ascii="Calibri" w:hAnsi="Calibri"/>
        </w:rPr>
        <w:t xml:space="preserve">PHI 1600-114 (1612) </w:t>
      </w:r>
      <w:r w:rsidR="00C34617" w:rsidRPr="00CF6DC5">
        <w:rPr>
          <w:rFonts w:ascii="Calibri" w:hAnsi="Calibri"/>
        </w:rPr>
        <w:t>Studies in Applied Ethics (</w:t>
      </w:r>
      <w:r w:rsidR="00730912" w:rsidRPr="00CF6DC5">
        <w:rPr>
          <w:rFonts w:ascii="Calibri" w:hAnsi="Calibri"/>
        </w:rPr>
        <w:t>Lecture</w:t>
      </w:r>
      <w:r w:rsidR="00C34617" w:rsidRPr="00CF6DC5">
        <w:rPr>
          <w:rFonts w:ascii="Calibri" w:hAnsi="Calibri"/>
        </w:rPr>
        <w:t xml:space="preserve">)  </w:t>
      </w:r>
    </w:p>
    <w:p w:rsidR="009A08FD" w:rsidRPr="00CF6DC5" w:rsidRDefault="009A08FD" w:rsidP="00D154E6">
      <w:pPr>
        <w:jc w:val="center"/>
        <w:rPr>
          <w:rFonts w:ascii="Calibri" w:hAnsi="Calibri"/>
        </w:rPr>
      </w:pPr>
      <w:r w:rsidRPr="00CF6DC5">
        <w:rPr>
          <w:rFonts w:ascii="Calibri" w:hAnsi="Calibri"/>
        </w:rPr>
        <w:t>0</w:t>
      </w:r>
      <w:r w:rsidR="00730912" w:rsidRPr="00CF6DC5">
        <w:rPr>
          <w:rFonts w:ascii="Calibri" w:hAnsi="Calibri"/>
        </w:rPr>
        <w:t>505</w:t>
      </w:r>
      <w:r w:rsidR="006D5CE1" w:rsidRPr="00CF6DC5">
        <w:rPr>
          <w:rFonts w:ascii="Calibri" w:hAnsi="Calibri"/>
        </w:rPr>
        <w:t xml:space="preserve"> – </w:t>
      </w:r>
      <w:r w:rsidR="00730912" w:rsidRPr="00CF6DC5">
        <w:rPr>
          <w:rFonts w:ascii="Calibri" w:hAnsi="Calibri"/>
        </w:rPr>
        <w:t>Fall</w:t>
      </w:r>
      <w:r w:rsidR="008E04E5" w:rsidRPr="00CF6DC5">
        <w:rPr>
          <w:rFonts w:ascii="Calibri" w:hAnsi="Calibri"/>
        </w:rPr>
        <w:t xml:space="preserve"> </w:t>
      </w:r>
      <w:r w:rsidR="00503448" w:rsidRPr="00CF6DC5">
        <w:rPr>
          <w:rFonts w:ascii="Calibri" w:hAnsi="Calibri"/>
        </w:rPr>
        <w:t>201</w:t>
      </w:r>
      <w:r w:rsidR="008E04E5" w:rsidRPr="00CF6DC5">
        <w:rPr>
          <w:rFonts w:ascii="Calibri" w:hAnsi="Calibri"/>
        </w:rPr>
        <w:t>5</w:t>
      </w:r>
      <w:r w:rsidRPr="00CF6DC5">
        <w:rPr>
          <w:rFonts w:ascii="Calibri" w:hAnsi="Calibri"/>
        </w:rPr>
        <w:t xml:space="preserve"> </w:t>
      </w:r>
    </w:p>
    <w:p w:rsidR="002A6B52" w:rsidRPr="00CF6DC5" w:rsidRDefault="002A6B52" w:rsidP="00D154E6">
      <w:pPr>
        <w:outlineLvl w:val="0"/>
        <w:rPr>
          <w:rFonts w:ascii="Calibri" w:hAnsi="Calibri"/>
          <w:b/>
          <w:bCs/>
          <w:color w:val="000000"/>
        </w:rPr>
      </w:pPr>
    </w:p>
    <w:p w:rsidR="00FB1840" w:rsidRPr="00CF6DC5" w:rsidRDefault="00FB1840" w:rsidP="00D154E6">
      <w:pPr>
        <w:outlineLvl w:val="0"/>
        <w:rPr>
          <w:rFonts w:ascii="Calibri" w:hAnsi="Calibri"/>
          <w:b/>
          <w:bCs/>
          <w:color w:val="000000"/>
        </w:rPr>
      </w:pPr>
      <w:r w:rsidRPr="00CF6DC5">
        <w:rPr>
          <w:rFonts w:ascii="Calibri" w:hAnsi="Calibri"/>
          <w:b/>
          <w:bCs/>
          <w:color w:val="000000"/>
        </w:rPr>
        <w:t xml:space="preserve">INSTRUCTOR: </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Name:</w:t>
      </w:r>
      <w:r w:rsidR="00330329" w:rsidRPr="00CF6DC5">
        <w:rPr>
          <w:rFonts w:ascii="Calibri" w:hAnsi="Calibri"/>
        </w:rPr>
        <w:t xml:space="preserve"> </w:t>
      </w:r>
      <w:r w:rsidR="00330329" w:rsidRPr="00CF6DC5">
        <w:rPr>
          <w:rFonts w:ascii="Calibri" w:hAnsi="Calibri"/>
          <w:color w:val="000000"/>
        </w:rPr>
        <w:t>Deborah Culbert</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Email</w:t>
      </w:r>
      <w:r w:rsidR="009A08FD" w:rsidRPr="00CF6DC5">
        <w:rPr>
          <w:rFonts w:ascii="Calibri" w:hAnsi="Calibri"/>
          <w:color w:val="000000"/>
        </w:rPr>
        <w:t>:</w:t>
      </w:r>
      <w:r w:rsidR="00330329" w:rsidRPr="00CF6DC5">
        <w:rPr>
          <w:rFonts w:ascii="Calibri" w:hAnsi="Calibri"/>
          <w:color w:val="000000"/>
        </w:rPr>
        <w:t xml:space="preserve"> Culbert.Deborah@spcollege.edu</w:t>
      </w:r>
      <w:r w:rsidR="009A08FD" w:rsidRPr="00CF6DC5">
        <w:rPr>
          <w:rFonts w:ascii="Calibri" w:hAnsi="Calibri"/>
          <w:color w:val="000000"/>
        </w:rPr>
        <w:br/>
      </w:r>
      <w:r w:rsidRPr="00CF6DC5">
        <w:rPr>
          <w:rFonts w:ascii="Calibri" w:hAnsi="Calibri"/>
          <w:color w:val="000000"/>
        </w:rPr>
        <w:t>Phone</w:t>
      </w:r>
      <w:r w:rsidR="009A08FD" w:rsidRPr="00CF6DC5">
        <w:rPr>
          <w:rFonts w:ascii="Calibri" w:hAnsi="Calibri"/>
          <w:color w:val="000000"/>
        </w:rPr>
        <w:t>:</w:t>
      </w:r>
      <w:r w:rsidR="00330329" w:rsidRPr="00CF6DC5">
        <w:rPr>
          <w:rFonts w:ascii="Calibri" w:hAnsi="Calibri"/>
        </w:rPr>
        <w:t xml:space="preserve"> </w:t>
      </w:r>
      <w:r w:rsidR="00330329" w:rsidRPr="00CF6DC5">
        <w:rPr>
          <w:rFonts w:ascii="Calibri" w:hAnsi="Calibri"/>
          <w:color w:val="000000"/>
        </w:rPr>
        <w:t>727-394-6003</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rPr>
      </w:pPr>
      <w:r w:rsidRPr="00CF6DC5">
        <w:rPr>
          <w:rFonts w:ascii="Calibri" w:hAnsi="Calibri"/>
          <w:color w:val="000000"/>
        </w:rPr>
        <w:t>Office Hours/</w:t>
      </w:r>
      <w:r w:rsidRPr="00CF6DC5">
        <w:rPr>
          <w:rFonts w:ascii="Calibri" w:hAnsi="Calibri"/>
        </w:rPr>
        <w:t>Instructor Availability</w:t>
      </w:r>
      <w:r w:rsidR="00330329" w:rsidRPr="00CF6DC5">
        <w:rPr>
          <w:rFonts w:ascii="Calibri" w:hAnsi="Calibri"/>
        </w:rPr>
        <w:t xml:space="preserve">: </w:t>
      </w:r>
      <w:r w:rsidR="00DD193C" w:rsidRPr="00CF6DC5">
        <w:rPr>
          <w:rFonts w:ascii="Calibri" w:hAnsi="Calibri"/>
        </w:rPr>
        <w:t>15 minutes before class (classroom) or by appointment</w:t>
      </w:r>
      <w:r w:rsidRPr="00CF6DC5">
        <w:rPr>
          <w:rFonts w:ascii="Calibri" w:hAnsi="Calibri"/>
        </w:rPr>
        <w:t xml:space="preserve"> </w:t>
      </w:r>
    </w:p>
    <w:p w:rsidR="00EC6948"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Instructor Web Page: </w:t>
      </w:r>
      <w:hyperlink r:id="rId7" w:history="1">
        <w:r w:rsidR="00D33DCF" w:rsidRPr="00CF6DC5">
          <w:rPr>
            <w:rStyle w:val="Hyperlink"/>
            <w:rFonts w:ascii="Calibri" w:hAnsi="Calibri"/>
          </w:rPr>
          <w:t>https://www.spcollege.edu/instructors/admin</w:t>
        </w:r>
      </w:hyperlink>
    </w:p>
    <w:p w:rsidR="00FB1840" w:rsidRPr="00CF6DC5" w:rsidRDefault="00EC6948" w:rsidP="00D154E6">
      <w:pPr>
        <w:pBdr>
          <w:top w:val="single" w:sz="18" w:space="1" w:color="C0C0C0"/>
          <w:left w:val="single" w:sz="18" w:space="4" w:color="C0C0C0"/>
          <w:bottom w:val="single" w:sz="18" w:space="1" w:color="C0C0C0"/>
          <w:right w:val="single" w:sz="18" w:space="4" w:color="C0C0C0"/>
        </w:pBdr>
        <w:rPr>
          <w:rFonts w:ascii="Calibri" w:hAnsi="Calibri"/>
        </w:rPr>
      </w:pPr>
      <w:r w:rsidRPr="00CF6DC5">
        <w:rPr>
          <w:rFonts w:ascii="Calibri" w:hAnsi="Calibri"/>
          <w:color w:val="000000"/>
        </w:rPr>
        <w:t xml:space="preserve">Course Web Page: </w:t>
      </w:r>
      <w:hyperlink r:id="rId8" w:history="1">
        <w:r w:rsidR="00D33DCF" w:rsidRPr="00CF6DC5">
          <w:rPr>
            <w:rStyle w:val="Hyperlink"/>
            <w:rFonts w:ascii="Calibri" w:hAnsi="Calibri"/>
          </w:rPr>
          <w:t>https://mycourses.spcollege.edu/d2l/home</w:t>
        </w:r>
      </w:hyperlink>
    </w:p>
    <w:p w:rsidR="00C6755E" w:rsidRPr="00CF6DC5" w:rsidRDefault="00C6755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Department Web Page: </w:t>
      </w:r>
      <w:hyperlink r:id="rId9" w:history="1">
        <w:r w:rsidR="00D33DCF" w:rsidRPr="00CF6DC5">
          <w:rPr>
            <w:rStyle w:val="Hyperlink"/>
            <w:rFonts w:ascii="Calibri" w:hAnsi="Calibri"/>
          </w:rPr>
          <w:t>http://appliedethicsinstitute.org/index.htm</w:t>
        </w:r>
      </w:hyperlink>
    </w:p>
    <w:p w:rsidR="00D33DCF" w:rsidRPr="00CF6DC5" w:rsidRDefault="00D33DCF"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FB1840" w:rsidRPr="00CF6DC5" w:rsidRDefault="00FB1840" w:rsidP="00D154E6">
      <w:pPr>
        <w:tabs>
          <w:tab w:val="left" w:pos="3240"/>
        </w:tabs>
        <w:outlineLvl w:val="0"/>
        <w:rPr>
          <w:rFonts w:ascii="Calibri" w:hAnsi="Calibri"/>
          <w:b/>
          <w:bCs/>
          <w:color w:val="000000"/>
        </w:rPr>
      </w:pPr>
      <w:r w:rsidRPr="00CF6DC5">
        <w:rPr>
          <w:rFonts w:ascii="Calibri" w:hAnsi="Calibri"/>
          <w:b/>
          <w:bCs/>
          <w:color w:val="000000"/>
        </w:rPr>
        <w:tab/>
      </w:r>
    </w:p>
    <w:p w:rsidR="00FB1840" w:rsidRPr="00CF6DC5" w:rsidRDefault="00FB1840" w:rsidP="00D154E6">
      <w:pPr>
        <w:tabs>
          <w:tab w:val="left" w:pos="3240"/>
        </w:tabs>
        <w:rPr>
          <w:rFonts w:ascii="Calibri" w:hAnsi="Calibri"/>
          <w:color w:val="000000"/>
        </w:rPr>
      </w:pPr>
      <w:r w:rsidRPr="00CF6DC5">
        <w:rPr>
          <w:rFonts w:ascii="Calibri" w:hAnsi="Calibri"/>
          <w:b/>
          <w:bCs/>
          <w:color w:val="000000"/>
        </w:rPr>
        <w:t>ACADEMIC DEPARTMENT:</w:t>
      </w:r>
      <w:r w:rsidRPr="00CF6DC5">
        <w:rPr>
          <w:rFonts w:ascii="Calibri" w:hAnsi="Calibri"/>
          <w:color w:val="000000"/>
        </w:rPr>
        <w:tab/>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Dean:</w:t>
      </w:r>
      <w:r w:rsidR="00330329" w:rsidRPr="00CF6DC5">
        <w:rPr>
          <w:rFonts w:ascii="Calibri" w:hAnsi="Calibri"/>
          <w:color w:val="000000"/>
        </w:rPr>
        <w:t xml:space="preserve"> Susan Demers</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Office Location:</w:t>
      </w:r>
      <w:r w:rsidR="00330329" w:rsidRPr="00CF6DC5">
        <w:rPr>
          <w:rFonts w:ascii="Calibri" w:hAnsi="Calibri"/>
          <w:color w:val="000000"/>
        </w:rPr>
        <w:t xml:space="preserve"> CL SS</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Office Number:</w:t>
      </w:r>
      <w:r w:rsidR="00330329" w:rsidRPr="00CF6DC5">
        <w:rPr>
          <w:rFonts w:ascii="Calibri" w:hAnsi="Calibri"/>
          <w:color w:val="000000"/>
        </w:rPr>
        <w:t xml:space="preserve"> 727-791-2503</w:t>
      </w:r>
    </w:p>
    <w:p w:rsidR="000246F2"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Academic Chair:</w:t>
      </w:r>
      <w:r w:rsidR="00330329" w:rsidRPr="00CF6DC5">
        <w:rPr>
          <w:rFonts w:ascii="Calibri" w:hAnsi="Calibri"/>
          <w:color w:val="000000"/>
        </w:rPr>
        <w:t xml:space="preserve"> </w:t>
      </w:r>
      <w:proofErr w:type="spellStart"/>
      <w:r w:rsidR="000246F2" w:rsidRPr="00CF6DC5">
        <w:rPr>
          <w:rFonts w:ascii="Calibri" w:hAnsi="Calibri"/>
          <w:color w:val="000000"/>
        </w:rPr>
        <w:t>Adeniji</w:t>
      </w:r>
      <w:proofErr w:type="spellEnd"/>
      <w:r w:rsidR="000246F2" w:rsidRPr="00CF6DC5">
        <w:rPr>
          <w:rFonts w:ascii="Calibri" w:hAnsi="Calibri"/>
          <w:color w:val="000000"/>
        </w:rPr>
        <w:t xml:space="preserve"> </w:t>
      </w:r>
      <w:proofErr w:type="spellStart"/>
      <w:r w:rsidR="000246F2" w:rsidRPr="00CF6DC5">
        <w:rPr>
          <w:rFonts w:ascii="Calibri" w:hAnsi="Calibri"/>
          <w:color w:val="000000"/>
        </w:rPr>
        <w:t>Odutola</w:t>
      </w:r>
      <w:proofErr w:type="spellEnd"/>
    </w:p>
    <w:p w:rsidR="000246F2" w:rsidRPr="00CF6DC5" w:rsidRDefault="000246F2"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North County Academic Chair</w:t>
      </w:r>
    </w:p>
    <w:p w:rsidR="00FB1840" w:rsidRPr="00CF6DC5" w:rsidRDefault="000246F2"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Tarpon Springs Campus</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Office Number:</w:t>
      </w:r>
      <w:r w:rsidR="00330329" w:rsidRPr="00CF6DC5">
        <w:rPr>
          <w:rFonts w:ascii="Calibri" w:hAnsi="Calibri"/>
          <w:color w:val="000000"/>
        </w:rPr>
        <w:t xml:space="preserve"> 727-341-4313</w:t>
      </w:r>
    </w:p>
    <w:p w:rsidR="00613112" w:rsidRPr="00CF6DC5" w:rsidRDefault="00613112"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Academic Chair: David Monroe</w:t>
      </w:r>
    </w:p>
    <w:p w:rsidR="00613112" w:rsidRPr="00CF6DC5" w:rsidRDefault="00613112"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South County Academic Chair</w:t>
      </w:r>
    </w:p>
    <w:p w:rsidR="00613112" w:rsidRPr="00CF6DC5" w:rsidRDefault="00613112"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SPC-Gibbs Campus</w:t>
      </w:r>
    </w:p>
    <w:p w:rsidR="00613112" w:rsidRPr="00CF6DC5" w:rsidRDefault="00613112"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Office Number 727-341-4335</w:t>
      </w:r>
    </w:p>
    <w:p w:rsidR="00FB1840" w:rsidRPr="00CF6DC5" w:rsidRDefault="00FB1840" w:rsidP="00D154E6">
      <w:pPr>
        <w:outlineLvl w:val="0"/>
        <w:rPr>
          <w:rFonts w:ascii="Calibri" w:hAnsi="Calibri"/>
          <w:b/>
          <w:bCs/>
          <w:color w:val="000000"/>
        </w:rPr>
      </w:pPr>
    </w:p>
    <w:p w:rsidR="00FB1840" w:rsidRPr="00CF6DC5" w:rsidRDefault="00FB1840" w:rsidP="00D154E6">
      <w:pPr>
        <w:outlineLvl w:val="0"/>
        <w:rPr>
          <w:rFonts w:ascii="Calibri" w:hAnsi="Calibri"/>
          <w:color w:val="000000"/>
        </w:rPr>
      </w:pPr>
      <w:r w:rsidRPr="00CF6DC5">
        <w:rPr>
          <w:rFonts w:ascii="Calibri" w:hAnsi="Calibri"/>
          <w:b/>
          <w:bCs/>
          <w:color w:val="000000"/>
        </w:rPr>
        <w:t>COURSE INFORMATION:</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iCs w:val="0"/>
          <w:sz w:val="24"/>
        </w:rPr>
      </w:pPr>
      <w:r w:rsidRPr="00D33DCF">
        <w:rPr>
          <w:rFonts w:ascii="Calibri" w:hAnsi="Calibri"/>
          <w:b/>
          <w:i w:val="0"/>
          <w:iCs w:val="0"/>
          <w:sz w:val="24"/>
        </w:rPr>
        <w:t xml:space="preserve">PHI 1600 STUDIES IN APPLIED ETHICS 3 credits </w:t>
      </w:r>
      <w:hyperlink r:id="rId10" w:history="1">
        <w:r w:rsidRPr="00D33DCF">
          <w:rPr>
            <w:rStyle w:val="Hyperlink"/>
            <w:rFonts w:ascii="Calibri" w:hAnsi="Calibri"/>
            <w:b/>
            <w:i w:val="0"/>
            <w:iCs w:val="0"/>
            <w:sz w:val="24"/>
          </w:rPr>
          <w:t>http://www.spcollege.edu/popcourse/PHI-1600</w:t>
        </w:r>
      </w:hyperlink>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iCs w:val="0"/>
          <w:sz w:val="24"/>
        </w:rPr>
      </w:pPr>
      <w:r w:rsidRPr="00D33DCF">
        <w:rPr>
          <w:rFonts w:ascii="Calibri" w:hAnsi="Calibri"/>
          <w:i w:val="0"/>
          <w:iCs w:val="0"/>
          <w:sz w:val="24"/>
        </w:rPr>
        <w:t>Prerequisites: REA 0017 and ENC 0025 or EAP 1695 or appropriate score on the SPC placement exam</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iCs w:val="0"/>
          <w:sz w:val="24"/>
        </w:rPr>
      </w:pP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iCs w:val="0"/>
          <w:sz w:val="24"/>
        </w:rPr>
      </w:pPr>
      <w:r w:rsidRPr="00D33DCF">
        <w:rPr>
          <w:rFonts w:ascii="Calibri" w:hAnsi="Calibri"/>
          <w:b/>
          <w:i w:val="0"/>
          <w:iCs w:val="0"/>
          <w:sz w:val="24"/>
        </w:rPr>
        <w:t>Course Description:</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iCs w:val="0"/>
          <w:sz w:val="24"/>
        </w:rPr>
      </w:pPr>
      <w:r w:rsidRPr="00D33DCF">
        <w:rPr>
          <w:rFonts w:ascii="Calibri" w:hAnsi="Calibri"/>
          <w:i w:val="0"/>
          <w:iCs w:val="0"/>
          <w:sz w:val="24"/>
        </w:rPr>
        <w:t>This course is a practical overview of key issues, questions and concepts in applied ethics. Special emphases are placed on the historical development of ethical thinking, a variety of ethical approaches and on multicultural aspects of ethics. Students will also examine a variety of personal, social and professional ethical issues and problems and learn methods of resolving them through the use of critical thinking skills, sound ethical reasoning and legal and professional codes. Students are provided an active learning experience, increased student interaction and opportunities for independent research into ethical issues of personal interest. This course partially satisfies the writing requirements outlined in the General Education Requirements. This course meets the College’s general education requirements for applied ethics. Credit is not given for both PHI 1600 and any of the following courses: PHI 1603, PHI 1602H, PHI 1631, PHI 2621, PHI 2622, PHI 2635 or PHI 2649.</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r w:rsidRPr="00D33DCF">
        <w:rPr>
          <w:rFonts w:ascii="Calibri" w:hAnsi="Calibri"/>
          <w:b/>
          <w:i w:val="0"/>
          <w:color w:val="000000"/>
          <w:sz w:val="24"/>
        </w:rPr>
        <w:lastRenderedPageBreak/>
        <w:t>Course Topics: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D33DCF">
        <w:rPr>
          <w:rFonts w:ascii="Calibri" w:hAnsi="Calibri"/>
          <w:i w:val="0"/>
          <w:color w:val="000000"/>
          <w:sz w:val="24"/>
          <w:u w:val="single"/>
        </w:rPr>
        <w:t>General Ethics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This course is a practical overview of key issues, questions and concepts in applied ethics. Special emphases are placed on the historical development of ethical thinking, a variety of ethical approaches and on multicultural aspects of ethics.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D33DCF">
        <w:rPr>
          <w:rFonts w:ascii="Calibri" w:hAnsi="Calibri"/>
          <w:i w:val="0"/>
          <w:color w:val="000000"/>
          <w:sz w:val="24"/>
          <w:u w:val="single"/>
        </w:rPr>
        <w:t>Healthcare Ethics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This course is a practical overview of key issues, questions and concepts existing in the various health professions. Special emphases are placed on the historical development of ethical thinking, a variety of ethical approaches and on the multicultural aspects of health care ethics.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D33DCF">
        <w:rPr>
          <w:rFonts w:ascii="Calibri" w:hAnsi="Calibri"/>
          <w:i w:val="0"/>
          <w:color w:val="000000"/>
          <w:sz w:val="24"/>
          <w:u w:val="single"/>
        </w:rPr>
        <w:t>Public Safety Ethics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This course is a practical approach to recognizing, understanding and solving ethical problems confronting individuals in public safety professions.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D33DCF">
        <w:rPr>
          <w:rFonts w:ascii="Calibri" w:hAnsi="Calibri"/>
          <w:i w:val="0"/>
          <w:color w:val="000000"/>
          <w:sz w:val="24"/>
          <w:u w:val="single"/>
        </w:rPr>
        <w:t>Bus. &amp; Prof. Ethics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This course is a practical approach to recognizing, understanding and resolving ethical problems confronting individuals in a global business environment.</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r w:rsidRPr="00D33DCF">
        <w:rPr>
          <w:rFonts w:ascii="Calibri" w:hAnsi="Calibri"/>
          <w:b/>
          <w:i w:val="0"/>
          <w:color w:val="000000"/>
          <w:sz w:val="24"/>
        </w:rPr>
        <w:t>Learning Outcomes and Objectives: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1. The student will identify historical developments in ethical thinking, comparing ideas from early Greek to contemporary philosophers by:</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a</w:t>
      </w:r>
      <w:proofErr w:type="gramEnd"/>
      <w:r w:rsidRPr="00D33DCF">
        <w:rPr>
          <w:rFonts w:ascii="Calibri" w:hAnsi="Calibri"/>
          <w:i w:val="0"/>
          <w:color w:val="000000"/>
          <w:sz w:val="24"/>
        </w:rPr>
        <w:t>. defining central ethical terms.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b</w:t>
      </w:r>
      <w:proofErr w:type="gramEnd"/>
      <w:r w:rsidRPr="00D33DCF">
        <w:rPr>
          <w:rFonts w:ascii="Calibri" w:hAnsi="Calibri"/>
          <w:i w:val="0"/>
          <w:color w:val="000000"/>
          <w:sz w:val="24"/>
        </w:rPr>
        <w:t>. describing major historical and contemporary theories of ethics.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2. The student will identify and analyze a variety of ethical issues when presented with examples by:</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a</w:t>
      </w:r>
      <w:proofErr w:type="gramEnd"/>
      <w:r w:rsidRPr="00D33DCF">
        <w:rPr>
          <w:rFonts w:ascii="Calibri" w:hAnsi="Calibri"/>
          <w:i w:val="0"/>
          <w:color w:val="000000"/>
          <w:sz w:val="24"/>
        </w:rPr>
        <w:t>. distinguishing between moral and non-moral issues.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b</w:t>
      </w:r>
      <w:proofErr w:type="gramEnd"/>
      <w:r w:rsidRPr="00D33DCF">
        <w:rPr>
          <w:rFonts w:ascii="Calibri" w:hAnsi="Calibri"/>
          <w:i w:val="0"/>
          <w:color w:val="000000"/>
          <w:sz w:val="24"/>
        </w:rPr>
        <w:t>. classifying personal, social, and professional ethical issues.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c</w:t>
      </w:r>
      <w:proofErr w:type="gramEnd"/>
      <w:r w:rsidRPr="00D33DCF">
        <w:rPr>
          <w:rFonts w:ascii="Calibri" w:hAnsi="Calibri"/>
          <w:i w:val="0"/>
          <w:color w:val="000000"/>
          <w:sz w:val="24"/>
        </w:rPr>
        <w:t>. evaluating various perspectives regarding personal, social and professional ethical issues.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3. The student will analyze diversity in ethics by:</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a</w:t>
      </w:r>
      <w:proofErr w:type="gramEnd"/>
      <w:r w:rsidRPr="00D33DCF">
        <w:rPr>
          <w:rFonts w:ascii="Calibri" w:hAnsi="Calibri"/>
          <w:i w:val="0"/>
          <w:color w:val="000000"/>
          <w:sz w:val="24"/>
        </w:rPr>
        <w:t>. identifying societal values.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b</w:t>
      </w:r>
      <w:proofErr w:type="gramEnd"/>
      <w:r w:rsidRPr="00D33DCF">
        <w:rPr>
          <w:rFonts w:ascii="Calibri" w:hAnsi="Calibri"/>
          <w:i w:val="0"/>
          <w:color w:val="000000"/>
          <w:sz w:val="24"/>
        </w:rPr>
        <w:t>. differentiating between examples of ethical and unethical behavior within societies.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c</w:t>
      </w:r>
      <w:proofErr w:type="gramEnd"/>
      <w:r w:rsidRPr="00D33DCF">
        <w:rPr>
          <w:rFonts w:ascii="Calibri" w:hAnsi="Calibri"/>
          <w:i w:val="0"/>
          <w:color w:val="000000"/>
          <w:sz w:val="24"/>
        </w:rPr>
        <w:t>. evaluating the effect of unethical behavior on the individual and the society.</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4. The student will apply critical thinking skills and ethical principles to resolve ethical issues by:</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a</w:t>
      </w:r>
      <w:proofErr w:type="gramEnd"/>
      <w:r w:rsidRPr="00D33DCF">
        <w:rPr>
          <w:rFonts w:ascii="Calibri" w:hAnsi="Calibri"/>
          <w:i w:val="0"/>
          <w:color w:val="000000"/>
          <w:sz w:val="24"/>
        </w:rPr>
        <w:t>. describing methods of ethical decision-making.</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b</w:t>
      </w:r>
      <w:proofErr w:type="gramEnd"/>
      <w:r w:rsidRPr="00D33DCF">
        <w:rPr>
          <w:rFonts w:ascii="Calibri" w:hAnsi="Calibri"/>
          <w:i w:val="0"/>
          <w:color w:val="000000"/>
          <w:sz w:val="24"/>
        </w:rPr>
        <w:t>. employing philosophical principles to resolve ethical dilemmas when presented with actual and hypothetical ethical issues found in personal, social and professional life.</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c. describing the distinguishing characteristics and emphases of a variety of professional codes of ethics (including the Florida Code of Ethics for Public Employees) and relating the codes to ethical issues in contemporary professional life.</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5. Students will evaluate codes of ethics in the professional, corporate and government context by:</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a</w:t>
      </w:r>
      <w:proofErr w:type="gramEnd"/>
      <w:r w:rsidRPr="00D33DCF">
        <w:rPr>
          <w:rFonts w:ascii="Calibri" w:hAnsi="Calibri"/>
          <w:i w:val="0"/>
          <w:color w:val="000000"/>
          <w:sz w:val="24"/>
        </w:rPr>
        <w:t>. identifying and critiquing specific code(s) of ethics relating to their chosen careers.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 xml:space="preserve">  </w:t>
      </w:r>
      <w:proofErr w:type="gramStart"/>
      <w:r w:rsidRPr="00D33DCF">
        <w:rPr>
          <w:rFonts w:ascii="Calibri" w:hAnsi="Calibri"/>
          <w:i w:val="0"/>
          <w:color w:val="000000"/>
          <w:sz w:val="24"/>
        </w:rPr>
        <w:t>b</w:t>
      </w:r>
      <w:proofErr w:type="gramEnd"/>
      <w:r w:rsidRPr="00D33DCF">
        <w:rPr>
          <w:rFonts w:ascii="Calibri" w:hAnsi="Calibri"/>
          <w:i w:val="0"/>
          <w:color w:val="000000"/>
          <w:sz w:val="24"/>
        </w:rPr>
        <w:t>. applying code(s) of ethics relating to their chosen careers to resolve ethical dilemmas.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r w:rsidRPr="00D33DCF">
        <w:rPr>
          <w:rFonts w:ascii="Calibri" w:hAnsi="Calibri"/>
          <w:b/>
          <w:i w:val="0"/>
          <w:color w:val="000000"/>
          <w:sz w:val="24"/>
        </w:rPr>
        <w:t>Criteria Performance Standard:</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i w:val="0"/>
          <w:color w:val="000000"/>
          <w:sz w:val="24"/>
        </w:rPr>
        <w:t>The student will demonstrate successful achievement of the above stated objectives at a minimum 70 percent level of accuracy through classroom measures developed by the individual course instructors.</w:t>
      </w:r>
    </w:p>
    <w:p w:rsidR="00D33DCF" w:rsidRPr="00D33DCF"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p>
    <w:p w:rsidR="00FB1840" w:rsidRPr="00CF6DC5" w:rsidRDefault="00D33DCF" w:rsidP="00D33DCF">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D33DCF">
        <w:rPr>
          <w:rFonts w:ascii="Calibri" w:hAnsi="Calibri"/>
          <w:b/>
          <w:i w:val="0"/>
          <w:color w:val="000000"/>
          <w:sz w:val="24"/>
        </w:rPr>
        <w:t>C</w:t>
      </w:r>
      <w:r>
        <w:rPr>
          <w:rFonts w:ascii="Calibri" w:hAnsi="Calibri"/>
          <w:b/>
          <w:i w:val="0"/>
          <w:color w:val="000000"/>
          <w:sz w:val="24"/>
        </w:rPr>
        <w:t>&amp;I Approval, BOT Approval</w:t>
      </w:r>
      <w:r w:rsidRPr="00D33DCF">
        <w:rPr>
          <w:rFonts w:ascii="Calibri" w:hAnsi="Calibri"/>
          <w:b/>
          <w:i w:val="0"/>
          <w:color w:val="000000"/>
          <w:sz w:val="24"/>
        </w:rPr>
        <w:t>, Effective Term: Fall 2015 (505)</w:t>
      </w:r>
    </w:p>
    <w:p w:rsidR="00D5740F" w:rsidRPr="00CF6DC5" w:rsidRDefault="00D5740F" w:rsidP="00D154E6">
      <w:pPr>
        <w:outlineLvl w:val="0"/>
        <w:rPr>
          <w:rFonts w:ascii="Calibri" w:hAnsi="Calibri"/>
          <w:color w:val="000000"/>
          <w:u w:val="single"/>
        </w:rPr>
      </w:pPr>
    </w:p>
    <w:p w:rsidR="00FB1840" w:rsidRPr="00CF6DC5" w:rsidRDefault="00D33DCF" w:rsidP="00D154E6">
      <w:pPr>
        <w:outlineLvl w:val="0"/>
        <w:rPr>
          <w:rFonts w:ascii="Calibri" w:hAnsi="Calibri"/>
          <w:b/>
          <w:bCs/>
          <w:color w:val="000000"/>
        </w:rPr>
      </w:pPr>
      <w:r w:rsidRPr="00CF6DC5">
        <w:rPr>
          <w:rFonts w:ascii="Calibri" w:hAnsi="Calibri"/>
          <w:b/>
          <w:bCs/>
          <w:color w:val="000000"/>
        </w:rPr>
        <w:br w:type="page"/>
      </w:r>
      <w:r w:rsidR="00FB1840" w:rsidRPr="00CF6DC5">
        <w:rPr>
          <w:rFonts w:ascii="Calibri" w:hAnsi="Calibri"/>
          <w:b/>
          <w:bCs/>
          <w:color w:val="000000"/>
        </w:rPr>
        <w:lastRenderedPageBreak/>
        <w:t xml:space="preserve">REQUIRED TEXTBOOK &amp; OTHER RESOURCE INFORMATION: </w:t>
      </w:r>
    </w:p>
    <w:p w:rsidR="00C6755E"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Required Text</w:t>
      </w:r>
      <w:r w:rsidR="00096CE7" w:rsidRPr="00CF6DC5">
        <w:rPr>
          <w:rFonts w:ascii="Calibri" w:hAnsi="Calibri"/>
          <w:color w:val="000000"/>
        </w:rPr>
        <w:t>/</w:t>
      </w:r>
      <w:r w:rsidRPr="00CF6DC5">
        <w:rPr>
          <w:rFonts w:ascii="Calibri" w:hAnsi="Calibri"/>
          <w:color w:val="000000"/>
        </w:rPr>
        <w:t>Publisher</w:t>
      </w:r>
      <w:r w:rsidR="0003145F" w:rsidRPr="00CF6DC5">
        <w:rPr>
          <w:rFonts w:ascii="Calibri" w:hAnsi="Calibri"/>
          <w:color w:val="000000"/>
        </w:rPr>
        <w:t xml:space="preserve"> Information</w:t>
      </w:r>
      <w:r w:rsidRPr="00CF6DC5">
        <w:rPr>
          <w:rFonts w:ascii="Calibri" w:hAnsi="Calibri"/>
          <w:color w:val="000000"/>
        </w:rPr>
        <w:t>:</w:t>
      </w:r>
      <w:r w:rsidR="00C6755E" w:rsidRPr="00CF6DC5">
        <w:rPr>
          <w:rFonts w:ascii="Calibri" w:hAnsi="Calibri"/>
          <w:color w:val="000000"/>
        </w:rPr>
        <w:t xml:space="preserve"> This class requires the purchase or lease of Ethics Applied Edition </w:t>
      </w:r>
      <w:r w:rsidR="00275345" w:rsidRPr="00CF6DC5">
        <w:rPr>
          <w:rFonts w:ascii="Calibri" w:hAnsi="Calibri"/>
          <w:color w:val="000000"/>
        </w:rPr>
        <w:t>7.0</w:t>
      </w:r>
      <w:r w:rsidR="00C6755E" w:rsidRPr="00CF6DC5">
        <w:rPr>
          <w:rFonts w:ascii="Calibri" w:hAnsi="Calibri"/>
          <w:color w:val="000000"/>
        </w:rPr>
        <w:t xml:space="preserve"> (</w:t>
      </w:r>
      <w:proofErr w:type="spellStart"/>
      <w:r w:rsidR="00C6755E" w:rsidRPr="00CF6DC5">
        <w:rPr>
          <w:rFonts w:ascii="Calibri" w:hAnsi="Calibri"/>
          <w:color w:val="000000"/>
        </w:rPr>
        <w:t>Goree</w:t>
      </w:r>
      <w:proofErr w:type="spellEnd"/>
      <w:r w:rsidR="00C6755E" w:rsidRPr="00CF6DC5">
        <w:rPr>
          <w:rFonts w:ascii="Calibri" w:hAnsi="Calibri"/>
          <w:color w:val="000000"/>
        </w:rPr>
        <w:t xml:space="preserve">, Keith, Manias, Nicholas &amp; Till, Jane. Pearson Education.).     </w:t>
      </w:r>
    </w:p>
    <w:p w:rsidR="00C6755E" w:rsidRPr="00CF6DC5" w:rsidRDefault="00C6755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ISBN: </w:t>
      </w:r>
      <w:r w:rsidR="000601F4" w:rsidRPr="00CF6DC5">
        <w:rPr>
          <w:rFonts w:ascii="Calibri" w:hAnsi="Calibri"/>
          <w:color w:val="000000"/>
        </w:rPr>
        <w:t>13-978 1 256 82535 7</w:t>
      </w:r>
      <w:r w:rsidRPr="00CF6DC5">
        <w:rPr>
          <w:rFonts w:ascii="Calibri" w:hAnsi="Calibri"/>
          <w:color w:val="000000"/>
        </w:rPr>
        <w:t xml:space="preserve"> or</w:t>
      </w:r>
    </w:p>
    <w:p w:rsidR="000601F4" w:rsidRPr="00CF6DC5" w:rsidRDefault="00C6755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ISBN</w:t>
      </w:r>
      <w:r w:rsidR="000601F4" w:rsidRPr="00CF6DC5">
        <w:rPr>
          <w:rFonts w:ascii="Calibri" w:hAnsi="Calibri"/>
          <w:color w:val="000000"/>
        </w:rPr>
        <w:t>:</w:t>
      </w:r>
      <w:r w:rsidRPr="00CF6DC5">
        <w:rPr>
          <w:rFonts w:ascii="Calibri" w:hAnsi="Calibri"/>
          <w:color w:val="000000"/>
        </w:rPr>
        <w:t xml:space="preserve"> </w:t>
      </w:r>
      <w:r w:rsidR="000601F4" w:rsidRPr="00CF6DC5">
        <w:rPr>
          <w:rFonts w:ascii="Calibri" w:hAnsi="Calibri"/>
          <w:color w:val="000000"/>
        </w:rPr>
        <w:t>10-1 256 82535 2</w:t>
      </w:r>
    </w:p>
    <w:p w:rsidR="00C6755E" w:rsidRPr="00CF6DC5" w:rsidRDefault="00C6755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Textbooks are also available at every St. Petersburg College library and must be read at the library. </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rPr>
      </w:pPr>
      <w:r w:rsidRPr="00CF6DC5">
        <w:rPr>
          <w:rFonts w:ascii="Calibri" w:hAnsi="Calibri"/>
          <w:color w:val="000000"/>
        </w:rPr>
        <w:t xml:space="preserve">Library: </w:t>
      </w:r>
      <w:r w:rsidRPr="00CF6DC5">
        <w:rPr>
          <w:rFonts w:ascii="Calibri" w:hAnsi="Calibri"/>
        </w:rPr>
        <w:t xml:space="preserve"> </w:t>
      </w:r>
      <w:hyperlink r:id="rId11" w:tooltip="http://www.spcollege.edu/central/libonline/" w:history="1">
        <w:r w:rsidRPr="00CF6DC5">
          <w:rPr>
            <w:rStyle w:val="Hyperlink"/>
            <w:rFonts w:ascii="Calibri" w:hAnsi="Calibri"/>
          </w:rPr>
          <w:t>http://www.spcollege.edu/central/libonline/</w:t>
        </w:r>
      </w:hyperlink>
      <w:r w:rsidRPr="00CF6DC5">
        <w:rPr>
          <w:rFonts w:ascii="Calibri" w:hAnsi="Calibri"/>
        </w:rPr>
        <w:t>.</w:t>
      </w:r>
    </w:p>
    <w:p w:rsidR="00096CE7" w:rsidRPr="00CF6DC5" w:rsidRDefault="00096CE7" w:rsidP="00D154E6">
      <w:pPr>
        <w:outlineLvl w:val="0"/>
        <w:rPr>
          <w:rFonts w:ascii="Calibri" w:hAnsi="Calibri"/>
          <w:b/>
          <w:bCs/>
          <w:color w:val="000000"/>
        </w:rPr>
      </w:pPr>
    </w:p>
    <w:p w:rsidR="00FB1840" w:rsidRPr="00CF6DC5" w:rsidRDefault="00FB1840" w:rsidP="00D154E6">
      <w:pPr>
        <w:outlineLvl w:val="0"/>
        <w:rPr>
          <w:rFonts w:ascii="Calibri" w:hAnsi="Calibri"/>
          <w:b/>
          <w:bCs/>
          <w:color w:val="000000"/>
        </w:rPr>
      </w:pPr>
      <w:r w:rsidRPr="00CF6DC5">
        <w:rPr>
          <w:rFonts w:ascii="Calibri" w:hAnsi="Calibri"/>
          <w:b/>
          <w:bCs/>
          <w:color w:val="000000"/>
        </w:rPr>
        <w:t xml:space="preserve">MEETING INFORMATION: </w:t>
      </w:r>
    </w:p>
    <w:p w:rsidR="00730912"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Course Location:</w:t>
      </w:r>
      <w:r w:rsidR="00EC6948" w:rsidRPr="00CF6DC5">
        <w:rPr>
          <w:rFonts w:ascii="Calibri" w:hAnsi="Calibri"/>
          <w:color w:val="000000"/>
        </w:rPr>
        <w:t xml:space="preserve"> </w:t>
      </w:r>
      <w:r w:rsidR="00A75C07" w:rsidRPr="00CF6DC5">
        <w:rPr>
          <w:rFonts w:ascii="Calibri" w:hAnsi="Calibri"/>
          <w:color w:val="000000"/>
        </w:rPr>
        <w:t>Seminole</w:t>
      </w:r>
      <w:r w:rsidR="00730912" w:rsidRPr="00CF6DC5">
        <w:rPr>
          <w:rFonts w:ascii="Calibri" w:hAnsi="Calibri"/>
          <w:color w:val="000000"/>
        </w:rPr>
        <w:t xml:space="preserve"> Campus </w:t>
      </w:r>
      <w:r w:rsidR="00A75C07" w:rsidRPr="00CF6DC5">
        <w:rPr>
          <w:rFonts w:ascii="Calibri" w:hAnsi="Calibri"/>
          <w:color w:val="000000"/>
        </w:rPr>
        <w:t xml:space="preserve">SE-LI115A  </w:t>
      </w:r>
      <w:r w:rsidR="00730912" w:rsidRPr="00CF6DC5">
        <w:rPr>
          <w:rFonts w:ascii="Calibri" w:hAnsi="Calibri"/>
          <w:color w:val="000000"/>
        </w:rPr>
        <w:t xml:space="preserve"> </w:t>
      </w:r>
    </w:p>
    <w:p w:rsidR="00A75C07"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Meeting Days:</w:t>
      </w:r>
      <w:r w:rsidR="00C6755E" w:rsidRPr="00CF6DC5">
        <w:rPr>
          <w:rFonts w:ascii="Calibri" w:hAnsi="Calibri"/>
          <w:color w:val="000000"/>
        </w:rPr>
        <w:t xml:space="preserve"> </w:t>
      </w:r>
      <w:r w:rsidR="00A75C07" w:rsidRPr="00CF6DC5">
        <w:rPr>
          <w:rFonts w:ascii="Calibri" w:hAnsi="Calibri"/>
          <w:color w:val="000000"/>
        </w:rPr>
        <w:t xml:space="preserve">Tuesdays and Thursdays </w:t>
      </w:r>
    </w:p>
    <w:p w:rsidR="00730912"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Class Times:</w:t>
      </w:r>
      <w:r w:rsidR="00C6755E" w:rsidRPr="00CF6DC5">
        <w:rPr>
          <w:rFonts w:ascii="Calibri" w:hAnsi="Calibri"/>
          <w:color w:val="000000"/>
        </w:rPr>
        <w:t xml:space="preserve"> </w:t>
      </w:r>
      <w:r w:rsidR="00A75C07" w:rsidRPr="00CF6DC5">
        <w:rPr>
          <w:rFonts w:ascii="Calibri" w:hAnsi="Calibri"/>
          <w:color w:val="000000"/>
        </w:rPr>
        <w:t>2:00PM - 3:15PM</w:t>
      </w:r>
    </w:p>
    <w:p w:rsidR="000054CC" w:rsidRPr="00CF6DC5" w:rsidRDefault="00D33DCF"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D33DCF">
        <w:rPr>
          <w:rFonts w:ascii="Calibri" w:hAnsi="Calibri"/>
          <w:color w:val="000000"/>
        </w:rPr>
        <w:t>This is a lecture (face</w:t>
      </w:r>
      <w:r>
        <w:rPr>
          <w:rFonts w:ascii="Calibri" w:hAnsi="Calibri"/>
          <w:color w:val="000000"/>
        </w:rPr>
        <w:t>-t</w:t>
      </w:r>
      <w:r w:rsidRPr="00D33DCF">
        <w:rPr>
          <w:rFonts w:ascii="Calibri" w:hAnsi="Calibri"/>
          <w:color w:val="000000"/>
        </w:rPr>
        <w:t>o</w:t>
      </w:r>
      <w:r>
        <w:rPr>
          <w:rFonts w:ascii="Calibri" w:hAnsi="Calibri"/>
          <w:color w:val="000000"/>
        </w:rPr>
        <w:t>-</w:t>
      </w:r>
      <w:r w:rsidRPr="00D33DCF">
        <w:rPr>
          <w:rFonts w:ascii="Calibri" w:hAnsi="Calibri"/>
          <w:color w:val="000000"/>
        </w:rPr>
        <w:t xml:space="preserve"> face) class.  This class meets twice weekly 2:00PM - 3:15PM on Tuesdays and Thursdays on the Seminole Campus in SE-LI115A.  This is a semester class with effective dates Aug 17, 2015- Dec 11, 2015. Assignments are due online in </w:t>
      </w:r>
      <w:proofErr w:type="spellStart"/>
      <w:r w:rsidRPr="00D33DCF">
        <w:rPr>
          <w:rFonts w:ascii="Calibri" w:hAnsi="Calibri"/>
          <w:color w:val="000000"/>
        </w:rPr>
        <w:t>mycourses</w:t>
      </w:r>
      <w:proofErr w:type="spellEnd"/>
      <w:r w:rsidRPr="00D33DCF">
        <w:rPr>
          <w:rFonts w:ascii="Calibri" w:hAnsi="Calibri"/>
          <w:color w:val="000000"/>
        </w:rPr>
        <w:t xml:space="preserve"> drop boxes and/or TURNITIN drop boxes.  The calendar with assignment and due dates is available on </w:t>
      </w:r>
      <w:proofErr w:type="spellStart"/>
      <w:r w:rsidRPr="00D33DCF">
        <w:rPr>
          <w:rFonts w:ascii="Calibri" w:hAnsi="Calibri"/>
          <w:color w:val="000000"/>
        </w:rPr>
        <w:t>mycourses</w:t>
      </w:r>
      <w:proofErr w:type="spellEnd"/>
      <w:r w:rsidRPr="00D33DCF">
        <w:rPr>
          <w:rFonts w:ascii="Calibri" w:hAnsi="Calibri"/>
          <w:color w:val="000000"/>
        </w:rPr>
        <w:t xml:space="preserve"> as are lecture slides and/or notes.  </w:t>
      </w:r>
    </w:p>
    <w:p w:rsidR="002A6B52" w:rsidRPr="00CF6DC5" w:rsidRDefault="002A6B52" w:rsidP="00D154E6">
      <w:pPr>
        <w:rPr>
          <w:rFonts w:ascii="Calibri" w:hAnsi="Calibri"/>
          <w:color w:val="000000"/>
        </w:rPr>
      </w:pPr>
    </w:p>
    <w:p w:rsidR="00FB1840" w:rsidRPr="00CF6DC5" w:rsidRDefault="00FB1840" w:rsidP="00D154E6">
      <w:pPr>
        <w:outlineLvl w:val="0"/>
        <w:rPr>
          <w:rFonts w:ascii="Calibri" w:hAnsi="Calibri"/>
        </w:rPr>
      </w:pPr>
      <w:r w:rsidRPr="00CF6DC5">
        <w:rPr>
          <w:rFonts w:ascii="Calibri" w:hAnsi="Calibri"/>
          <w:b/>
          <w:bCs/>
          <w:color w:val="000000"/>
        </w:rPr>
        <w:t>IMPORTANT DATES:</w:t>
      </w:r>
      <w:r w:rsidRPr="00CF6DC5">
        <w:rPr>
          <w:rFonts w:ascii="Calibri" w:hAnsi="Calibri"/>
        </w:rPr>
        <w:t xml:space="preserve"> </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FALL TERM 2015</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t xml:space="preserve">8/17 – 12/11/2015  </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 xml:space="preserve">2015 ACADEMIC CALENDAR:  Available at </w:t>
      </w:r>
      <w:hyperlink r:id="rId12" w:anchor="tab=2" w:history="1">
        <w:r w:rsidRPr="00CF6DC5">
          <w:rPr>
            <w:rStyle w:val="Hyperlink"/>
            <w:rFonts w:ascii="Calibri" w:hAnsi="Calibri"/>
          </w:rPr>
          <w:t>http://www.spcollege.edu/calendar/#tab=2</w:t>
        </w:r>
      </w:hyperlink>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REGISTRATION – Registration is not allowed after first class meets.</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ab/>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 xml:space="preserve">LAST DAY TO DROP, RECEIVE REFUND, AND/OR CHANGE TO AUDIT </w:t>
      </w:r>
      <w:r w:rsidRPr="00CF6DC5">
        <w:rPr>
          <w:rStyle w:val="Hyperlink"/>
          <w:rFonts w:ascii="Calibri" w:hAnsi="Calibri"/>
          <w:color w:val="auto"/>
        </w:rPr>
        <w:tab/>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 xml:space="preserve">Regular </w:t>
      </w:r>
      <w:r w:rsidRPr="00CF6DC5">
        <w:rPr>
          <w:rFonts w:ascii="Calibri" w:hAnsi="Calibri"/>
        </w:rPr>
        <w:t xml:space="preserve">(See </w:t>
      </w:r>
      <w:hyperlink r:id="rId13" w:tooltip="drop with a refund" w:history="1">
        <w:r w:rsidRPr="00CF6DC5">
          <w:rPr>
            <w:rFonts w:ascii="Calibri" w:hAnsi="Calibri"/>
            <w:color w:val="0000FF"/>
            <w:u w:val="single"/>
          </w:rPr>
          <w:t>drop with a refund</w:t>
        </w:r>
      </w:hyperlink>
      <w:r w:rsidRPr="00CF6DC5">
        <w:rPr>
          <w:rFonts w:ascii="Calibri" w:hAnsi="Calibri"/>
        </w:rPr>
        <w:t>)</w:t>
      </w:r>
      <w:r w:rsidRPr="00CF6DC5">
        <w:rPr>
          <w:rStyle w:val="Hyperlink"/>
          <w:rFonts w:ascii="Calibri" w:hAnsi="Calibri"/>
          <w:color w:val="auto"/>
        </w:rPr>
        <w:tab/>
      </w:r>
      <w:r w:rsidRPr="00CF6DC5">
        <w:rPr>
          <w:rStyle w:val="Hyperlink"/>
          <w:rFonts w:ascii="Calibri" w:hAnsi="Calibri"/>
          <w:color w:val="auto"/>
        </w:rPr>
        <w:tab/>
        <w:t>8/21/2015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LAST DAY TO WITHDRAW * WITH GRADE OF "W"</w:t>
      </w:r>
      <w:r w:rsidRPr="00CF6DC5">
        <w:rPr>
          <w:rStyle w:val="Hyperlink"/>
          <w:rFonts w:ascii="Calibri" w:hAnsi="Calibri"/>
          <w:color w:val="auto"/>
        </w:rPr>
        <w:tab/>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Regular</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t>10/22/2015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 FINANCIAL AID RECIPIENTS:</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Fonts w:ascii="Calibri" w:hAnsi="Calibri"/>
        </w:rPr>
      </w:pPr>
      <w:r w:rsidRPr="00CF6DC5">
        <w:rPr>
          <w:rStyle w:val="Hyperlink"/>
          <w:rFonts w:ascii="Calibri" w:hAnsi="Calibri"/>
          <w:color w:val="auto"/>
        </w:rPr>
        <w:t xml:space="preserve">If you completely withdraw from the college anytime on or before the dates of your session, you may incur repayment of financial Assistance funds. </w:t>
      </w:r>
      <w:r w:rsidRPr="00CF6DC5">
        <w:rPr>
          <w:rFonts w:ascii="Calibri" w:hAnsi="Calibri"/>
        </w:rPr>
        <w:t xml:space="preserve">See </w:t>
      </w:r>
      <w:hyperlink r:id="rId14" w:tooltip="financial aid withdraw deadlines" w:history="1">
        <w:r w:rsidRPr="00CF6DC5">
          <w:rPr>
            <w:rFonts w:ascii="Calibri" w:hAnsi="Calibri"/>
            <w:color w:val="0000FF"/>
            <w:u w:val="single"/>
          </w:rPr>
          <w:t>financial aid withdraw deadlines</w:t>
        </w:r>
      </w:hyperlink>
      <w:r w:rsidRPr="00CF6DC5">
        <w:rPr>
          <w:rFonts w:ascii="Calibri" w:hAnsi="Calibri"/>
        </w:rPr>
        <w:t>.</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w:t>
      </w:r>
      <w:r w:rsidRPr="00CF6DC5">
        <w:rPr>
          <w:rFonts w:ascii="Calibri" w:hAnsi="Calibri"/>
        </w:rPr>
        <w:t xml:space="preserve"> </w:t>
      </w:r>
      <w:r w:rsidRPr="00CF6DC5">
        <w:rPr>
          <w:rStyle w:val="Hyperlink"/>
          <w:rFonts w:ascii="Calibri" w:hAnsi="Calibri"/>
          <w:color w:val="auto"/>
        </w:rPr>
        <w:t xml:space="preserve">Financial Aid: </w:t>
      </w:r>
      <w:hyperlink r:id="rId15" w:history="1">
        <w:r w:rsidRPr="00CF6DC5">
          <w:rPr>
            <w:rStyle w:val="Hyperlink"/>
            <w:rFonts w:ascii="Calibri" w:hAnsi="Calibri"/>
          </w:rPr>
          <w:t>http://www.spcollege.edu/pages/dynamic.aspx?id=800</w:t>
        </w:r>
      </w:hyperlink>
    </w:p>
    <w:p w:rsidR="00D33DCF" w:rsidRPr="00CF6DC5" w:rsidRDefault="00D33DCF"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FIRST/LAST DAY OF CLASSES</w:t>
      </w:r>
      <w:r w:rsidRPr="00CF6DC5">
        <w:rPr>
          <w:rStyle w:val="Hyperlink"/>
          <w:rFonts w:ascii="Calibri" w:hAnsi="Calibri"/>
          <w:color w:val="auto"/>
        </w:rPr>
        <w:tab/>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Regular</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t>8/17 - 12/10/2015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NO CLASSES FOR STUDENTS (also see college closed dates below)</w:t>
      </w:r>
      <w:r w:rsidRPr="00CF6DC5">
        <w:rPr>
          <w:rStyle w:val="Hyperlink"/>
          <w:rFonts w:ascii="Calibri" w:hAnsi="Calibri"/>
          <w:color w:val="auto"/>
        </w:rPr>
        <w:tab/>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College Day</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00D33DCF" w:rsidRPr="00CF6DC5">
        <w:rPr>
          <w:rStyle w:val="Hyperlink"/>
          <w:rFonts w:ascii="Calibri" w:hAnsi="Calibri"/>
          <w:color w:val="auto"/>
        </w:rPr>
        <w:tab/>
      </w:r>
      <w:r w:rsidRPr="00CF6DC5">
        <w:rPr>
          <w:rStyle w:val="Hyperlink"/>
          <w:rFonts w:ascii="Calibri" w:hAnsi="Calibri"/>
          <w:color w:val="auto"/>
        </w:rPr>
        <w:t>10/20/2015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Winter break</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00D33DCF" w:rsidRPr="00CF6DC5">
        <w:rPr>
          <w:rStyle w:val="Hyperlink"/>
          <w:rFonts w:ascii="Calibri" w:hAnsi="Calibri"/>
          <w:color w:val="auto"/>
        </w:rPr>
        <w:tab/>
      </w:r>
      <w:r w:rsidRPr="00CF6DC5">
        <w:rPr>
          <w:rStyle w:val="Hyperlink"/>
          <w:rFonts w:ascii="Calibri" w:hAnsi="Calibri"/>
          <w:color w:val="auto"/>
        </w:rPr>
        <w:t>12/12/2015 - 1/10/2016</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EXAMS</w:t>
      </w:r>
      <w:r w:rsidRPr="00CF6DC5">
        <w:rPr>
          <w:rStyle w:val="Hyperlink"/>
          <w:rFonts w:ascii="Calibri" w:hAnsi="Calibri"/>
          <w:color w:val="auto"/>
        </w:rPr>
        <w:tab/>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 xml:space="preserve">Final Exams </w:t>
      </w:r>
      <w:r w:rsidR="002F072B" w:rsidRPr="00CF6DC5">
        <w:rPr>
          <w:rFonts w:ascii="Calibri" w:hAnsi="Calibri"/>
        </w:rPr>
        <w:tab/>
      </w:r>
      <w:r w:rsidR="002F072B" w:rsidRPr="00CF6DC5">
        <w:rPr>
          <w:rFonts w:ascii="Calibri" w:hAnsi="Calibri"/>
        </w:rPr>
        <w:tab/>
      </w:r>
      <w:r w:rsidR="002F072B" w:rsidRPr="00CF6DC5">
        <w:rPr>
          <w:rFonts w:ascii="Calibri" w:hAnsi="Calibri"/>
        </w:rPr>
        <w:tab/>
      </w:r>
      <w:r w:rsidR="00871549" w:rsidRPr="00CF6DC5">
        <w:rPr>
          <w:rFonts w:ascii="Calibri" w:hAnsi="Calibri"/>
        </w:rPr>
        <w:tab/>
      </w:r>
      <w:r w:rsidR="00871549" w:rsidRPr="00CF6DC5">
        <w:rPr>
          <w:rFonts w:ascii="Calibri" w:hAnsi="Calibri"/>
        </w:rPr>
        <w:tab/>
      </w:r>
      <w:r w:rsidR="00D33DCF" w:rsidRPr="00CF6DC5">
        <w:rPr>
          <w:rFonts w:ascii="Calibri" w:hAnsi="Calibri"/>
        </w:rPr>
        <w:tab/>
      </w:r>
      <w:r w:rsidRPr="00CF6DC5">
        <w:rPr>
          <w:rStyle w:val="Hyperlink"/>
          <w:rFonts w:ascii="Calibri" w:hAnsi="Calibri"/>
          <w:color w:val="auto"/>
        </w:rPr>
        <w:t>12/7 - 12/10/2015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GRADUATION</w:t>
      </w:r>
      <w:r w:rsidRPr="00CF6DC5">
        <w:rPr>
          <w:rStyle w:val="Hyperlink"/>
          <w:rFonts w:ascii="Calibri" w:hAnsi="Calibri"/>
          <w:color w:val="auto"/>
        </w:rPr>
        <w:tab/>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Last day to apply</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00D33DCF" w:rsidRPr="00CF6DC5">
        <w:rPr>
          <w:rStyle w:val="Hyperlink"/>
          <w:rFonts w:ascii="Calibri" w:hAnsi="Calibri"/>
          <w:color w:val="auto"/>
        </w:rPr>
        <w:tab/>
      </w:r>
      <w:r w:rsidRPr="00CF6DC5">
        <w:rPr>
          <w:rStyle w:val="Hyperlink"/>
          <w:rFonts w:ascii="Calibri" w:hAnsi="Calibri"/>
          <w:color w:val="auto"/>
        </w:rPr>
        <w:t>12/10/2015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Name in Program Deadline</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00D33DCF" w:rsidRPr="00CF6DC5">
        <w:rPr>
          <w:rStyle w:val="Hyperlink"/>
          <w:rFonts w:ascii="Calibri" w:hAnsi="Calibri"/>
          <w:color w:val="auto"/>
        </w:rPr>
        <w:tab/>
      </w:r>
      <w:r w:rsidRPr="00CF6DC5">
        <w:rPr>
          <w:rStyle w:val="Hyperlink"/>
          <w:rFonts w:ascii="Calibri" w:hAnsi="Calibri"/>
          <w:color w:val="auto"/>
        </w:rPr>
        <w:t>10/30/2015</w:t>
      </w:r>
    </w:p>
    <w:p w:rsidR="00702A00" w:rsidRPr="00CF6DC5" w:rsidRDefault="00046368"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hyperlink r:id="rId16" w:tooltip="Commencement" w:history="1">
        <w:r w:rsidR="00257DB8" w:rsidRPr="00CF6DC5">
          <w:rPr>
            <w:rFonts w:ascii="Calibri" w:hAnsi="Calibri"/>
            <w:color w:val="0000FF"/>
            <w:u w:val="single"/>
          </w:rPr>
          <w:t>Commencement</w:t>
        </w:r>
      </w:hyperlink>
      <w:r w:rsidR="00257DB8" w:rsidRPr="00CF6DC5">
        <w:rPr>
          <w:rFonts w:ascii="Calibri" w:hAnsi="Calibri"/>
        </w:rPr>
        <w:t> </w:t>
      </w:r>
      <w:r w:rsidR="00702A00" w:rsidRPr="00CF6DC5">
        <w:rPr>
          <w:rStyle w:val="Hyperlink"/>
          <w:rFonts w:ascii="Calibri" w:hAnsi="Calibri"/>
          <w:color w:val="auto"/>
        </w:rPr>
        <w:t xml:space="preserve"> (tentative)</w:t>
      </w:r>
      <w:r w:rsidR="00702A00" w:rsidRPr="00CF6DC5">
        <w:rPr>
          <w:rStyle w:val="Hyperlink"/>
          <w:rFonts w:ascii="Calibri" w:hAnsi="Calibri"/>
          <w:color w:val="auto"/>
        </w:rPr>
        <w:tab/>
      </w:r>
      <w:r w:rsidR="00702A00" w:rsidRPr="00CF6DC5">
        <w:rPr>
          <w:rStyle w:val="Hyperlink"/>
          <w:rFonts w:ascii="Calibri" w:hAnsi="Calibri"/>
          <w:color w:val="auto"/>
        </w:rPr>
        <w:tab/>
      </w:r>
      <w:r w:rsidR="00702A00" w:rsidRPr="00CF6DC5">
        <w:rPr>
          <w:rStyle w:val="Hyperlink"/>
          <w:rFonts w:ascii="Calibri" w:hAnsi="Calibri"/>
          <w:color w:val="auto"/>
        </w:rPr>
        <w:tab/>
      </w:r>
      <w:r w:rsidR="00D33DCF" w:rsidRPr="00CF6DC5">
        <w:rPr>
          <w:rStyle w:val="Hyperlink"/>
          <w:rFonts w:ascii="Calibri" w:hAnsi="Calibri"/>
          <w:color w:val="auto"/>
        </w:rPr>
        <w:tab/>
      </w:r>
      <w:r w:rsidR="00702A00" w:rsidRPr="00CF6DC5">
        <w:rPr>
          <w:rStyle w:val="Hyperlink"/>
          <w:rFonts w:ascii="Calibri" w:hAnsi="Calibri"/>
          <w:color w:val="auto"/>
        </w:rPr>
        <w:t>12/12/2015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COLLEGE CLOSED</w:t>
      </w:r>
      <w:r w:rsidRPr="00CF6DC5">
        <w:rPr>
          <w:rStyle w:val="Hyperlink"/>
          <w:rFonts w:ascii="Calibri" w:hAnsi="Calibri"/>
          <w:color w:val="auto"/>
        </w:rPr>
        <w:tab/>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Labor Day</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00D33DCF" w:rsidRPr="00CF6DC5">
        <w:rPr>
          <w:rStyle w:val="Hyperlink"/>
          <w:rFonts w:ascii="Calibri" w:hAnsi="Calibri"/>
          <w:color w:val="auto"/>
        </w:rPr>
        <w:tab/>
      </w:r>
      <w:r w:rsidRPr="00CF6DC5">
        <w:rPr>
          <w:rStyle w:val="Hyperlink"/>
          <w:rFonts w:ascii="Calibri" w:hAnsi="Calibri"/>
          <w:color w:val="auto"/>
        </w:rPr>
        <w:t>9/7/2015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All College Day</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t>10/20/2015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Veterans Day</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00D33DCF" w:rsidRPr="00CF6DC5">
        <w:rPr>
          <w:rStyle w:val="Hyperlink"/>
          <w:rFonts w:ascii="Calibri" w:hAnsi="Calibri"/>
          <w:color w:val="auto"/>
        </w:rPr>
        <w:tab/>
      </w:r>
      <w:r w:rsidRPr="00CF6DC5">
        <w:rPr>
          <w:rStyle w:val="Hyperlink"/>
          <w:rFonts w:ascii="Calibri" w:hAnsi="Calibri"/>
          <w:color w:val="auto"/>
        </w:rPr>
        <w:t>11/11/2015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Thanksgiving Break</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00D33DCF" w:rsidRPr="00CF6DC5">
        <w:rPr>
          <w:rStyle w:val="Hyperlink"/>
          <w:rFonts w:ascii="Calibri" w:hAnsi="Calibri"/>
          <w:color w:val="auto"/>
        </w:rPr>
        <w:tab/>
      </w:r>
      <w:r w:rsidRPr="00CF6DC5">
        <w:rPr>
          <w:rStyle w:val="Hyperlink"/>
          <w:rFonts w:ascii="Calibri" w:hAnsi="Calibri"/>
          <w:color w:val="auto"/>
        </w:rPr>
        <w:t>11/25 - 11/29/2015</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Winter Break</w:t>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Pr="00CF6DC5">
        <w:rPr>
          <w:rStyle w:val="Hyperlink"/>
          <w:rFonts w:ascii="Calibri" w:hAnsi="Calibri"/>
          <w:color w:val="auto"/>
        </w:rPr>
        <w:tab/>
      </w:r>
      <w:r w:rsidR="00D33DCF" w:rsidRPr="00CF6DC5">
        <w:rPr>
          <w:rStyle w:val="Hyperlink"/>
          <w:rFonts w:ascii="Calibri" w:hAnsi="Calibri"/>
          <w:color w:val="auto"/>
        </w:rPr>
        <w:tab/>
      </w:r>
      <w:r w:rsidRPr="00CF6DC5">
        <w:rPr>
          <w:rStyle w:val="Hyperlink"/>
          <w:rFonts w:ascii="Calibri" w:hAnsi="Calibri"/>
          <w:color w:val="auto"/>
        </w:rPr>
        <w:t>12/19/2015 - 1/3/2016</w:t>
      </w:r>
    </w:p>
    <w:p w:rsidR="00702A00"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ab/>
      </w:r>
    </w:p>
    <w:p w:rsidR="00206CF8" w:rsidRPr="00CF6DC5" w:rsidRDefault="00702A00" w:rsidP="00D154E6">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CF6DC5">
        <w:rPr>
          <w:rStyle w:val="Hyperlink"/>
          <w:rFonts w:ascii="Calibri" w:hAnsi="Calibri"/>
          <w:color w:val="auto"/>
        </w:rPr>
        <w:t>DATES SUBJECT TO CHANGE / Last revised 2/4/2015</w:t>
      </w:r>
    </w:p>
    <w:p w:rsidR="002F138F" w:rsidRPr="00CF6DC5" w:rsidRDefault="002F138F" w:rsidP="00D154E6">
      <w:pPr>
        <w:shd w:val="clear" w:color="auto" w:fill="FFFFFF"/>
        <w:rPr>
          <w:rFonts w:ascii="Calibri" w:hAnsi="Calibri" w:cs="Arial"/>
          <w:lang w:val="en"/>
        </w:rPr>
      </w:pPr>
    </w:p>
    <w:p w:rsidR="002F138F" w:rsidRPr="00CF6DC5" w:rsidRDefault="00206CF8" w:rsidP="00D154E6">
      <w:pPr>
        <w:shd w:val="clear" w:color="auto" w:fill="FFFFFF"/>
        <w:rPr>
          <w:rFonts w:ascii="Calibri" w:hAnsi="Calibri" w:cs="Arial"/>
          <w:b/>
          <w:lang w:val="en"/>
        </w:rPr>
      </w:pPr>
      <w:r w:rsidRPr="00CF6DC5">
        <w:rPr>
          <w:rFonts w:ascii="Calibri" w:hAnsi="Calibri" w:cs="Arial"/>
          <w:b/>
          <w:lang w:val="en"/>
        </w:rPr>
        <w:t>SEMESTER AGENDA:</w:t>
      </w:r>
    </w:p>
    <w:p w:rsidR="006809E1" w:rsidRPr="00CF6DC5" w:rsidRDefault="002702C2"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color w:val="000000"/>
        </w:rPr>
        <w:t xml:space="preserve">Because different classes are affected differently by meeting times, holidays and individual class dynamics, </w:t>
      </w:r>
      <w:r w:rsidRPr="00CF6DC5">
        <w:rPr>
          <w:rFonts w:ascii="Calibri" w:hAnsi="Calibri"/>
          <w:b/>
          <w:color w:val="000000"/>
        </w:rPr>
        <w:t>this schedule is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40"/>
        <w:gridCol w:w="2180"/>
        <w:gridCol w:w="6418"/>
      </w:tblGrid>
      <w:tr w:rsidR="00C24707" w:rsidRPr="00CF6DC5" w:rsidTr="00C24707">
        <w:trPr>
          <w:trHeight w:val="3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Week</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Dates</w:t>
            </w:r>
          </w:p>
        </w:tc>
        <w:tc>
          <w:tcPr>
            <w:tcW w:w="2180" w:type="dxa"/>
            <w:shd w:val="clear" w:color="auto" w:fill="auto"/>
            <w:hideMark/>
          </w:tcPr>
          <w:p w:rsidR="007861B3" w:rsidRPr="00CF6DC5" w:rsidRDefault="007861B3" w:rsidP="00D154E6">
            <w:pPr>
              <w:rPr>
                <w:rFonts w:ascii="Calibri" w:hAnsi="Calibri"/>
              </w:rPr>
            </w:pPr>
            <w:r w:rsidRPr="00CF6DC5">
              <w:rPr>
                <w:rFonts w:ascii="Calibri" w:hAnsi="Calibri"/>
              </w:rPr>
              <w:t>Holidays</w:t>
            </w: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PHI 1600-114 (1612) meets Tuesday/Thursday</w:t>
            </w:r>
          </w:p>
        </w:tc>
      </w:tr>
      <w:tr w:rsidR="00C24707" w:rsidRPr="00CF6DC5" w:rsidTr="00C24707">
        <w:trPr>
          <w:trHeight w:val="6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1</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8/17-8/23</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Foundations of Ethics (Chapters 1-7): Syllabus Review; Pre-Test; Truth; Chapter 1</w:t>
            </w:r>
          </w:p>
        </w:tc>
      </w:tr>
      <w:tr w:rsidR="00C24707" w:rsidRPr="00CF6DC5" w:rsidTr="00C24707">
        <w:trPr>
          <w:trHeight w:val="386"/>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2</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8/24-8/30</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Foundations of Ethics (Chapters 1-7): Chapter 2; Chapter 3; Exam #1</w:t>
            </w:r>
          </w:p>
        </w:tc>
      </w:tr>
      <w:tr w:rsidR="00C24707" w:rsidRPr="00CF6DC5" w:rsidTr="00C24707">
        <w:trPr>
          <w:trHeight w:val="6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3</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8/31-9/6</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Foundations of Ethics (Chapters 1-7): Chapter 4; Critical Thinking Exercises</w:t>
            </w:r>
          </w:p>
        </w:tc>
      </w:tr>
      <w:tr w:rsidR="00C24707" w:rsidRPr="00CF6DC5" w:rsidTr="00C24707">
        <w:trPr>
          <w:trHeight w:val="6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4</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9/7-9/13</w:t>
            </w:r>
          </w:p>
        </w:tc>
        <w:tc>
          <w:tcPr>
            <w:tcW w:w="2180" w:type="dxa"/>
            <w:shd w:val="clear" w:color="auto" w:fill="auto"/>
            <w:hideMark/>
          </w:tcPr>
          <w:p w:rsidR="007861B3" w:rsidRPr="00CF6DC5" w:rsidRDefault="007861B3" w:rsidP="00D154E6">
            <w:pPr>
              <w:rPr>
                <w:rFonts w:ascii="Calibri" w:hAnsi="Calibri"/>
              </w:rPr>
            </w:pPr>
            <w:r w:rsidRPr="00CF6DC5">
              <w:rPr>
                <w:rFonts w:ascii="Calibri" w:hAnsi="Calibri"/>
              </w:rPr>
              <w:t>9/7 Labor Day (Monday)</w:t>
            </w: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Foundations of Ethics (Chapters 1-7): Chapter 5- Egoism, Act Utilitarianism, Rule Utilitarianism; Critical Thinking Exercises</w:t>
            </w:r>
          </w:p>
        </w:tc>
      </w:tr>
      <w:tr w:rsidR="00C24707" w:rsidRPr="00CF6DC5" w:rsidTr="00C24707">
        <w:trPr>
          <w:trHeight w:val="62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5</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9/14-9/20</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Foundations of Ethics (Chapters 1-7): Chapter 6- Virtues Ethics, Natural Law; Critical Thinking Exercises</w:t>
            </w:r>
          </w:p>
        </w:tc>
      </w:tr>
      <w:tr w:rsidR="00C24707" w:rsidRPr="00CF6DC5" w:rsidTr="00C24707">
        <w:trPr>
          <w:trHeight w:val="611"/>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6</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9/21-9/27</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Foundations of Ethics (Chapters 1-7): Chapter 7- Natural Rights, Deontology; Critical Thinking Exercises</w:t>
            </w:r>
          </w:p>
        </w:tc>
      </w:tr>
      <w:tr w:rsidR="00C24707" w:rsidRPr="00CF6DC5" w:rsidTr="00C24707">
        <w:trPr>
          <w:trHeight w:val="9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7</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9/28-10/4</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Foundations of Ethics (Chapters 1-7): Chapter 7- Contractarianism; Exam #2; Critical Thinking Exercises.  Ethics in the Workplace (Chapters 16-25): Chapter 18; Personal Code of Ethics</w:t>
            </w:r>
          </w:p>
        </w:tc>
      </w:tr>
      <w:tr w:rsidR="00C24707" w:rsidRPr="00CF6DC5" w:rsidTr="00C24707">
        <w:trPr>
          <w:trHeight w:val="656"/>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8</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10/5-10/11</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Ethics in the Workplace (Chapters 16-25): Chapter 16; Professional Code of Ethics; Selected Workplace Topics  (Chapters 17, 19-25)</w:t>
            </w:r>
          </w:p>
        </w:tc>
      </w:tr>
      <w:tr w:rsidR="00C24707" w:rsidRPr="00CF6DC5" w:rsidTr="00C24707">
        <w:trPr>
          <w:trHeight w:val="6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9</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10/12-10/18</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Ethics in the Workplace (Chapters 16-25): Selected Workplace Topics  (Chapters 17, 19-25)</w:t>
            </w:r>
          </w:p>
        </w:tc>
      </w:tr>
      <w:tr w:rsidR="00C24707" w:rsidRPr="00CF6DC5" w:rsidTr="00C24707">
        <w:trPr>
          <w:trHeight w:val="6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10</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10/19-10/25</w:t>
            </w:r>
          </w:p>
        </w:tc>
        <w:tc>
          <w:tcPr>
            <w:tcW w:w="2180" w:type="dxa"/>
            <w:shd w:val="clear" w:color="auto" w:fill="auto"/>
            <w:hideMark/>
          </w:tcPr>
          <w:p w:rsidR="007861B3" w:rsidRPr="00CF6DC5" w:rsidRDefault="007861B3" w:rsidP="00D154E6">
            <w:pPr>
              <w:rPr>
                <w:rFonts w:ascii="Calibri" w:hAnsi="Calibri"/>
              </w:rPr>
            </w:pPr>
            <w:r w:rsidRPr="00CF6DC5">
              <w:rPr>
                <w:rFonts w:ascii="Calibri" w:hAnsi="Calibri"/>
              </w:rPr>
              <w:t>10/20 College Day (Tuesday)</w:t>
            </w: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Ethics in the Workplace (Chapters 16-25): Selected Workplace Topics  (Chapters 17, 19-25); Exam #3</w:t>
            </w:r>
          </w:p>
        </w:tc>
      </w:tr>
      <w:tr w:rsidR="00C24707" w:rsidRPr="00CF6DC5" w:rsidTr="00C24707">
        <w:trPr>
          <w:trHeight w:val="6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11</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10/26-11/1</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Major Social Issues (Chapters 8-15): Selected Social Issues Topics (Chapters 8-15)</w:t>
            </w:r>
          </w:p>
        </w:tc>
      </w:tr>
      <w:tr w:rsidR="00C24707" w:rsidRPr="00CF6DC5" w:rsidTr="00C24707">
        <w:trPr>
          <w:trHeight w:val="6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12</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11/2-11/8</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Major Social Issues (Chapters 8-15): Selected Social Issues Topics (Chapters 8-15)</w:t>
            </w:r>
          </w:p>
        </w:tc>
      </w:tr>
      <w:tr w:rsidR="00C24707" w:rsidRPr="00CF6DC5" w:rsidTr="00C24707">
        <w:trPr>
          <w:trHeight w:val="6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13</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11/9-11/15</w:t>
            </w:r>
          </w:p>
        </w:tc>
        <w:tc>
          <w:tcPr>
            <w:tcW w:w="2180" w:type="dxa"/>
            <w:shd w:val="clear" w:color="auto" w:fill="auto"/>
            <w:hideMark/>
          </w:tcPr>
          <w:p w:rsidR="007861B3" w:rsidRPr="00CF6DC5" w:rsidRDefault="007861B3" w:rsidP="00D154E6">
            <w:pPr>
              <w:rPr>
                <w:rFonts w:ascii="Calibri" w:hAnsi="Calibri"/>
              </w:rPr>
            </w:pPr>
            <w:r w:rsidRPr="00CF6DC5">
              <w:rPr>
                <w:rFonts w:ascii="Calibri" w:hAnsi="Calibri"/>
              </w:rPr>
              <w:t>11/11 Veterans Day (Wednesday)</w:t>
            </w: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Major Social Issues (Chapters 8-15): Selected Social Issues Topics (Chapters 8-15)</w:t>
            </w:r>
          </w:p>
        </w:tc>
      </w:tr>
      <w:tr w:rsidR="00C24707" w:rsidRPr="00CF6DC5" w:rsidTr="00C24707">
        <w:trPr>
          <w:trHeight w:val="6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14</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11/16-11/22</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Major Social Issues (Chapters 8-15): Selected Social Issues Topics (Chapters 8-15)</w:t>
            </w:r>
          </w:p>
        </w:tc>
      </w:tr>
      <w:tr w:rsidR="00C24707" w:rsidRPr="00CF6DC5" w:rsidTr="00C24707">
        <w:trPr>
          <w:trHeight w:val="90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lastRenderedPageBreak/>
              <w:t>15</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11/23-11/29</w:t>
            </w:r>
          </w:p>
        </w:tc>
        <w:tc>
          <w:tcPr>
            <w:tcW w:w="2180" w:type="dxa"/>
            <w:shd w:val="clear" w:color="auto" w:fill="auto"/>
            <w:hideMark/>
          </w:tcPr>
          <w:p w:rsidR="007861B3" w:rsidRPr="00CF6DC5" w:rsidRDefault="007861B3" w:rsidP="00D154E6">
            <w:pPr>
              <w:rPr>
                <w:rFonts w:ascii="Calibri" w:hAnsi="Calibri"/>
              </w:rPr>
            </w:pPr>
            <w:r w:rsidRPr="00CF6DC5">
              <w:rPr>
                <w:rFonts w:ascii="Calibri" w:hAnsi="Calibri"/>
              </w:rPr>
              <w:t>11/25-11/29 Thanksgiving (Wednesday-Sunday)</w:t>
            </w: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 xml:space="preserve">Hot Topic Arguments </w:t>
            </w:r>
          </w:p>
        </w:tc>
      </w:tr>
      <w:tr w:rsidR="00C24707" w:rsidRPr="00CF6DC5" w:rsidTr="00C24707">
        <w:trPr>
          <w:trHeight w:val="350"/>
        </w:trPr>
        <w:tc>
          <w:tcPr>
            <w:tcW w:w="960" w:type="dxa"/>
            <w:shd w:val="clear" w:color="auto" w:fill="auto"/>
            <w:noWrap/>
            <w:hideMark/>
          </w:tcPr>
          <w:p w:rsidR="007861B3" w:rsidRPr="00CF6DC5" w:rsidRDefault="007861B3" w:rsidP="00D154E6">
            <w:pPr>
              <w:rPr>
                <w:rFonts w:ascii="Calibri" w:hAnsi="Calibri"/>
              </w:rPr>
            </w:pPr>
            <w:r w:rsidRPr="00CF6DC5">
              <w:rPr>
                <w:rFonts w:ascii="Calibri" w:hAnsi="Calibri"/>
              </w:rPr>
              <w:t>16</w:t>
            </w: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11/30-12-6</w:t>
            </w:r>
          </w:p>
        </w:tc>
        <w:tc>
          <w:tcPr>
            <w:tcW w:w="2180" w:type="dxa"/>
            <w:shd w:val="clear" w:color="auto" w:fill="auto"/>
            <w:hideMark/>
          </w:tcPr>
          <w:p w:rsidR="007861B3" w:rsidRPr="00CF6DC5" w:rsidRDefault="007861B3" w:rsidP="00D154E6">
            <w:pPr>
              <w:rPr>
                <w:rFonts w:ascii="Calibri" w:hAnsi="Calibri"/>
              </w:rPr>
            </w:pP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Hot Topics Arguments; SSI; Post-Test; Final Exam Review</w:t>
            </w:r>
          </w:p>
        </w:tc>
      </w:tr>
      <w:tr w:rsidR="00C24707" w:rsidRPr="00CF6DC5" w:rsidTr="00C24707">
        <w:trPr>
          <w:trHeight w:val="300"/>
        </w:trPr>
        <w:tc>
          <w:tcPr>
            <w:tcW w:w="960" w:type="dxa"/>
            <w:shd w:val="clear" w:color="auto" w:fill="auto"/>
            <w:noWrap/>
            <w:hideMark/>
          </w:tcPr>
          <w:p w:rsidR="007861B3" w:rsidRPr="00CF6DC5" w:rsidRDefault="007861B3" w:rsidP="00D154E6">
            <w:pPr>
              <w:rPr>
                <w:rFonts w:ascii="Calibri" w:hAnsi="Calibri"/>
              </w:rPr>
            </w:pPr>
          </w:p>
        </w:tc>
        <w:tc>
          <w:tcPr>
            <w:tcW w:w="1440" w:type="dxa"/>
            <w:shd w:val="clear" w:color="auto" w:fill="auto"/>
            <w:noWrap/>
            <w:hideMark/>
          </w:tcPr>
          <w:p w:rsidR="007861B3" w:rsidRPr="00CF6DC5" w:rsidRDefault="007861B3" w:rsidP="00D154E6">
            <w:pPr>
              <w:rPr>
                <w:rFonts w:ascii="Calibri" w:hAnsi="Calibri"/>
              </w:rPr>
            </w:pPr>
            <w:r w:rsidRPr="00CF6DC5">
              <w:rPr>
                <w:rFonts w:ascii="Calibri" w:hAnsi="Calibri"/>
              </w:rPr>
              <w:t>12/7-12-10</w:t>
            </w:r>
          </w:p>
        </w:tc>
        <w:tc>
          <w:tcPr>
            <w:tcW w:w="2180" w:type="dxa"/>
            <w:shd w:val="clear" w:color="auto" w:fill="auto"/>
            <w:hideMark/>
          </w:tcPr>
          <w:p w:rsidR="007861B3" w:rsidRPr="00CF6DC5" w:rsidRDefault="007861B3" w:rsidP="00D154E6">
            <w:pPr>
              <w:rPr>
                <w:rFonts w:ascii="Calibri" w:hAnsi="Calibri"/>
              </w:rPr>
            </w:pPr>
            <w:r w:rsidRPr="00CF6DC5">
              <w:rPr>
                <w:rFonts w:ascii="Calibri" w:hAnsi="Calibri"/>
              </w:rPr>
              <w:t>FINALS WEEK</w:t>
            </w:r>
          </w:p>
        </w:tc>
        <w:tc>
          <w:tcPr>
            <w:tcW w:w="6418" w:type="dxa"/>
            <w:shd w:val="clear" w:color="auto" w:fill="auto"/>
            <w:hideMark/>
          </w:tcPr>
          <w:p w:rsidR="007861B3" w:rsidRPr="00CF6DC5" w:rsidRDefault="007861B3" w:rsidP="00D154E6">
            <w:pPr>
              <w:rPr>
                <w:rFonts w:ascii="Calibri" w:hAnsi="Calibri"/>
              </w:rPr>
            </w:pPr>
            <w:r w:rsidRPr="00CF6DC5">
              <w:rPr>
                <w:rFonts w:ascii="Calibri" w:hAnsi="Calibri"/>
              </w:rPr>
              <w:t>FINALS WEEK</w:t>
            </w:r>
          </w:p>
        </w:tc>
      </w:tr>
    </w:tbl>
    <w:p w:rsidR="00ED1523" w:rsidRPr="00CF6DC5" w:rsidRDefault="00ED1523" w:rsidP="00D154E6">
      <w:pPr>
        <w:outlineLvl w:val="0"/>
        <w:rPr>
          <w:rFonts w:ascii="Calibri" w:hAnsi="Calibri"/>
          <w:b/>
          <w:bCs/>
          <w:color w:val="000000"/>
        </w:rPr>
      </w:pPr>
    </w:p>
    <w:p w:rsidR="00FB1840" w:rsidRPr="00CF6DC5" w:rsidRDefault="00FB1840" w:rsidP="00D154E6">
      <w:pPr>
        <w:outlineLvl w:val="0"/>
        <w:rPr>
          <w:rFonts w:ascii="Calibri" w:hAnsi="Calibri"/>
          <w:b/>
          <w:bCs/>
          <w:color w:val="000000"/>
        </w:rPr>
      </w:pPr>
      <w:r w:rsidRPr="00CF6DC5">
        <w:rPr>
          <w:rFonts w:ascii="Calibri" w:hAnsi="Calibri"/>
          <w:b/>
          <w:bCs/>
          <w:color w:val="000000"/>
        </w:rPr>
        <w:t>DISCIPLINE SPECIFIC INFORMATION:</w:t>
      </w:r>
    </w:p>
    <w:p w:rsidR="00CD71EF" w:rsidRPr="00CF6DC5" w:rsidRDefault="00CD71EF"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b/>
          <w:color w:val="000000"/>
        </w:rPr>
        <w:t>GORDON RULE:</w:t>
      </w:r>
      <w:r w:rsidR="00EC6948" w:rsidRPr="00CF6DC5">
        <w:rPr>
          <w:rFonts w:ascii="Calibri" w:hAnsi="Calibri"/>
          <w:b/>
          <w:color w:val="000000"/>
        </w:rPr>
        <w:t xml:space="preserve"> </w:t>
      </w:r>
      <w:r w:rsidRPr="00CF6DC5">
        <w:rPr>
          <w:rFonts w:ascii="Calibri" w:hAnsi="Calibri"/>
          <w:color w:val="000000"/>
        </w:rPr>
        <w:t xml:space="preserve">PHI 1600 is a Gordon Rule Class (the Gordon Rule originated with the Florida legislature).   A Gordon Rule Class requires students to demonstrate college-level writing skills through multiple assignments.  St. Petersburg College has designated the </w:t>
      </w:r>
      <w:r w:rsidR="001A02D5" w:rsidRPr="00CF6DC5">
        <w:rPr>
          <w:rFonts w:ascii="Calibri" w:hAnsi="Calibri"/>
          <w:color w:val="000000"/>
        </w:rPr>
        <w:t xml:space="preserve">CTAP (CRITICAL THINKING EXERCISES) </w:t>
      </w:r>
      <w:r w:rsidRPr="00CF6DC5">
        <w:rPr>
          <w:rFonts w:ascii="Calibri" w:hAnsi="Calibri"/>
          <w:color w:val="000000"/>
        </w:rPr>
        <w:t xml:space="preserve">as one indicator that the Gordon Rule has been fulfilled.  In order to pass PHI 1600 and fulfill the general education requirement for ethics, you must (a) successfully complete the </w:t>
      </w:r>
      <w:r w:rsidR="004C2DB2" w:rsidRPr="00CF6DC5">
        <w:rPr>
          <w:rFonts w:ascii="Calibri" w:hAnsi="Calibri"/>
          <w:color w:val="000000"/>
        </w:rPr>
        <w:t xml:space="preserve">CTAP (CRITICAL THINKING EXERCISES) </w:t>
      </w:r>
      <w:r w:rsidRPr="00CF6DC5">
        <w:rPr>
          <w:rFonts w:ascii="Calibri" w:hAnsi="Calibri"/>
          <w:color w:val="000000"/>
        </w:rPr>
        <w:t>assignment AND (b) achieve a final grade of “C” or better in PHI 1600.</w:t>
      </w:r>
    </w:p>
    <w:p w:rsidR="004324D2" w:rsidRPr="00CF6DC5" w:rsidRDefault="004324D2"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CD71EF"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b/>
          <w:color w:val="000000"/>
        </w:rPr>
        <w:t>GORDON RULE:</w:t>
      </w:r>
      <w:r w:rsidRPr="00CF6DC5">
        <w:rPr>
          <w:rFonts w:ascii="Calibri" w:hAnsi="Calibri"/>
          <w:color w:val="000000"/>
        </w:rPr>
        <w:t xml:space="preserve"> </w:t>
      </w:r>
      <w:r w:rsidR="00CD71EF" w:rsidRPr="00CF6DC5">
        <w:rPr>
          <w:rFonts w:ascii="Calibri" w:hAnsi="Calibri"/>
          <w:color w:val="000000"/>
        </w:rPr>
        <w:t>Office of Articulation, Florida Department of Education p. 15</w:t>
      </w:r>
    </w:p>
    <w:p w:rsidR="00CD71EF" w:rsidRPr="00CF6DC5" w:rsidRDefault="00046368"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hyperlink r:id="rId17" w:history="1">
        <w:r w:rsidR="00A47BED" w:rsidRPr="00CF6DC5">
          <w:rPr>
            <w:rStyle w:val="Hyperlink"/>
            <w:rFonts w:ascii="Calibri" w:hAnsi="Calibri"/>
          </w:rPr>
          <w:t>http://www.fldoe.org/articulation/pdf/statewide-postsecondary-articulation-manual.pdf</w:t>
        </w:r>
      </w:hyperlink>
    </w:p>
    <w:p w:rsidR="00CD71EF" w:rsidRPr="00CF6DC5" w:rsidRDefault="00CD71EF"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State Board of Education Rule 6A-10.030/BOG Articulation Resolution, establishes mathematics and English requirements for the Associate in Arts and the baccalaureate degrees. Specifically, the “Gordon Rule” requires students to successfully complete six (6) semester hours of English coursework and six (6) semester hours of additional coursework in which the student is required to demonstrate college-level writing skills through multiple assignments. Each undergraduate student must also successfully complete six (6) semester hours of mathematics coursework at the level of college algebra or higher. For purposes of this rule, a grade of C or higher shall be considered successful completion. Students with certain types of disabilities may request test modification. </w:t>
      </w:r>
      <w:r w:rsidR="00A47BED" w:rsidRPr="00CF6DC5">
        <w:rPr>
          <w:rFonts w:ascii="Calibri" w:hAnsi="Calibri"/>
          <w:color w:val="000000"/>
        </w:rPr>
        <w:t xml:space="preserve">  </w:t>
      </w:r>
      <w:r w:rsidRPr="00CF6DC5">
        <w:rPr>
          <w:rFonts w:ascii="Calibri" w:hAnsi="Calibri"/>
          <w:color w:val="000000"/>
        </w:rPr>
        <w:t>Each institution designates the courses that fulfill the writing requirement of the Gordon Rule and submits them to the Statewide Course Numbering System. An institution to which a student transfers shall accept courses so designated as meeting the writing requirements of the Gordon Rule. In addition, for purposes of completing the requirements for general education, Gordon Rule, or program prerequisites, credit for specific course numbers awarded by exam should be treated no differently from credit earned in the same courses at the receiving institution. The requirement for successful completion of Gordon Rule courses with a grade of C or better applies to any transferable general education course, regardless of whether it is completed as part of an Associate of Arts Degree or an Associate in Science Degree.</w:t>
      </w:r>
    </w:p>
    <w:p w:rsidR="00DA7A56" w:rsidRPr="00CF6DC5" w:rsidRDefault="00DA7A5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CD71EF" w:rsidRPr="00CF6DC5" w:rsidRDefault="00CD71EF"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SPECIAL ACCOMMODATIONS:</w:t>
      </w:r>
    </w:p>
    <w:p w:rsidR="00FB1840" w:rsidRPr="00CF6DC5" w:rsidRDefault="00CD71EF"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If you wish to request accommodations as a student with a documented disability, please make an appointment with the Learning Specialist on campus.  If you have a documented hearing loss, please contact the Program for the Deaf/Hard of Hearing at 791-2628.  If you need assistance during an emergency classroom evacuation, please contact your campus learning specialist immediately about arrangements for your safety.  The Office of Services for Students with Disabilities can be reached at 791-2628 or 791-2710 (CL), 341-4758 (SP/G), 394-6108 (SE), 712-5789 (TS) or 341-4532 (AC).</w:t>
      </w:r>
    </w:p>
    <w:p w:rsidR="00C9316A" w:rsidRPr="00CF6DC5" w:rsidRDefault="00C9316A" w:rsidP="00D154E6">
      <w:pPr>
        <w:outlineLvl w:val="0"/>
        <w:rPr>
          <w:rFonts w:ascii="Calibri" w:hAnsi="Calibri"/>
          <w:b/>
          <w:bCs/>
          <w:color w:val="000000"/>
        </w:rPr>
      </w:pPr>
    </w:p>
    <w:p w:rsidR="00FB1840" w:rsidRPr="00CF6DC5" w:rsidRDefault="00FB1840" w:rsidP="00D154E6">
      <w:pPr>
        <w:outlineLvl w:val="0"/>
        <w:rPr>
          <w:rFonts w:ascii="Calibri" w:hAnsi="Calibri"/>
          <w:b/>
          <w:bCs/>
          <w:color w:val="FF0000"/>
        </w:rPr>
      </w:pPr>
      <w:r w:rsidRPr="00CF6DC5">
        <w:rPr>
          <w:rFonts w:ascii="Calibri" w:hAnsi="Calibri"/>
          <w:b/>
          <w:bCs/>
          <w:color w:val="000000"/>
        </w:rPr>
        <w:t>ATTENDANCE:</w:t>
      </w:r>
      <w:r w:rsidRPr="00CF6DC5">
        <w:rPr>
          <w:rFonts w:ascii="Calibri" w:hAnsi="Calibri"/>
          <w:b/>
          <w:bCs/>
          <w:color w:val="FF0000"/>
        </w:rPr>
        <w:t xml:space="preserve"> </w:t>
      </w:r>
    </w:p>
    <w:p w:rsidR="00D5740F"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The college-wide attendance policy is included in the </w:t>
      </w:r>
      <w:r w:rsidRPr="00CF6DC5">
        <w:rPr>
          <w:rFonts w:ascii="Calibri" w:hAnsi="Calibri"/>
        </w:rPr>
        <w:t xml:space="preserve">Syllabus Addendum </w:t>
      </w:r>
      <w:r w:rsidR="008F67DA" w:rsidRPr="00CF6DC5">
        <w:rPr>
          <w:rFonts w:ascii="Calibri" w:hAnsi="Calibri"/>
        </w:rPr>
        <w:t xml:space="preserve">@ </w:t>
      </w:r>
      <w:hyperlink r:id="rId18" w:history="1">
        <w:r w:rsidR="008F67DA" w:rsidRPr="00CF6DC5">
          <w:rPr>
            <w:rStyle w:val="Hyperlink"/>
            <w:rFonts w:ascii="Calibri" w:hAnsi="Calibri"/>
          </w:rPr>
          <w:t>http://www.spcollege.edu/central/asa/addendum.htm</w:t>
        </w:r>
      </w:hyperlink>
      <w:r w:rsidRPr="00CF6DC5">
        <w:rPr>
          <w:rFonts w:ascii="Calibri" w:hAnsi="Calibri"/>
          <w:color w:val="000000"/>
        </w:rPr>
        <w:t xml:space="preserve">. The policy notes that each instructor is to exercise professional judgment and define “active participation” in class (and therefore “attendance”) and publish that definition in each syllabus.  </w:t>
      </w:r>
    </w:p>
    <w:p w:rsidR="00F50916" w:rsidRPr="00CF6DC5" w:rsidRDefault="00F5091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F50916" w:rsidRPr="00CF6DC5" w:rsidRDefault="00F5091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lastRenderedPageBreak/>
        <w:t xml:space="preserve">SPC requires instructors to record student attendance during each scheduled class. Grades will be lower based on absences. Because this </w:t>
      </w:r>
      <w:r w:rsidR="006C61CB" w:rsidRPr="00CF6DC5">
        <w:rPr>
          <w:rFonts w:ascii="Calibri" w:hAnsi="Calibri"/>
          <w:color w:val="000000"/>
        </w:rPr>
        <w:t>c</w:t>
      </w:r>
      <w:r w:rsidRPr="00CF6DC5">
        <w:rPr>
          <w:rFonts w:ascii="Calibri" w:hAnsi="Calibri"/>
          <w:color w:val="000000"/>
        </w:rPr>
        <w:t xml:space="preserve">lass meets </w:t>
      </w:r>
      <w:r w:rsidR="00980D4E" w:rsidRPr="00CF6DC5">
        <w:rPr>
          <w:rFonts w:ascii="Calibri" w:hAnsi="Calibri"/>
          <w:color w:val="000000"/>
        </w:rPr>
        <w:t xml:space="preserve">for </w:t>
      </w:r>
      <w:r w:rsidR="009C6272" w:rsidRPr="00CF6DC5">
        <w:rPr>
          <w:rFonts w:ascii="Calibri" w:hAnsi="Calibri"/>
          <w:color w:val="000000"/>
        </w:rPr>
        <w:t>16</w:t>
      </w:r>
      <w:r w:rsidRPr="00CF6DC5">
        <w:rPr>
          <w:rFonts w:ascii="Calibri" w:hAnsi="Calibri"/>
          <w:color w:val="000000"/>
        </w:rPr>
        <w:t xml:space="preserve"> weeks, you may accrue up to </w:t>
      </w:r>
      <w:r w:rsidR="009C6272" w:rsidRPr="00CF6DC5">
        <w:rPr>
          <w:rFonts w:ascii="Calibri" w:hAnsi="Calibri"/>
          <w:color w:val="000000"/>
        </w:rPr>
        <w:t>four</w:t>
      </w:r>
      <w:r w:rsidR="00980D4E" w:rsidRPr="00CF6DC5">
        <w:rPr>
          <w:rFonts w:ascii="Calibri" w:hAnsi="Calibri"/>
          <w:color w:val="000000"/>
        </w:rPr>
        <w:t xml:space="preserve"> (</w:t>
      </w:r>
      <w:r w:rsidR="009C6272" w:rsidRPr="00CF6DC5">
        <w:rPr>
          <w:rFonts w:ascii="Calibri" w:hAnsi="Calibri"/>
          <w:color w:val="000000"/>
        </w:rPr>
        <w:t>4</w:t>
      </w:r>
      <w:r w:rsidR="00980D4E" w:rsidRPr="00CF6DC5">
        <w:rPr>
          <w:rFonts w:ascii="Calibri" w:hAnsi="Calibri"/>
          <w:color w:val="000000"/>
        </w:rPr>
        <w:t>)</w:t>
      </w:r>
      <w:r w:rsidRPr="00CF6DC5">
        <w:rPr>
          <w:rFonts w:ascii="Calibri" w:hAnsi="Calibri"/>
          <w:color w:val="000000"/>
        </w:rPr>
        <w:t xml:space="preserve"> unexcused absences</w:t>
      </w:r>
      <w:r w:rsidR="009C6272" w:rsidRPr="00CF6DC5">
        <w:rPr>
          <w:rFonts w:ascii="Calibri" w:hAnsi="Calibri"/>
          <w:color w:val="000000"/>
        </w:rPr>
        <w:t xml:space="preserve"> total before</w:t>
      </w:r>
      <w:r w:rsidRPr="00CF6DC5">
        <w:rPr>
          <w:rFonts w:ascii="Calibri" w:hAnsi="Calibri"/>
          <w:color w:val="000000"/>
        </w:rPr>
        <w:t xml:space="preserve"> exceeding the maximum number of absences allowed</w:t>
      </w:r>
      <w:r w:rsidR="009C6272" w:rsidRPr="00CF6DC5">
        <w:rPr>
          <w:rFonts w:ascii="Calibri" w:hAnsi="Calibri"/>
          <w:color w:val="000000"/>
        </w:rPr>
        <w:t xml:space="preserve"> for the entire semester</w:t>
      </w:r>
      <w:r w:rsidRPr="00CF6DC5">
        <w:rPr>
          <w:rFonts w:ascii="Calibri" w:hAnsi="Calibri"/>
          <w:color w:val="000000"/>
        </w:rPr>
        <w:t xml:space="preserve">.   </w:t>
      </w:r>
    </w:p>
    <w:p w:rsidR="00EC6948" w:rsidRPr="00CF6DC5" w:rsidRDefault="00EC6948"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980D4E" w:rsidRPr="00CF6DC5" w:rsidRDefault="00F5091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b/>
          <w:color w:val="000000"/>
          <w:u w:val="single"/>
        </w:rPr>
        <w:t xml:space="preserve">You are subject to being dropped at 60% participation if you accumulate more than </w:t>
      </w:r>
      <w:r w:rsidR="006C61CB" w:rsidRPr="00CF6DC5">
        <w:rPr>
          <w:rFonts w:ascii="Calibri" w:hAnsi="Calibri"/>
          <w:b/>
          <w:color w:val="000000"/>
          <w:u w:val="single"/>
        </w:rPr>
        <w:t>four</w:t>
      </w:r>
      <w:r w:rsidRPr="00CF6DC5">
        <w:rPr>
          <w:rFonts w:ascii="Calibri" w:hAnsi="Calibri"/>
          <w:b/>
          <w:color w:val="000000"/>
          <w:u w:val="single"/>
        </w:rPr>
        <w:t xml:space="preserve"> unexcused absences</w:t>
      </w:r>
      <w:r w:rsidR="00141CE3" w:rsidRPr="00CF6DC5">
        <w:rPr>
          <w:rFonts w:ascii="Calibri" w:hAnsi="Calibri"/>
          <w:b/>
          <w:color w:val="000000"/>
          <w:u w:val="single"/>
        </w:rPr>
        <w:t xml:space="preserve"> in this class</w:t>
      </w:r>
      <w:r w:rsidRPr="00CF6DC5">
        <w:rPr>
          <w:rFonts w:ascii="Calibri" w:hAnsi="Calibri"/>
          <w:b/>
          <w:color w:val="000000"/>
          <w:u w:val="single"/>
        </w:rPr>
        <w:t>.</w:t>
      </w:r>
      <w:r w:rsidR="008268CC" w:rsidRPr="00CF6DC5">
        <w:rPr>
          <w:rFonts w:ascii="Calibri" w:hAnsi="Calibri"/>
          <w:b/>
          <w:color w:val="000000"/>
        </w:rPr>
        <w:t xml:space="preserve">  </w:t>
      </w:r>
      <w:r w:rsidRPr="00CF6DC5">
        <w:rPr>
          <w:rFonts w:ascii="Calibri" w:hAnsi="Calibri"/>
          <w:b/>
          <w:color w:val="000000"/>
        </w:rPr>
        <w:t xml:space="preserve"> </w:t>
      </w:r>
      <w:r w:rsidRPr="00CF6DC5">
        <w:rPr>
          <w:rFonts w:ascii="Calibri" w:hAnsi="Calibri"/>
          <w:color w:val="000000"/>
        </w:rPr>
        <w:t xml:space="preserve">If you have valid extenuating circumstances why you must miss a class, you may negotiate an excused absence with the instructor with valid documentation for the absence. Excused absences normally require a written explanation by a professional on letterhead- a doctor, your boss, a court officer, etc.  Excused absences will not count against you for attendance. </w:t>
      </w:r>
    </w:p>
    <w:p w:rsidR="00141CE3" w:rsidRPr="00CF6DC5" w:rsidRDefault="00141CE3"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980D4E" w:rsidRPr="00CF6DC5" w:rsidRDefault="00F5091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Students who are no-shows in the first two weeks will automatically receive W’s.  </w:t>
      </w:r>
    </w:p>
    <w:p w:rsidR="006C61CB" w:rsidRPr="00CF6DC5" w:rsidRDefault="006C61CB"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980D4E" w:rsidRPr="00CF6DC5" w:rsidRDefault="00F50916" w:rsidP="00D154E6">
      <w:pPr>
        <w:pBdr>
          <w:top w:val="single" w:sz="18" w:space="1" w:color="C0C0C0"/>
          <w:left w:val="single" w:sz="18" w:space="4" w:color="C0C0C0"/>
          <w:bottom w:val="single" w:sz="18" w:space="1" w:color="C0C0C0"/>
          <w:right w:val="single" w:sz="18" w:space="4" w:color="C0C0C0"/>
        </w:pBdr>
        <w:rPr>
          <w:rFonts w:ascii="Calibri" w:hAnsi="Calibri"/>
          <w:b/>
          <w:color w:val="000000"/>
          <w:u w:val="single"/>
        </w:rPr>
      </w:pPr>
      <w:r w:rsidRPr="00CF6DC5">
        <w:rPr>
          <w:rFonts w:ascii="Calibri" w:hAnsi="Calibri"/>
          <w:b/>
          <w:color w:val="000000"/>
          <w:u w:val="single"/>
        </w:rPr>
        <w:t xml:space="preserve">Students are required to withdraw themselves on or before the 60% point in the course to receive a W.  Students who stop participating by the 60% mark, or who self-withdraw after the 60% mark, will automatically receive WF’s.  </w:t>
      </w:r>
    </w:p>
    <w:p w:rsidR="00980D4E" w:rsidRPr="00CF6DC5" w:rsidRDefault="00980D4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F50916" w:rsidRPr="00CF6DC5" w:rsidRDefault="00F5091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It is the student’s responsibility to notify the instructor of ANY absence and make arrangements for </w:t>
      </w:r>
      <w:r w:rsidR="00980D4E" w:rsidRPr="00CF6DC5">
        <w:rPr>
          <w:rFonts w:ascii="Calibri" w:hAnsi="Calibri"/>
          <w:color w:val="000000"/>
        </w:rPr>
        <w:t>excused absenses</w:t>
      </w:r>
      <w:r w:rsidRPr="00CF6DC5">
        <w:rPr>
          <w:rFonts w:ascii="Calibri" w:hAnsi="Calibri"/>
          <w:color w:val="000000"/>
        </w:rPr>
        <w:t xml:space="preserve">.* Please review policy on missed/late work below.  </w:t>
      </w:r>
    </w:p>
    <w:p w:rsidR="00AE5DF0" w:rsidRPr="00CF6DC5" w:rsidRDefault="00AE5DF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AE5DF0" w:rsidRPr="00CF6DC5" w:rsidRDefault="00F5091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b/>
          <w:color w:val="000000"/>
        </w:rPr>
        <w:t>Veterans’ Attendance Policy:</w:t>
      </w:r>
      <w:r w:rsidRPr="00CF6DC5">
        <w:rPr>
          <w:rFonts w:ascii="Calibri" w:hAnsi="Calibri"/>
          <w:color w:val="000000"/>
        </w:rPr>
        <w:t xml:space="preserve"> </w:t>
      </w:r>
    </w:p>
    <w:p w:rsidR="00F50916" w:rsidRPr="00CF6DC5" w:rsidRDefault="00F5091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The Veterans' Administration requires timely reporting of students who are receiving Veterans' benefits and who are no longer attending classes. In order to meet these requirements, a report is completed whenever a student receiving VA benefits misses two consecutive classes.</w:t>
      </w:r>
    </w:p>
    <w:p w:rsidR="00FB1840" w:rsidRPr="00CF6DC5" w:rsidRDefault="00FB1840" w:rsidP="00D154E6">
      <w:pPr>
        <w:keepNext/>
        <w:keepLines/>
        <w:outlineLvl w:val="0"/>
        <w:rPr>
          <w:rFonts w:ascii="Calibri" w:hAnsi="Calibri"/>
          <w:color w:val="000000"/>
        </w:rPr>
      </w:pPr>
      <w:r w:rsidRPr="00CF6DC5">
        <w:rPr>
          <w:rFonts w:ascii="Calibri" w:hAnsi="Calibri"/>
          <w:b/>
          <w:bCs/>
          <w:color w:val="000000"/>
        </w:rPr>
        <w:t xml:space="preserve"> </w:t>
      </w:r>
    </w:p>
    <w:p w:rsidR="00FB1840" w:rsidRPr="00CF6DC5" w:rsidRDefault="00FB1840" w:rsidP="00D154E6">
      <w:pPr>
        <w:keepNext/>
        <w:keepLines/>
        <w:outlineLvl w:val="0"/>
        <w:rPr>
          <w:rFonts w:ascii="Calibri" w:hAnsi="Calibri"/>
          <w:color w:val="000000"/>
        </w:rPr>
      </w:pPr>
      <w:r w:rsidRPr="00CF6DC5">
        <w:rPr>
          <w:rFonts w:ascii="Calibri" w:hAnsi="Calibri"/>
          <w:b/>
          <w:bCs/>
          <w:color w:val="000000"/>
        </w:rPr>
        <w:t>GRADING:</w:t>
      </w:r>
      <w:r w:rsidRPr="00CF6DC5">
        <w:rPr>
          <w:rFonts w:ascii="Calibri" w:hAnsi="Calibri"/>
          <w:color w:val="000000"/>
        </w:rPr>
        <w:t xml:space="preserve"> </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Your final grade in this class will be based on the grades you earn throughout the semester.  See Attendance Policy and Assignments / Learning Assessments.  The final grades will be determined as follows:</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 xml:space="preserve">A = 90-100% </w:t>
      </w:r>
      <w:r w:rsidRPr="00CF6DC5">
        <w:rPr>
          <w:rFonts w:ascii="Calibri" w:hAnsi="Calibri"/>
          <w:i w:val="0"/>
          <w:color w:val="000000"/>
          <w:sz w:val="24"/>
        </w:rPr>
        <w:tab/>
      </w:r>
      <w:r w:rsidRPr="00CF6DC5">
        <w:rPr>
          <w:rFonts w:ascii="Calibri" w:hAnsi="Calibri"/>
          <w:i w:val="0"/>
          <w:color w:val="000000"/>
          <w:sz w:val="24"/>
        </w:rPr>
        <w:tab/>
        <w:t xml:space="preserve"> </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B = 80-89%</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C = 70-79%      Students must earn a 70% or higher to pass (SPC Policy).</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D = 60-69%</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 xml:space="preserve">F = 0-59%  </w:t>
      </w:r>
    </w:p>
    <w:p w:rsidR="00985FC9" w:rsidRPr="00CF6DC5" w:rsidRDefault="00985FC9"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CF6DC5">
        <w:rPr>
          <w:rFonts w:ascii="Calibri" w:hAnsi="Calibri"/>
          <w:b/>
          <w:i w:val="0"/>
          <w:color w:val="000000"/>
          <w:sz w:val="24"/>
        </w:rPr>
        <w:t>Late Work:</w:t>
      </w:r>
      <w:r w:rsidRPr="00CF6DC5">
        <w:rPr>
          <w:rFonts w:ascii="Calibri" w:hAnsi="Calibri"/>
          <w:i w:val="0"/>
          <w:color w:val="000000"/>
          <w:sz w:val="24"/>
        </w:rPr>
        <w:t xml:space="preserve">  As a rule, late work is not accepted.  If a student expects to be absent on the day an assignment is due, he/she is required to get in touch with the instructor and set up an alternative method of turning in the work prior to the due date.  Any late work that is accepted is liable to a deduction of points.  </w:t>
      </w:r>
      <w:r w:rsidRPr="00CF6DC5">
        <w:rPr>
          <w:rFonts w:ascii="Calibri" w:hAnsi="Calibri"/>
          <w:i w:val="0"/>
          <w:color w:val="000000"/>
          <w:sz w:val="24"/>
          <w:u w:val="single"/>
        </w:rPr>
        <w:t>Late work is accepted under</w:t>
      </w:r>
      <w:r w:rsidRPr="00CF6DC5">
        <w:rPr>
          <w:rFonts w:ascii="Calibri" w:hAnsi="Calibri"/>
          <w:b/>
          <w:i w:val="0"/>
          <w:color w:val="000000"/>
          <w:sz w:val="24"/>
          <w:u w:val="single"/>
        </w:rPr>
        <w:t xml:space="preserve"> extremely rare circumstances and only with documentation</w:t>
      </w:r>
      <w:r w:rsidR="008268CC" w:rsidRPr="00CF6DC5">
        <w:rPr>
          <w:rFonts w:ascii="Calibri" w:hAnsi="Calibri"/>
          <w:i w:val="0"/>
          <w:color w:val="000000"/>
          <w:sz w:val="24"/>
          <w:u w:val="single"/>
        </w:rPr>
        <w:t>, such as, hospital admission/discharge paperwork or military orders.</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b/>
          <w:i w:val="0"/>
          <w:color w:val="000000"/>
          <w:sz w:val="24"/>
        </w:rPr>
        <w:t>Presentation of Assignments:</w:t>
      </w:r>
      <w:r w:rsidRPr="00CF6DC5">
        <w:rPr>
          <w:rFonts w:ascii="Calibri" w:hAnsi="Calibri"/>
          <w:i w:val="0"/>
          <w:color w:val="000000"/>
          <w:sz w:val="24"/>
        </w:rPr>
        <w:t xml:space="preserve">  It is preferred that all assignments be typed in 12-point font and double-spaced.  If using a MAC, please remember to save and submit your work as a word document.  Students must include name, course number, instructor’s name, date, and word count on the title page.  Word count does not include title page or references.  All work must be APA format with proper citations.   Assignments are to be submitted to the appropriate drop boxes under the Lessons tab of our ANGEL course unless specifically stated otherwise by the instructor.  </w:t>
      </w:r>
      <w:r w:rsidR="00980D4E" w:rsidRPr="00CF6DC5">
        <w:rPr>
          <w:rFonts w:ascii="Calibri" w:hAnsi="Calibri"/>
          <w:i w:val="0"/>
          <w:color w:val="000000"/>
          <w:sz w:val="24"/>
        </w:rPr>
        <w:t>S</w:t>
      </w:r>
      <w:r w:rsidRPr="00CF6DC5">
        <w:rPr>
          <w:rFonts w:ascii="Calibri" w:hAnsi="Calibri"/>
          <w:i w:val="0"/>
          <w:color w:val="000000"/>
          <w:sz w:val="24"/>
        </w:rPr>
        <w:t xml:space="preserve">ubmissions should be made both by attachment and by pasting into the text box.  </w:t>
      </w:r>
      <w:r w:rsidR="00980D4E" w:rsidRPr="00CF6DC5">
        <w:rPr>
          <w:rFonts w:ascii="Calibri" w:hAnsi="Calibri"/>
          <w:i w:val="0"/>
          <w:color w:val="000000"/>
          <w:sz w:val="24"/>
        </w:rPr>
        <w:t xml:space="preserve">Some assignments may be </w:t>
      </w:r>
      <w:r w:rsidRPr="00CF6DC5">
        <w:rPr>
          <w:rFonts w:ascii="Calibri" w:hAnsi="Calibri"/>
          <w:i w:val="0"/>
          <w:color w:val="000000"/>
          <w:sz w:val="24"/>
        </w:rPr>
        <w:t xml:space="preserve">turned in for a grade through a TURNITIN drop box.  All drop boxes and discussion forums close at 11:55 p.m. on the due date unless noted otherwise in advance of the assignment date.  </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r w:rsidRPr="00CF6DC5">
        <w:rPr>
          <w:rFonts w:ascii="Calibri" w:hAnsi="Calibri"/>
          <w:b/>
          <w:i w:val="0"/>
          <w:color w:val="000000"/>
          <w:sz w:val="24"/>
        </w:rPr>
        <w:lastRenderedPageBreak/>
        <w:t>ACADEMIC HONESTY:</w:t>
      </w:r>
      <w:r w:rsidR="00117136" w:rsidRPr="00CF6DC5">
        <w:rPr>
          <w:rFonts w:ascii="Calibri" w:hAnsi="Calibri"/>
          <w:b/>
          <w:i w:val="0"/>
          <w:color w:val="000000"/>
          <w:sz w:val="24"/>
        </w:rPr>
        <w:t xml:space="preserve"> </w:t>
      </w:r>
    </w:p>
    <w:p w:rsidR="00980D4E"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 xml:space="preserve">St. Petersburg College has an Academic Honesty policy. It is your responsibility to be familiar with the policies, rules, and the consequences of violations. Read about the policy at:  </w:t>
      </w:r>
      <w:hyperlink r:id="rId19" w:history="1">
        <w:r w:rsidR="00980D4E" w:rsidRPr="00CF6DC5">
          <w:rPr>
            <w:rStyle w:val="Hyperlink"/>
            <w:rFonts w:ascii="Calibri" w:hAnsi="Calibri"/>
            <w:i w:val="0"/>
            <w:sz w:val="24"/>
          </w:rPr>
          <w:t>http://www.spcollege.edu/webcentral/admit/honesty.htm</w:t>
        </w:r>
      </w:hyperlink>
      <w:r w:rsidRPr="00CF6DC5">
        <w:rPr>
          <w:rFonts w:ascii="Calibri" w:hAnsi="Calibri"/>
          <w:i w:val="0"/>
          <w:color w:val="000000"/>
          <w:sz w:val="24"/>
        </w:rPr>
        <w:t xml:space="preserve">. </w:t>
      </w:r>
    </w:p>
    <w:p w:rsidR="00980D4E" w:rsidRPr="00CF6DC5" w:rsidRDefault="00980D4E"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b/>
          <w:i w:val="0"/>
          <w:color w:val="000000"/>
          <w:sz w:val="24"/>
          <w:u w:val="single"/>
        </w:rPr>
        <w:t xml:space="preserve">There is </w:t>
      </w:r>
      <w:r w:rsidR="006545A8" w:rsidRPr="00CF6DC5">
        <w:rPr>
          <w:rFonts w:ascii="Calibri" w:hAnsi="Calibri"/>
          <w:b/>
          <w:i w:val="0"/>
          <w:color w:val="000000"/>
          <w:sz w:val="24"/>
          <w:u w:val="single"/>
        </w:rPr>
        <w:t>ZERO</w:t>
      </w:r>
      <w:r w:rsidRPr="00CF6DC5">
        <w:rPr>
          <w:rFonts w:ascii="Calibri" w:hAnsi="Calibri"/>
          <w:b/>
          <w:i w:val="0"/>
          <w:color w:val="000000"/>
          <w:sz w:val="24"/>
          <w:u w:val="single"/>
        </w:rPr>
        <w:t xml:space="preserve"> tolerance for cheating and academic dishonesty</w:t>
      </w:r>
      <w:r w:rsidRPr="00CF6DC5">
        <w:rPr>
          <w:rFonts w:ascii="Calibri" w:hAnsi="Calibri"/>
          <w:i w:val="0"/>
          <w:color w:val="000000"/>
          <w:sz w:val="24"/>
        </w:rPr>
        <w:t xml:space="preserve">. Discipline can range from a zero on that specific assignment to expulsion from the class with a grade of F. </w:t>
      </w:r>
      <w:r w:rsidR="00980D4E" w:rsidRPr="00CF6DC5">
        <w:rPr>
          <w:rFonts w:ascii="Calibri" w:hAnsi="Calibri"/>
          <w:i w:val="0"/>
          <w:color w:val="000000"/>
          <w:sz w:val="24"/>
        </w:rPr>
        <w:t xml:space="preserve"> </w:t>
      </w:r>
      <w:r w:rsidRPr="00CF6DC5">
        <w:rPr>
          <w:rFonts w:ascii="Calibri" w:hAnsi="Calibri"/>
          <w:i w:val="0"/>
          <w:color w:val="000000"/>
          <w:sz w:val="24"/>
        </w:rPr>
        <w:t>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6Hx23-4.461, Student Affairs:  Academic Honesty Guidelines, Classroom Behavior.</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u w:val="single"/>
        </w:rPr>
      </w:pPr>
      <w:r w:rsidRPr="00CF6DC5">
        <w:rPr>
          <w:rFonts w:ascii="Calibri" w:hAnsi="Calibri"/>
          <w:b/>
          <w:i w:val="0"/>
          <w:color w:val="000000"/>
          <w:sz w:val="24"/>
          <w:u w:val="single"/>
        </w:rPr>
        <w:t>This is an ethics class</w:t>
      </w:r>
      <w:r w:rsidR="0096732D" w:rsidRPr="00CF6DC5">
        <w:rPr>
          <w:rFonts w:ascii="Calibri" w:hAnsi="Calibri"/>
          <w:b/>
          <w:i w:val="0"/>
          <w:color w:val="000000"/>
          <w:sz w:val="24"/>
          <w:u w:val="single"/>
        </w:rPr>
        <w:t xml:space="preserve">- </w:t>
      </w:r>
      <w:r w:rsidRPr="00CF6DC5">
        <w:rPr>
          <w:rFonts w:ascii="Calibri" w:hAnsi="Calibri"/>
          <w:b/>
          <w:i w:val="0"/>
          <w:color w:val="000000"/>
          <w:sz w:val="24"/>
          <w:u w:val="single"/>
        </w:rPr>
        <w:t xml:space="preserve">there is </w:t>
      </w:r>
      <w:r w:rsidR="004324D2" w:rsidRPr="00CF6DC5">
        <w:rPr>
          <w:rFonts w:ascii="Calibri" w:hAnsi="Calibri"/>
          <w:b/>
          <w:i w:val="0"/>
          <w:color w:val="000000"/>
          <w:sz w:val="24"/>
          <w:u w:val="single"/>
        </w:rPr>
        <w:t>zero</w:t>
      </w:r>
      <w:r w:rsidRPr="00CF6DC5">
        <w:rPr>
          <w:rFonts w:ascii="Calibri" w:hAnsi="Calibri"/>
          <w:b/>
          <w:i w:val="0"/>
          <w:color w:val="000000"/>
          <w:sz w:val="24"/>
          <w:u w:val="single"/>
        </w:rPr>
        <w:t xml:space="preserve"> tolerance for </w:t>
      </w:r>
      <w:r w:rsidR="0096732D" w:rsidRPr="00CF6DC5">
        <w:rPr>
          <w:rFonts w:ascii="Calibri" w:hAnsi="Calibri"/>
          <w:b/>
          <w:i w:val="0"/>
          <w:color w:val="000000"/>
          <w:sz w:val="24"/>
          <w:u w:val="single"/>
        </w:rPr>
        <w:t xml:space="preserve">ANY breech of </w:t>
      </w:r>
      <w:r w:rsidRPr="00CF6DC5">
        <w:rPr>
          <w:rFonts w:ascii="Calibri" w:hAnsi="Calibri"/>
          <w:b/>
          <w:i w:val="0"/>
          <w:color w:val="000000"/>
          <w:sz w:val="24"/>
          <w:u w:val="single"/>
        </w:rPr>
        <w:t xml:space="preserve">academic </w:t>
      </w:r>
      <w:r w:rsidR="0096732D" w:rsidRPr="00CF6DC5">
        <w:rPr>
          <w:rFonts w:ascii="Calibri" w:hAnsi="Calibri"/>
          <w:b/>
          <w:i w:val="0"/>
          <w:color w:val="000000"/>
          <w:sz w:val="24"/>
          <w:u w:val="single"/>
        </w:rPr>
        <w:t>honesty!</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 xml:space="preserve">Discipline can range from a zero on that specific assignment to expulsion from the class with a grade of F. Note that copy/pasting published information, whether it’s from our textbook or off the Internet, without citing your source is plagiarism and violates this policy. Even if you change the words slightly, the ideas are someone else’s, so you </w:t>
      </w:r>
      <w:r w:rsidR="008F67DA" w:rsidRPr="00CF6DC5">
        <w:rPr>
          <w:rFonts w:ascii="Calibri" w:hAnsi="Calibri"/>
          <w:i w:val="0"/>
          <w:color w:val="000000"/>
          <w:sz w:val="24"/>
        </w:rPr>
        <w:t>must</w:t>
      </w:r>
      <w:r w:rsidRPr="00CF6DC5">
        <w:rPr>
          <w:rFonts w:ascii="Calibri" w:hAnsi="Calibri"/>
          <w:i w:val="0"/>
          <w:color w:val="000000"/>
          <w:sz w:val="24"/>
        </w:rPr>
        <w:t xml:space="preserve"> cite your sources.</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Cheating, plagiarism, bribery, misrepresentation, conspiracy and fabrication are defined in Rule 6Hx23-4.461, Student Affairs:  Academic Honesty Guidelines, Classroom Behavior.</w:t>
      </w:r>
    </w:p>
    <w:p w:rsidR="00F50916" w:rsidRPr="00CF6DC5" w:rsidRDefault="00F50916"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4324D2" w:rsidRPr="00CF6DC5" w:rsidRDefault="00FB1840" w:rsidP="00D154E6">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CF6DC5">
        <w:rPr>
          <w:rFonts w:ascii="Calibri" w:hAnsi="Calibri"/>
          <w:i w:val="0"/>
          <w:color w:val="000000"/>
          <w:sz w:val="24"/>
        </w:rPr>
        <w:t>The grading system address</w:t>
      </w:r>
      <w:r w:rsidR="00985FC9" w:rsidRPr="00CF6DC5">
        <w:rPr>
          <w:rFonts w:ascii="Calibri" w:hAnsi="Calibri"/>
          <w:i w:val="0"/>
          <w:color w:val="000000"/>
          <w:sz w:val="24"/>
        </w:rPr>
        <w:t>es</w:t>
      </w:r>
      <w:r w:rsidRPr="00CF6DC5">
        <w:rPr>
          <w:rFonts w:ascii="Calibri" w:hAnsi="Calibri"/>
          <w:i w:val="0"/>
          <w:color w:val="000000"/>
          <w:sz w:val="24"/>
        </w:rPr>
        <w:t xml:space="preserve"> opportunities for success across different learning styles and examination methods that test higher order cognitive and affective skills.  </w:t>
      </w:r>
      <w:r w:rsidR="00985FC9" w:rsidRPr="00CF6DC5">
        <w:rPr>
          <w:rFonts w:ascii="Calibri" w:hAnsi="Calibri"/>
          <w:i w:val="0"/>
          <w:color w:val="000000"/>
          <w:sz w:val="24"/>
        </w:rPr>
        <w:t>T</w:t>
      </w:r>
      <w:r w:rsidRPr="00CF6DC5">
        <w:rPr>
          <w:rFonts w:ascii="Calibri" w:hAnsi="Calibri"/>
          <w:i w:val="0"/>
          <w:color w:val="000000"/>
          <w:sz w:val="24"/>
        </w:rPr>
        <w:t xml:space="preserve">his is a </w:t>
      </w:r>
      <w:r w:rsidRPr="00CF6DC5">
        <w:rPr>
          <w:rFonts w:ascii="Calibri" w:hAnsi="Calibri"/>
          <w:i w:val="0"/>
          <w:sz w:val="24"/>
        </w:rPr>
        <w:t xml:space="preserve">SPC College Writing Requirement </w:t>
      </w:r>
      <w:r w:rsidR="00AE5DF0" w:rsidRPr="00CF6DC5">
        <w:rPr>
          <w:rFonts w:ascii="Calibri" w:hAnsi="Calibri"/>
          <w:i w:val="0"/>
          <w:color w:val="000000"/>
          <w:sz w:val="24"/>
        </w:rPr>
        <w:t>course;</w:t>
      </w:r>
      <w:r w:rsidRPr="00CF6DC5">
        <w:rPr>
          <w:rFonts w:ascii="Calibri" w:hAnsi="Calibri"/>
          <w:i w:val="0"/>
          <w:color w:val="000000"/>
          <w:sz w:val="24"/>
        </w:rPr>
        <w:t xml:space="preserve"> </w:t>
      </w:r>
      <w:r w:rsidR="00985FC9" w:rsidRPr="00CF6DC5">
        <w:rPr>
          <w:rFonts w:ascii="Calibri" w:hAnsi="Calibri"/>
          <w:i w:val="0"/>
          <w:color w:val="000000"/>
          <w:sz w:val="24"/>
        </w:rPr>
        <w:t>all assignments must demonstrate college-level writing ability in accordance with Florida State law (See Gordon Rule above).</w:t>
      </w:r>
      <w:r w:rsidRPr="00CF6DC5">
        <w:rPr>
          <w:rFonts w:ascii="Calibri" w:hAnsi="Calibri"/>
          <w:i w:val="0"/>
          <w:color w:val="000000"/>
          <w:sz w:val="24"/>
        </w:rPr>
        <w:t xml:space="preserve">  </w:t>
      </w:r>
    </w:p>
    <w:p w:rsidR="004125BC" w:rsidRPr="00CF6DC5" w:rsidRDefault="004125BC" w:rsidP="00D154E6">
      <w:pPr>
        <w:outlineLvl w:val="0"/>
        <w:rPr>
          <w:rFonts w:ascii="Calibri" w:hAnsi="Calibri"/>
          <w:b/>
          <w:bCs/>
          <w:color w:val="000000"/>
        </w:rPr>
      </w:pPr>
    </w:p>
    <w:p w:rsidR="00FB1840" w:rsidRPr="00CF6DC5" w:rsidRDefault="00FB1840" w:rsidP="00D154E6">
      <w:pPr>
        <w:outlineLvl w:val="0"/>
        <w:rPr>
          <w:rFonts w:ascii="Calibri" w:hAnsi="Calibri"/>
          <w:b/>
          <w:bCs/>
          <w:color w:val="FF0000"/>
        </w:rPr>
      </w:pPr>
      <w:r w:rsidRPr="00CF6DC5">
        <w:rPr>
          <w:rFonts w:ascii="Calibri" w:hAnsi="Calibri"/>
          <w:b/>
          <w:bCs/>
          <w:color w:val="000000"/>
        </w:rPr>
        <w:t>ASSIGNMENTS:</w:t>
      </w:r>
      <w:r w:rsidRPr="00CF6DC5">
        <w:rPr>
          <w:rFonts w:ascii="Calibri" w:hAnsi="Calibri"/>
          <w:b/>
          <w:bCs/>
          <w:color w:val="FF0000"/>
        </w:rPr>
        <w:t xml:space="preserve">  </w:t>
      </w:r>
    </w:p>
    <w:p w:rsidR="007E3E2D" w:rsidRPr="00CF6DC5" w:rsidRDefault="00D5740F"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POLICY ON MISSED / LATE WORK:</w:t>
      </w:r>
      <w:r w:rsidR="009831F1" w:rsidRPr="00CF6DC5">
        <w:rPr>
          <w:rFonts w:ascii="Calibri" w:hAnsi="Calibri"/>
          <w:b/>
          <w:color w:val="000000"/>
        </w:rPr>
        <w:t xml:space="preserve">  </w:t>
      </w:r>
    </w:p>
    <w:p w:rsidR="00D5740F" w:rsidRPr="00CF6DC5" w:rsidRDefault="00D5740F"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b/>
          <w:color w:val="000000"/>
          <w:u w:val="single"/>
        </w:rPr>
        <w:t>I do not accept late work</w:t>
      </w:r>
      <w:r w:rsidRPr="00CF6DC5">
        <w:rPr>
          <w:rFonts w:ascii="Calibri" w:hAnsi="Calibri"/>
          <w:b/>
          <w:color w:val="000000"/>
        </w:rPr>
        <w:t>.</w:t>
      </w:r>
      <w:r w:rsidRPr="00CF6DC5">
        <w:rPr>
          <w:rFonts w:ascii="Calibri" w:hAnsi="Calibri"/>
          <w:color w:val="000000"/>
        </w:rPr>
        <w:t xml:space="preserve">  There are extremely rare exceptions and these do not necessarily constitute an opportunity for full credit for missed/late work.  It is the student’s responsibility to turn in assignments through the online drop boxes (or as instructed) on </w:t>
      </w:r>
      <w:r w:rsidRPr="00CF6DC5">
        <w:rPr>
          <w:rFonts w:ascii="Calibri" w:hAnsi="Calibri"/>
          <w:b/>
          <w:color w:val="000000"/>
          <w:u w:val="single"/>
        </w:rPr>
        <w:t>or before</w:t>
      </w:r>
      <w:r w:rsidRPr="00CF6DC5">
        <w:rPr>
          <w:rFonts w:ascii="Calibri" w:hAnsi="Calibri"/>
          <w:color w:val="000000"/>
        </w:rPr>
        <w:t xml:space="preserve"> the assigned due dates. Due dates are posted in advance on the calendar. This policy applies to all assignments</w:t>
      </w:r>
      <w:r w:rsidR="007E3E2D" w:rsidRPr="00CF6DC5">
        <w:rPr>
          <w:rFonts w:ascii="Calibri" w:hAnsi="Calibri"/>
          <w:color w:val="000000"/>
        </w:rPr>
        <w:t xml:space="preserve"> including forums</w:t>
      </w:r>
      <w:r w:rsidRPr="00CF6DC5">
        <w:rPr>
          <w:rFonts w:ascii="Calibri" w:hAnsi="Calibri"/>
          <w:color w:val="000000"/>
        </w:rPr>
        <w:t>.</w:t>
      </w:r>
    </w:p>
    <w:p w:rsidR="00D5740F" w:rsidRPr="00CF6DC5" w:rsidRDefault="00D5740F"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985FC9"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ASSIGNMENTS/LEARNING ASSESSMENTS:</w:t>
      </w:r>
      <w:r w:rsidR="009831F1" w:rsidRPr="00CF6DC5">
        <w:rPr>
          <w:rFonts w:ascii="Calibri" w:hAnsi="Calibri"/>
          <w:b/>
          <w:color w:val="000000"/>
        </w:rPr>
        <w:t xml:space="preserve">  </w:t>
      </w:r>
      <w:r w:rsidR="00010602" w:rsidRPr="00CF6DC5">
        <w:rPr>
          <w:rFonts w:ascii="Calibri" w:hAnsi="Calibri"/>
          <w:b/>
          <w:color w:val="000000"/>
        </w:rPr>
        <w:t>(</w:t>
      </w:r>
      <w:r w:rsidR="003D2BD2" w:rsidRPr="00CF6DC5">
        <w:rPr>
          <w:rFonts w:ascii="Calibri" w:hAnsi="Calibri"/>
          <w:b/>
          <w:color w:val="000000"/>
        </w:rPr>
        <w:t>750</w:t>
      </w:r>
      <w:r w:rsidR="00010602" w:rsidRPr="00CF6DC5">
        <w:rPr>
          <w:rFonts w:ascii="Calibri" w:hAnsi="Calibri"/>
          <w:b/>
          <w:color w:val="000000"/>
        </w:rPr>
        <w:t xml:space="preserve"> total points available</w:t>
      </w:r>
      <w:r w:rsidR="003D2BD2" w:rsidRPr="00CF6DC5">
        <w:rPr>
          <w:rFonts w:ascii="Calibri" w:hAnsi="Calibri"/>
          <w:b/>
          <w:color w:val="000000"/>
        </w:rPr>
        <w:t>- does not include extra credit points</w:t>
      </w:r>
      <w:r w:rsidR="00010602" w:rsidRPr="00CF6DC5">
        <w:rPr>
          <w:rFonts w:ascii="Calibri" w:hAnsi="Calibri"/>
          <w:b/>
          <w:color w:val="000000"/>
        </w:rPr>
        <w:t xml:space="preserve">) </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807041" w:rsidRPr="00CF6DC5" w:rsidRDefault="00807041"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color w:val="000000"/>
        </w:rPr>
        <w:t>•</w:t>
      </w:r>
      <w:r w:rsidRPr="00CF6DC5">
        <w:rPr>
          <w:rFonts w:ascii="Calibri" w:hAnsi="Calibri"/>
          <w:b/>
          <w:color w:val="000000"/>
        </w:rPr>
        <w:t xml:space="preserve">Applied Ethics Student Questionnaire </w:t>
      </w:r>
      <w:proofErr w:type="gramStart"/>
      <w:r w:rsidRPr="00CF6DC5">
        <w:rPr>
          <w:rFonts w:ascii="Calibri" w:hAnsi="Calibri"/>
          <w:b/>
          <w:color w:val="000000"/>
        </w:rPr>
        <w:t>A</w:t>
      </w:r>
      <w:proofErr w:type="gramEnd"/>
      <w:r w:rsidRPr="00CF6DC5">
        <w:rPr>
          <w:rFonts w:ascii="Calibri" w:hAnsi="Calibri"/>
          <w:b/>
          <w:color w:val="000000"/>
        </w:rPr>
        <w:t xml:space="preserve"> “Pre-Test” (1 extra credit point): </w:t>
      </w:r>
    </w:p>
    <w:p w:rsidR="00807041" w:rsidRPr="00CF6DC5" w:rsidRDefault="00807041"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Before receiving any grades for this course, students must first visit the pre-course survey. Please follow the link </w:t>
      </w:r>
      <w:r w:rsidR="006545A8" w:rsidRPr="00CF6DC5">
        <w:rPr>
          <w:rFonts w:ascii="Calibri" w:hAnsi="Calibri"/>
          <w:color w:val="000000"/>
        </w:rPr>
        <w:t xml:space="preserve">provided in </w:t>
      </w:r>
      <w:proofErr w:type="spellStart"/>
      <w:r w:rsidR="006545A8" w:rsidRPr="00CF6DC5">
        <w:rPr>
          <w:rFonts w:ascii="Calibri" w:hAnsi="Calibri"/>
          <w:color w:val="000000"/>
        </w:rPr>
        <w:t>mycourses</w:t>
      </w:r>
      <w:proofErr w:type="spellEnd"/>
      <w:r w:rsidR="006545A8" w:rsidRPr="00CF6DC5">
        <w:rPr>
          <w:rFonts w:ascii="Calibri" w:hAnsi="Calibri"/>
          <w:color w:val="000000"/>
        </w:rPr>
        <w:t xml:space="preserve"> </w:t>
      </w:r>
      <w:r w:rsidRPr="00CF6DC5">
        <w:rPr>
          <w:rFonts w:ascii="Calibri" w:hAnsi="Calibri"/>
          <w:color w:val="000000"/>
        </w:rPr>
        <w:t>for the</w:t>
      </w:r>
      <w:r w:rsidR="006545A8" w:rsidRPr="00CF6DC5">
        <w:rPr>
          <w:rFonts w:ascii="Calibri" w:hAnsi="Calibri"/>
          <w:color w:val="000000"/>
        </w:rPr>
        <w:t xml:space="preserve"> </w:t>
      </w:r>
      <w:r w:rsidRPr="00CF6DC5">
        <w:rPr>
          <w:rFonts w:ascii="Calibri" w:hAnsi="Calibri"/>
          <w:color w:val="000000"/>
        </w:rPr>
        <w:t xml:space="preserve">Applied Ethics Institute at Lessons: Welcome: Pre-Test (link) </w:t>
      </w:r>
      <w:r w:rsidR="006545A8" w:rsidRPr="00CF6DC5">
        <w:rPr>
          <w:rFonts w:ascii="Calibri" w:hAnsi="Calibri"/>
          <w:color w:val="000000"/>
        </w:rPr>
        <w:t>and co</w:t>
      </w:r>
      <w:r w:rsidRPr="00CF6DC5">
        <w:rPr>
          <w:rFonts w:ascii="Calibri" w:hAnsi="Calibri"/>
          <w:color w:val="000000"/>
        </w:rPr>
        <w:t xml:space="preserve">mplete this short survey. EVERY student MUST complete this survey the first week of class. You will receive a confirmation message when you submit your responses to the pre-test. This confirmation message should be copied and pasted into the appropriate drop box at Lessons: Welcome: Pre-Test (drop box). Students who fail to complete this assignment and turn in the confirmation receipt will be withdrawn from the class. If students do not have personal access to the Internet they should use those resources available through the College. </w:t>
      </w:r>
      <w:r w:rsidRPr="00CF6DC5">
        <w:rPr>
          <w:rFonts w:ascii="Calibri" w:hAnsi="Calibri"/>
          <w:color w:val="000000"/>
        </w:rPr>
        <w:cr/>
      </w:r>
    </w:p>
    <w:p w:rsidR="00985FC9"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w:t>
      </w:r>
      <w:r w:rsidR="00985FC9" w:rsidRPr="00CF6DC5">
        <w:rPr>
          <w:rFonts w:ascii="Calibri" w:hAnsi="Calibri"/>
          <w:b/>
          <w:color w:val="000000"/>
        </w:rPr>
        <w:t>S</w:t>
      </w:r>
      <w:r w:rsidR="000C0ECE" w:rsidRPr="00CF6DC5">
        <w:rPr>
          <w:rFonts w:ascii="Calibri" w:hAnsi="Calibri"/>
          <w:b/>
          <w:color w:val="000000"/>
        </w:rPr>
        <w:t>yllabus Agreement Statement (1 extra c</w:t>
      </w:r>
      <w:r w:rsidR="00985FC9" w:rsidRPr="00CF6DC5">
        <w:rPr>
          <w:rFonts w:ascii="Calibri" w:hAnsi="Calibri"/>
          <w:b/>
          <w:color w:val="000000"/>
        </w:rPr>
        <w:t>redi</w:t>
      </w:r>
      <w:r w:rsidR="000C0ECE" w:rsidRPr="00CF6DC5">
        <w:rPr>
          <w:rFonts w:ascii="Calibri" w:hAnsi="Calibri"/>
          <w:b/>
          <w:color w:val="000000"/>
        </w:rPr>
        <w:t>t p</w:t>
      </w:r>
      <w:r w:rsidR="00985FC9" w:rsidRPr="00CF6DC5">
        <w:rPr>
          <w:rFonts w:ascii="Calibri" w:hAnsi="Calibri"/>
          <w:b/>
          <w:color w:val="000000"/>
        </w:rPr>
        <w:t>oint):</w:t>
      </w:r>
      <w:r w:rsidR="00985FC9" w:rsidRPr="00CF6DC5">
        <w:rPr>
          <w:rFonts w:ascii="Calibri" w:hAnsi="Calibri"/>
          <w:color w:val="000000"/>
        </w:rPr>
        <w:t xml:space="preserve"> </w:t>
      </w:r>
    </w:p>
    <w:p w:rsidR="00985FC9"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This contract between the instructor and student must be electronically signed and returned to the instructor in the first week of class.  Students should carefully review this syllabus as well as the Academic Honesty Policy for SPC.  Please feel free to ask questions.  Once you understand the information, submit the Syllabus Agreement Statement.  This is accomplished by following the instructions for the drop box at Lessons: </w:t>
      </w:r>
      <w:r w:rsidRPr="00CF6DC5">
        <w:rPr>
          <w:rFonts w:ascii="Calibri" w:hAnsi="Calibri"/>
          <w:color w:val="000000"/>
        </w:rPr>
        <w:lastRenderedPageBreak/>
        <w:t xml:space="preserve">Welcome: Syllabus Agreement.  Copy the statement in the instructions and paste the statement into the text box and submit.  </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985FC9"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w:t>
      </w:r>
      <w:r w:rsidR="00985FC9" w:rsidRPr="00CF6DC5">
        <w:rPr>
          <w:rFonts w:ascii="Calibri" w:hAnsi="Calibri"/>
          <w:b/>
          <w:color w:val="000000"/>
        </w:rPr>
        <w:t xml:space="preserve">End of Chapter Questions (0 points): </w:t>
      </w:r>
    </w:p>
    <w:p w:rsidR="00985FC9"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End of chapter questions are for your benefit.  They are not graded.  </w:t>
      </w:r>
      <w:r w:rsidR="005C231E" w:rsidRPr="00CF6DC5">
        <w:rPr>
          <w:rFonts w:ascii="Calibri" w:hAnsi="Calibri"/>
          <w:color w:val="000000"/>
        </w:rPr>
        <w:t xml:space="preserve">They are not turned in.  </w:t>
      </w:r>
      <w:r w:rsidRPr="00CF6DC5">
        <w:rPr>
          <w:rFonts w:ascii="Calibri" w:hAnsi="Calibri"/>
          <w:color w:val="000000"/>
        </w:rPr>
        <w:t xml:space="preserve">Exam questions are </w:t>
      </w:r>
      <w:r w:rsidR="00980D4E" w:rsidRPr="00CF6DC5">
        <w:rPr>
          <w:rFonts w:ascii="Calibri" w:hAnsi="Calibri"/>
          <w:color w:val="000000"/>
        </w:rPr>
        <w:t xml:space="preserve">often </w:t>
      </w:r>
      <w:r w:rsidRPr="00CF6DC5">
        <w:rPr>
          <w:rFonts w:ascii="Calibri" w:hAnsi="Calibri"/>
          <w:color w:val="000000"/>
        </w:rPr>
        <w:t xml:space="preserve">taken directly from the review questions </w:t>
      </w:r>
      <w:r w:rsidR="00A64D83" w:rsidRPr="00CF6DC5">
        <w:rPr>
          <w:rFonts w:ascii="Calibri" w:hAnsi="Calibri"/>
          <w:color w:val="000000"/>
        </w:rPr>
        <w:t>at the end of each chapter and/or the highlighted text within the chapters</w:t>
      </w:r>
      <w:r w:rsidRPr="00CF6DC5">
        <w:rPr>
          <w:rFonts w:ascii="Calibri" w:hAnsi="Calibri"/>
          <w:color w:val="000000"/>
        </w:rPr>
        <w:t xml:space="preserve">.  It is to your benefit to review these end of chapter questions. </w:t>
      </w:r>
    </w:p>
    <w:p w:rsidR="00985FC9"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w:t>
      </w:r>
      <w:r w:rsidR="00985FC9" w:rsidRPr="00CF6DC5">
        <w:rPr>
          <w:rFonts w:ascii="Calibri" w:hAnsi="Calibri"/>
          <w:b/>
          <w:color w:val="000000"/>
        </w:rPr>
        <w:t xml:space="preserve">Exam #1 (100 points): </w:t>
      </w:r>
    </w:p>
    <w:p w:rsidR="00985FC9"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Exam #1 is a multiple choice online exam and covers Chapters 1-3.  Exam questions are directly related to Review Questions in these chapters.  It will be available at Lessons: Section 1.  Make-up exams are given only in the event of documented medical emergencies. </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985FC9"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w:t>
      </w:r>
      <w:r w:rsidR="00985FC9" w:rsidRPr="00CF6DC5">
        <w:rPr>
          <w:rFonts w:ascii="Calibri" w:hAnsi="Calibri"/>
          <w:b/>
          <w:color w:val="000000"/>
        </w:rPr>
        <w:t xml:space="preserve">Exam #2 (100 points): </w:t>
      </w:r>
    </w:p>
    <w:p w:rsidR="00985FC9"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Exam #2 is a multiple choice onl</w:t>
      </w:r>
      <w:r w:rsidR="00980D4E" w:rsidRPr="00CF6DC5">
        <w:rPr>
          <w:rFonts w:ascii="Calibri" w:hAnsi="Calibri"/>
          <w:color w:val="000000"/>
        </w:rPr>
        <w:t>ine exam and covers Chapters 4-7</w:t>
      </w:r>
      <w:r w:rsidRPr="00CF6DC5">
        <w:rPr>
          <w:rFonts w:ascii="Calibri" w:hAnsi="Calibri"/>
          <w:color w:val="000000"/>
        </w:rPr>
        <w:t xml:space="preserve">.  Exam questions are directly related to Review Questions in these chapters.  It will be available at Lessons: Section 2.  Make-up exams are given only in the event of documented medical emergencies. </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985FC9"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w:t>
      </w:r>
      <w:r w:rsidR="00985FC9" w:rsidRPr="00CF6DC5">
        <w:rPr>
          <w:rFonts w:ascii="Calibri" w:hAnsi="Calibri"/>
          <w:b/>
          <w:color w:val="000000"/>
        </w:rPr>
        <w:t>Critical Thinking Exercises (</w:t>
      </w:r>
      <w:r w:rsidR="00010602" w:rsidRPr="00CF6DC5">
        <w:rPr>
          <w:rFonts w:ascii="Calibri" w:hAnsi="Calibri"/>
          <w:b/>
          <w:color w:val="000000"/>
        </w:rPr>
        <w:t>15</w:t>
      </w:r>
      <w:r w:rsidR="00980D4E" w:rsidRPr="00CF6DC5">
        <w:rPr>
          <w:rFonts w:ascii="Calibri" w:hAnsi="Calibri"/>
          <w:b/>
          <w:color w:val="000000"/>
        </w:rPr>
        <w:t>0</w:t>
      </w:r>
      <w:r w:rsidR="00985FC9" w:rsidRPr="00CF6DC5">
        <w:rPr>
          <w:rFonts w:ascii="Calibri" w:hAnsi="Calibri"/>
          <w:b/>
          <w:color w:val="000000"/>
        </w:rPr>
        <w:t xml:space="preserve"> points):  </w:t>
      </w:r>
    </w:p>
    <w:p w:rsidR="00980D4E"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Critical Thinking assessments will follow the decision making model in Chapter 4.  These assignments are for the purpose of clarification of the various aspects of ethical decision making</w:t>
      </w:r>
      <w:r w:rsidR="00980D4E" w:rsidRPr="00CF6DC5">
        <w:rPr>
          <w:rFonts w:ascii="Calibri" w:hAnsi="Calibri"/>
          <w:color w:val="000000"/>
        </w:rPr>
        <w:t>.</w:t>
      </w:r>
      <w:r w:rsidR="006545A8" w:rsidRPr="00CF6DC5">
        <w:rPr>
          <w:rFonts w:ascii="Calibri" w:hAnsi="Calibri"/>
          <w:color w:val="000000"/>
        </w:rPr>
        <w:t xml:space="preserve">  The topic will be assigned.</w:t>
      </w:r>
    </w:p>
    <w:p w:rsidR="00980D4E" w:rsidRPr="00CF6DC5" w:rsidRDefault="00980D4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Identification</w:t>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00D33DCF" w:rsidRPr="00CF6DC5">
        <w:rPr>
          <w:rFonts w:ascii="Calibri" w:hAnsi="Calibri"/>
          <w:color w:val="000000"/>
        </w:rPr>
        <w:tab/>
      </w:r>
      <w:r w:rsidRPr="00CF6DC5">
        <w:rPr>
          <w:rFonts w:ascii="Calibri" w:hAnsi="Calibri"/>
          <w:color w:val="000000"/>
        </w:rPr>
        <w:t>10</w:t>
      </w:r>
    </w:p>
    <w:p w:rsidR="00980D4E" w:rsidRPr="00CF6DC5" w:rsidRDefault="00980D4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Research: </w:t>
      </w:r>
      <w:r w:rsidR="00010602" w:rsidRPr="00CF6DC5">
        <w:rPr>
          <w:rFonts w:ascii="Calibri" w:hAnsi="Calibri"/>
          <w:color w:val="000000"/>
        </w:rPr>
        <w:t>3</w:t>
      </w:r>
      <w:r w:rsidRPr="00CF6DC5">
        <w:rPr>
          <w:rFonts w:ascii="Calibri" w:hAnsi="Calibri"/>
          <w:color w:val="000000"/>
        </w:rPr>
        <w:t xml:space="preserve"> items at 10 points each</w:t>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00D33DCF" w:rsidRPr="00CF6DC5">
        <w:rPr>
          <w:rFonts w:ascii="Calibri" w:hAnsi="Calibri"/>
          <w:color w:val="000000"/>
        </w:rPr>
        <w:tab/>
      </w:r>
      <w:r w:rsidR="00010602" w:rsidRPr="00CF6DC5">
        <w:rPr>
          <w:rFonts w:ascii="Calibri" w:hAnsi="Calibri"/>
          <w:color w:val="000000"/>
        </w:rPr>
        <w:t>3</w:t>
      </w:r>
      <w:r w:rsidRPr="00CF6DC5">
        <w:rPr>
          <w:rFonts w:ascii="Calibri" w:hAnsi="Calibri"/>
          <w:color w:val="000000"/>
        </w:rPr>
        <w:t>0</w:t>
      </w:r>
    </w:p>
    <w:p w:rsidR="00980D4E" w:rsidRPr="00CF6DC5" w:rsidRDefault="00980D4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Analysis: 5 options at 1</w:t>
      </w:r>
      <w:r w:rsidR="00B215BA" w:rsidRPr="00CF6DC5">
        <w:rPr>
          <w:rFonts w:ascii="Calibri" w:hAnsi="Calibri"/>
          <w:color w:val="000000"/>
        </w:rPr>
        <w:t>0</w:t>
      </w:r>
      <w:r w:rsidRPr="00CF6DC5">
        <w:rPr>
          <w:rFonts w:ascii="Calibri" w:hAnsi="Calibri"/>
          <w:color w:val="000000"/>
        </w:rPr>
        <w:t xml:space="preserve"> points each</w:t>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00D33DCF" w:rsidRPr="00CF6DC5">
        <w:rPr>
          <w:rFonts w:ascii="Calibri" w:hAnsi="Calibri"/>
          <w:color w:val="000000"/>
        </w:rPr>
        <w:tab/>
      </w:r>
      <w:r w:rsidR="00B215BA" w:rsidRPr="00CF6DC5">
        <w:rPr>
          <w:rFonts w:ascii="Calibri" w:hAnsi="Calibri"/>
          <w:color w:val="000000"/>
        </w:rPr>
        <w:t>5</w:t>
      </w:r>
      <w:r w:rsidRPr="00CF6DC5">
        <w:rPr>
          <w:rFonts w:ascii="Calibri" w:hAnsi="Calibri"/>
          <w:color w:val="000000"/>
        </w:rPr>
        <w:t>0</w:t>
      </w:r>
    </w:p>
    <w:p w:rsidR="00980D4E" w:rsidRPr="00CF6DC5" w:rsidRDefault="00980D4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Applications: </w:t>
      </w:r>
      <w:r w:rsidR="00B215BA" w:rsidRPr="00CF6DC5">
        <w:rPr>
          <w:rFonts w:ascii="Calibri" w:hAnsi="Calibri"/>
          <w:color w:val="000000"/>
        </w:rPr>
        <w:t>2 applications of theories at 15 points each</w:t>
      </w:r>
      <w:r w:rsidRPr="00CF6DC5">
        <w:rPr>
          <w:rFonts w:ascii="Calibri" w:hAnsi="Calibri"/>
          <w:color w:val="000000"/>
        </w:rPr>
        <w:tab/>
      </w:r>
      <w:r w:rsidR="00D33DCF" w:rsidRPr="00CF6DC5">
        <w:rPr>
          <w:rFonts w:ascii="Calibri" w:hAnsi="Calibri"/>
          <w:color w:val="000000"/>
        </w:rPr>
        <w:tab/>
      </w:r>
      <w:r w:rsidR="00B215BA" w:rsidRPr="00CF6DC5">
        <w:rPr>
          <w:rFonts w:ascii="Calibri" w:hAnsi="Calibri"/>
          <w:color w:val="000000"/>
        </w:rPr>
        <w:t>3</w:t>
      </w:r>
      <w:r w:rsidRPr="00CF6DC5">
        <w:rPr>
          <w:rFonts w:ascii="Calibri" w:hAnsi="Calibri"/>
          <w:color w:val="000000"/>
        </w:rPr>
        <w:t>0</w:t>
      </w:r>
    </w:p>
    <w:p w:rsidR="00980D4E" w:rsidRPr="00CF6DC5" w:rsidRDefault="00980D4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Decision Making</w:t>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00D33DCF" w:rsidRPr="00CF6DC5">
        <w:rPr>
          <w:rFonts w:ascii="Calibri" w:hAnsi="Calibri"/>
          <w:color w:val="000000"/>
        </w:rPr>
        <w:tab/>
      </w:r>
      <w:r w:rsidRPr="00CF6DC5">
        <w:rPr>
          <w:rFonts w:ascii="Calibri" w:hAnsi="Calibri"/>
          <w:color w:val="000000"/>
        </w:rPr>
        <w:t>10</w:t>
      </w:r>
    </w:p>
    <w:p w:rsidR="00980D4E" w:rsidRPr="00CF6DC5" w:rsidRDefault="00980D4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Evaluation: 1 Argument/Defense at 10 points each</w:t>
      </w:r>
      <w:r w:rsidRPr="00CF6DC5">
        <w:rPr>
          <w:rFonts w:ascii="Calibri" w:hAnsi="Calibri"/>
          <w:color w:val="000000"/>
        </w:rPr>
        <w:tab/>
      </w:r>
      <w:r w:rsidRPr="00CF6DC5">
        <w:rPr>
          <w:rFonts w:ascii="Calibri" w:hAnsi="Calibri"/>
          <w:color w:val="000000"/>
        </w:rPr>
        <w:tab/>
      </w:r>
      <w:r w:rsidR="00D33DCF" w:rsidRPr="00CF6DC5">
        <w:rPr>
          <w:rFonts w:ascii="Calibri" w:hAnsi="Calibri"/>
          <w:color w:val="000000"/>
        </w:rPr>
        <w:tab/>
      </w:r>
      <w:r w:rsidR="00B215BA" w:rsidRPr="00CF6DC5">
        <w:rPr>
          <w:rFonts w:ascii="Calibri" w:hAnsi="Calibri"/>
          <w:color w:val="000000"/>
        </w:rPr>
        <w:t>1</w:t>
      </w:r>
      <w:r w:rsidRPr="00CF6DC5">
        <w:rPr>
          <w:rFonts w:ascii="Calibri" w:hAnsi="Calibri"/>
          <w:color w:val="000000"/>
        </w:rPr>
        <w:t>0</w:t>
      </w:r>
    </w:p>
    <w:p w:rsidR="00980D4E" w:rsidRPr="00CF6DC5" w:rsidRDefault="00980D4E" w:rsidP="00D154E6">
      <w:pPr>
        <w:pBdr>
          <w:top w:val="single" w:sz="18" w:space="1" w:color="C0C0C0"/>
          <w:left w:val="single" w:sz="18" w:space="4" w:color="C0C0C0"/>
          <w:bottom w:val="single" w:sz="18" w:space="1" w:color="C0C0C0"/>
          <w:right w:val="single" w:sz="18" w:space="4" w:color="C0C0C0"/>
        </w:pBdr>
        <w:rPr>
          <w:rFonts w:ascii="Calibri" w:hAnsi="Calibri"/>
          <w:color w:val="000000"/>
          <w:u w:val="single"/>
        </w:rPr>
      </w:pPr>
      <w:r w:rsidRPr="00CF6DC5">
        <w:rPr>
          <w:rFonts w:ascii="Calibri" w:hAnsi="Calibri"/>
          <w:color w:val="000000"/>
        </w:rPr>
        <w:t>Reflection</w:t>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Pr="00CF6DC5">
        <w:rPr>
          <w:rFonts w:ascii="Calibri" w:hAnsi="Calibri"/>
          <w:color w:val="000000"/>
        </w:rPr>
        <w:tab/>
      </w:r>
      <w:r w:rsidR="00D33DCF" w:rsidRPr="00CF6DC5">
        <w:rPr>
          <w:rFonts w:ascii="Calibri" w:hAnsi="Calibri"/>
          <w:color w:val="000000"/>
        </w:rPr>
        <w:tab/>
      </w:r>
      <w:r w:rsidRPr="00CF6DC5">
        <w:rPr>
          <w:rFonts w:ascii="Calibri" w:hAnsi="Calibri"/>
          <w:color w:val="000000"/>
          <w:u w:val="single"/>
        </w:rPr>
        <w:t>10</w:t>
      </w:r>
    </w:p>
    <w:p w:rsidR="00D5740F" w:rsidRPr="00CF6DC5" w:rsidRDefault="00980D4E"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Critical Thinking Exercises Total Points (Chapters 4, 5, 6, 7)</w:t>
      </w:r>
      <w:r w:rsidR="008268CC" w:rsidRPr="00CF6DC5">
        <w:rPr>
          <w:rFonts w:ascii="Calibri" w:hAnsi="Calibri"/>
          <w:color w:val="000000"/>
        </w:rPr>
        <w:t xml:space="preserve">          </w:t>
      </w:r>
      <w:r w:rsidR="00D33DCF" w:rsidRPr="00CF6DC5">
        <w:rPr>
          <w:rFonts w:ascii="Calibri" w:hAnsi="Calibri"/>
          <w:color w:val="000000"/>
        </w:rPr>
        <w:t xml:space="preserve">   </w:t>
      </w:r>
      <w:r w:rsidR="00B215BA" w:rsidRPr="00CF6DC5">
        <w:rPr>
          <w:rFonts w:ascii="Calibri" w:hAnsi="Calibri"/>
          <w:color w:val="000000"/>
        </w:rPr>
        <w:t>1</w:t>
      </w:r>
      <w:r w:rsidR="00010602" w:rsidRPr="00CF6DC5">
        <w:rPr>
          <w:rFonts w:ascii="Calibri" w:hAnsi="Calibri"/>
          <w:color w:val="000000"/>
        </w:rPr>
        <w:t>5</w:t>
      </w:r>
      <w:r w:rsidRPr="00CF6DC5">
        <w:rPr>
          <w:rFonts w:ascii="Calibri" w:hAnsi="Calibri"/>
          <w:color w:val="000000"/>
        </w:rPr>
        <w:t>0</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w:t>
      </w:r>
      <w:r w:rsidR="00985FC9" w:rsidRPr="00CF6DC5">
        <w:rPr>
          <w:rFonts w:ascii="Calibri" w:hAnsi="Calibri"/>
          <w:b/>
          <w:color w:val="000000"/>
        </w:rPr>
        <w:t xml:space="preserve">Exam #3 (100 points): </w:t>
      </w:r>
    </w:p>
    <w:p w:rsidR="00A64D83"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Exam #3 </w:t>
      </w:r>
      <w:r w:rsidR="00A64D83" w:rsidRPr="00CF6DC5">
        <w:rPr>
          <w:rFonts w:ascii="Calibri" w:hAnsi="Calibri"/>
          <w:color w:val="000000"/>
        </w:rPr>
        <w:t>is a</w:t>
      </w:r>
      <w:r w:rsidR="00980D4E" w:rsidRPr="00CF6DC5">
        <w:rPr>
          <w:rFonts w:ascii="Calibri" w:hAnsi="Calibri"/>
          <w:color w:val="000000"/>
        </w:rPr>
        <w:t>n essay</w:t>
      </w:r>
      <w:r w:rsidR="00A64D83" w:rsidRPr="00CF6DC5">
        <w:rPr>
          <w:rFonts w:ascii="Calibri" w:hAnsi="Calibri"/>
          <w:color w:val="000000"/>
        </w:rPr>
        <w:t xml:space="preserve"> exam and covers</w:t>
      </w:r>
      <w:r w:rsidR="00980D4E" w:rsidRPr="00CF6DC5">
        <w:rPr>
          <w:rFonts w:ascii="Calibri" w:hAnsi="Calibri"/>
          <w:color w:val="000000"/>
        </w:rPr>
        <w:t xml:space="preserve"> </w:t>
      </w:r>
      <w:r w:rsidR="00B32AB8" w:rsidRPr="00CF6DC5">
        <w:rPr>
          <w:rFonts w:ascii="Calibri" w:hAnsi="Calibri"/>
          <w:color w:val="000000"/>
        </w:rPr>
        <w:t>Ethics in the Workplace (Chapters 16-25)</w:t>
      </w:r>
      <w:r w:rsidR="00980D4E" w:rsidRPr="00CF6DC5">
        <w:rPr>
          <w:rFonts w:ascii="Calibri" w:hAnsi="Calibri"/>
          <w:color w:val="000000"/>
        </w:rPr>
        <w:t>.</w:t>
      </w:r>
      <w:r w:rsidR="00A64D83" w:rsidRPr="00CF6DC5">
        <w:rPr>
          <w:rFonts w:ascii="Calibri" w:hAnsi="Calibri"/>
          <w:color w:val="000000"/>
        </w:rPr>
        <w:t xml:space="preserve">  It will be available at Lessons: Section 3.  Make-up exams are given only in the event of documented medical emergencies. </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w:t>
      </w:r>
      <w:r w:rsidR="00985FC9" w:rsidRPr="00CF6DC5">
        <w:rPr>
          <w:rFonts w:ascii="Calibri" w:hAnsi="Calibri"/>
          <w:b/>
          <w:color w:val="000000"/>
        </w:rPr>
        <w:t>Class Participation/</w:t>
      </w:r>
      <w:r w:rsidR="002702C2" w:rsidRPr="00CF6DC5">
        <w:rPr>
          <w:rFonts w:ascii="Calibri" w:hAnsi="Calibri"/>
          <w:b/>
          <w:color w:val="000000"/>
        </w:rPr>
        <w:t>Attendance</w:t>
      </w:r>
      <w:r w:rsidR="00985FC9" w:rsidRPr="00CF6DC5">
        <w:rPr>
          <w:rFonts w:ascii="Calibri" w:hAnsi="Calibri"/>
          <w:b/>
          <w:color w:val="000000"/>
        </w:rPr>
        <w:t xml:space="preserve"> (</w:t>
      </w:r>
      <w:r w:rsidR="003D2BD2" w:rsidRPr="00CF6DC5">
        <w:rPr>
          <w:rFonts w:ascii="Calibri" w:hAnsi="Calibri"/>
          <w:b/>
          <w:color w:val="000000"/>
        </w:rPr>
        <w:t>50</w:t>
      </w:r>
      <w:r w:rsidR="006B1EA6" w:rsidRPr="00CF6DC5">
        <w:rPr>
          <w:rFonts w:ascii="Calibri" w:hAnsi="Calibri"/>
          <w:b/>
          <w:color w:val="000000"/>
        </w:rPr>
        <w:t xml:space="preserve"> </w:t>
      </w:r>
      <w:r w:rsidR="00985FC9" w:rsidRPr="00CF6DC5">
        <w:rPr>
          <w:rFonts w:ascii="Calibri" w:hAnsi="Calibri"/>
          <w:b/>
          <w:color w:val="000000"/>
        </w:rPr>
        <w:t xml:space="preserve">points):  </w:t>
      </w:r>
    </w:p>
    <w:p w:rsidR="00D5740F"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During the semester, students will be required to </w:t>
      </w:r>
      <w:r w:rsidR="00D5740F" w:rsidRPr="00CF6DC5">
        <w:rPr>
          <w:rFonts w:ascii="Calibri" w:hAnsi="Calibri"/>
          <w:color w:val="000000"/>
        </w:rPr>
        <w:t>actively participate</w:t>
      </w:r>
      <w:r w:rsidRPr="00CF6DC5">
        <w:rPr>
          <w:rFonts w:ascii="Calibri" w:hAnsi="Calibri"/>
          <w:color w:val="000000"/>
        </w:rPr>
        <w:t xml:space="preserve"> in logic exercises, </w:t>
      </w:r>
      <w:r w:rsidR="00D5740F" w:rsidRPr="00CF6DC5">
        <w:rPr>
          <w:rFonts w:ascii="Calibri" w:hAnsi="Calibri"/>
          <w:color w:val="000000"/>
        </w:rPr>
        <w:t>small group discussions of moral theories</w:t>
      </w:r>
      <w:r w:rsidRPr="00CF6DC5">
        <w:rPr>
          <w:rFonts w:ascii="Calibri" w:hAnsi="Calibri"/>
          <w:color w:val="000000"/>
        </w:rPr>
        <w:t xml:space="preserve">, </w:t>
      </w:r>
      <w:r w:rsidR="00D5740F" w:rsidRPr="00CF6DC5">
        <w:rPr>
          <w:rFonts w:ascii="Calibri" w:hAnsi="Calibri"/>
          <w:color w:val="000000"/>
        </w:rPr>
        <w:t xml:space="preserve">round table </w:t>
      </w:r>
      <w:r w:rsidRPr="00CF6DC5">
        <w:rPr>
          <w:rFonts w:ascii="Calibri" w:hAnsi="Calibri"/>
          <w:color w:val="000000"/>
        </w:rPr>
        <w:t xml:space="preserve">discussions of contemporary moral issues and </w:t>
      </w:r>
      <w:r w:rsidR="00167D2E" w:rsidRPr="00CF6DC5">
        <w:rPr>
          <w:rFonts w:ascii="Calibri" w:hAnsi="Calibri"/>
          <w:color w:val="000000"/>
        </w:rPr>
        <w:t>other exercises as assigned.</w:t>
      </w:r>
      <w:r w:rsidRPr="00CF6DC5">
        <w:rPr>
          <w:rFonts w:ascii="Calibri" w:hAnsi="Calibri"/>
          <w:color w:val="000000"/>
        </w:rPr>
        <w:t xml:space="preserve">  Online polls may also be required.  </w:t>
      </w:r>
      <w:r w:rsidR="003D2BD2" w:rsidRPr="00CF6DC5">
        <w:rPr>
          <w:rFonts w:ascii="Calibri" w:hAnsi="Calibri"/>
          <w:color w:val="000000"/>
        </w:rPr>
        <w:t xml:space="preserve">Points remaining in this category at the end of the semester will be awarded for meeting attendance requirements for this class. </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w:t>
      </w:r>
      <w:r w:rsidR="00985FC9" w:rsidRPr="00CF6DC5">
        <w:rPr>
          <w:rFonts w:ascii="Calibri" w:hAnsi="Calibri"/>
          <w:b/>
          <w:color w:val="000000"/>
        </w:rPr>
        <w:t>Personal Code of Ethics (</w:t>
      </w:r>
      <w:r w:rsidR="008D329B" w:rsidRPr="00CF6DC5">
        <w:rPr>
          <w:rFonts w:ascii="Calibri" w:hAnsi="Calibri"/>
          <w:b/>
          <w:color w:val="000000"/>
        </w:rPr>
        <w:t>5</w:t>
      </w:r>
      <w:r w:rsidR="00985FC9" w:rsidRPr="00CF6DC5">
        <w:rPr>
          <w:rFonts w:ascii="Calibri" w:hAnsi="Calibri"/>
          <w:b/>
          <w:color w:val="000000"/>
        </w:rPr>
        <w:t xml:space="preserve">0 points): </w:t>
      </w:r>
    </w:p>
    <w:p w:rsidR="00985FC9"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This is a typed declaration of lifelong personal ethical guidelines.  Instructions will be provided in class.  </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w:t>
      </w:r>
      <w:r w:rsidR="00985FC9" w:rsidRPr="00CF6DC5">
        <w:rPr>
          <w:rFonts w:ascii="Calibri" w:hAnsi="Calibri"/>
          <w:b/>
          <w:color w:val="000000"/>
        </w:rPr>
        <w:t>Professional Code of Ethics Report (</w:t>
      </w:r>
      <w:r w:rsidR="006B1EA6" w:rsidRPr="00CF6DC5">
        <w:rPr>
          <w:rFonts w:ascii="Calibri" w:hAnsi="Calibri"/>
          <w:b/>
          <w:color w:val="000000"/>
        </w:rPr>
        <w:t>10</w:t>
      </w:r>
      <w:r w:rsidR="00985FC9" w:rsidRPr="00CF6DC5">
        <w:rPr>
          <w:rFonts w:ascii="Calibri" w:hAnsi="Calibri"/>
          <w:b/>
          <w:color w:val="000000"/>
        </w:rPr>
        <w:t xml:space="preserve">0 points): </w:t>
      </w:r>
    </w:p>
    <w:p w:rsidR="00985FC9"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This is a typed analysis of a professional code of ethics.  Instructions will be provided in class.</w:t>
      </w:r>
    </w:p>
    <w:p w:rsidR="00DA7A56" w:rsidRPr="00CF6DC5" w:rsidRDefault="00DA7A5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6B1EA6" w:rsidRPr="00CF6DC5" w:rsidRDefault="009831F1"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b/>
          <w:color w:val="000000"/>
        </w:rPr>
        <w:t>•</w:t>
      </w:r>
      <w:r w:rsidR="006B1EA6" w:rsidRPr="00CF6DC5">
        <w:rPr>
          <w:rFonts w:ascii="Calibri" w:hAnsi="Calibri"/>
          <w:b/>
          <w:color w:val="000000"/>
        </w:rPr>
        <w:t xml:space="preserve">Applied Ethics Student Questionnaire B “Post-Test” (1 extra credit point):  </w:t>
      </w:r>
    </w:p>
    <w:p w:rsidR="006B1EA6"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During the last week of the course, students MUST access and complete the post-course survey and again turn in the confirmation receipt before or on the day of the final in order to receive a grade for the course. The </w:t>
      </w:r>
      <w:r w:rsidRPr="00CF6DC5">
        <w:rPr>
          <w:rFonts w:ascii="Calibri" w:hAnsi="Calibri"/>
          <w:color w:val="000000"/>
        </w:rPr>
        <w:lastRenderedPageBreak/>
        <w:t xml:space="preserve">post-course survey will open near the end of the course.  It will be available under the Lessons tab. </w:t>
      </w:r>
      <w:r w:rsidR="006B1EA6" w:rsidRPr="00CF6DC5">
        <w:rPr>
          <w:rFonts w:ascii="Calibri" w:hAnsi="Calibri"/>
          <w:color w:val="000000"/>
        </w:rPr>
        <w:t xml:space="preserve">Please follow the link for the Applied Ethics Institute at Lessons: Farewell: Post-Test (link) or http://appliedethicsinstitute.org/students/index.htm and complete this short survey.  EVERY student MUST complete this survey the last week of class. You will receive a confirmation message when you submit your responses to the post-test. This confirmation message should be copied and pasted into the appropriate drop box at Lessons: Farewell: Post-Test (drop box).  </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6B1EA6" w:rsidRPr="00CF6DC5" w:rsidRDefault="006B1EA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color w:val="000000"/>
        </w:rPr>
        <w:t>•</w:t>
      </w:r>
      <w:r w:rsidRPr="00CF6DC5">
        <w:rPr>
          <w:rFonts w:ascii="Calibri" w:hAnsi="Calibri"/>
          <w:b/>
          <w:color w:val="000000"/>
        </w:rPr>
        <w:t>Student Survey of Instruction (1 extra credit point):</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 This is a requirement of SPC and provides you with an opportunity to express your opinions on this course- and all your courses.  You will be notified when the SSI is open by SPC notification on your ANGEL log in page.  The SSI link will be available under the Lessons tab.  A corresponding drop box will also be available. A point can be earned by typing a statement into the appropriate drop box stating that the student completed the SSI.  Your responses to the SSI are anonymous.</w:t>
      </w:r>
    </w:p>
    <w:p w:rsidR="005E2C50" w:rsidRPr="00CF6DC5" w:rsidRDefault="005E2C50"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CF6DC5">
        <w:rPr>
          <w:rFonts w:ascii="Calibri" w:hAnsi="Calibri"/>
          <w:b/>
          <w:color w:val="000000"/>
        </w:rPr>
        <w:t>•</w:t>
      </w:r>
      <w:r w:rsidR="00985FC9" w:rsidRPr="00CF6DC5">
        <w:rPr>
          <w:rFonts w:ascii="Calibri" w:hAnsi="Calibri"/>
          <w:b/>
          <w:color w:val="000000"/>
        </w:rPr>
        <w:t xml:space="preserve">Final Exam (100 points): </w:t>
      </w:r>
    </w:p>
    <w:p w:rsidR="008F67DA" w:rsidRPr="00CF6DC5" w:rsidRDefault="00985FC9"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This exam is comprehensive and based on textbook reading assignments, homework assignments, and class lecture material. This exam requires critical thinking and use of information learned through the course.  It is an online essay </w:t>
      </w:r>
      <w:r w:rsidR="002702C2" w:rsidRPr="00CF6DC5">
        <w:rPr>
          <w:rFonts w:ascii="Calibri" w:hAnsi="Calibri"/>
          <w:color w:val="000000"/>
        </w:rPr>
        <w:t xml:space="preserve">format </w:t>
      </w:r>
      <w:r w:rsidR="008F67DA" w:rsidRPr="00CF6DC5">
        <w:rPr>
          <w:rFonts w:ascii="Calibri" w:hAnsi="Calibri"/>
          <w:color w:val="000000"/>
        </w:rPr>
        <w:t xml:space="preserve">exam.  </w:t>
      </w:r>
      <w:r w:rsidR="002702C2" w:rsidRPr="00CF6DC5">
        <w:rPr>
          <w:rFonts w:ascii="Calibri" w:hAnsi="Calibri"/>
          <w:color w:val="000000"/>
        </w:rPr>
        <w:t xml:space="preserve">You will be required to ethically justify your answers.  </w:t>
      </w:r>
      <w:r w:rsidRPr="00CF6DC5">
        <w:rPr>
          <w:rFonts w:ascii="Calibri" w:hAnsi="Calibri"/>
          <w:color w:val="000000"/>
        </w:rPr>
        <w:t xml:space="preserve">It will be available under the Lessons tab. </w:t>
      </w:r>
      <w:r w:rsidR="008F67DA" w:rsidRPr="00CF6DC5">
        <w:rPr>
          <w:rFonts w:ascii="Calibri" w:hAnsi="Calibri"/>
          <w:color w:val="000000"/>
        </w:rPr>
        <w:t xml:space="preserve">  </w:t>
      </w:r>
      <w:r w:rsidR="008F67DA" w:rsidRPr="00CF6DC5">
        <w:rPr>
          <w:rFonts w:ascii="Calibri" w:hAnsi="Calibri"/>
          <w:b/>
          <w:color w:val="000000"/>
          <w:highlight w:val="yellow"/>
        </w:rPr>
        <w:t xml:space="preserve">  </w:t>
      </w:r>
    </w:p>
    <w:p w:rsidR="004125BC" w:rsidRPr="00CF6DC5" w:rsidRDefault="004125BC" w:rsidP="00D154E6">
      <w:pPr>
        <w:outlineLvl w:val="0"/>
        <w:rPr>
          <w:rFonts w:ascii="Calibri" w:hAnsi="Calibri"/>
          <w:color w:val="000000"/>
        </w:rPr>
      </w:pPr>
    </w:p>
    <w:p w:rsidR="00FB1840" w:rsidRPr="00CF6DC5" w:rsidRDefault="00FB1840" w:rsidP="00D154E6">
      <w:pPr>
        <w:outlineLvl w:val="0"/>
        <w:rPr>
          <w:rFonts w:ascii="Calibri" w:hAnsi="Calibri"/>
          <w:b/>
          <w:bCs/>
        </w:rPr>
      </w:pPr>
      <w:r w:rsidRPr="00CF6DC5">
        <w:rPr>
          <w:rFonts w:ascii="Calibri" w:hAnsi="Calibri"/>
          <w:b/>
          <w:bCs/>
        </w:rPr>
        <w:t>STUDENTS’ EXPECTATIONS AND INSTRUCTOR’S EXPECTATIONS</w:t>
      </w:r>
      <w:r w:rsidR="00AE5DF0" w:rsidRPr="00CF6DC5">
        <w:rPr>
          <w:rFonts w:ascii="Calibri" w:hAnsi="Calibri"/>
          <w:b/>
          <w:bCs/>
        </w:rPr>
        <w:t>:</w:t>
      </w:r>
    </w:p>
    <w:p w:rsidR="00117136"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Class rules will be reviewed in Week 1.  The most important rule is </w:t>
      </w:r>
      <w:r w:rsidR="00AE5DF0" w:rsidRPr="00CF6DC5">
        <w:rPr>
          <w:rFonts w:ascii="Calibri" w:hAnsi="Calibri"/>
          <w:b/>
          <w:color w:val="000000"/>
        </w:rPr>
        <w:t>RESPECT</w:t>
      </w:r>
      <w:r w:rsidRPr="00CF6DC5">
        <w:rPr>
          <w:rFonts w:ascii="Calibri" w:hAnsi="Calibri"/>
          <w:color w:val="000000"/>
        </w:rPr>
        <w:t xml:space="preserve">!  </w:t>
      </w:r>
    </w:p>
    <w:p w:rsidR="00117136" w:rsidRPr="00CF6DC5" w:rsidRDefault="00117136"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color w:val="000000"/>
        </w:rPr>
        <w:t xml:space="preserve">It is </w:t>
      </w:r>
      <w:r w:rsidRPr="00CF6DC5">
        <w:rPr>
          <w:rFonts w:ascii="Calibri" w:hAnsi="Calibri"/>
          <w:b/>
          <w:color w:val="000000"/>
          <w:u w:val="single"/>
        </w:rPr>
        <w:t>your responsibility</w:t>
      </w:r>
      <w:r w:rsidRPr="00CF6DC5">
        <w:rPr>
          <w:rFonts w:ascii="Calibri" w:hAnsi="Calibri"/>
          <w:color w:val="000000"/>
        </w:rPr>
        <w:t xml:space="preserve"> to contact me </w:t>
      </w:r>
      <w:r w:rsidR="00DA7A56" w:rsidRPr="00CF6DC5">
        <w:rPr>
          <w:rFonts w:ascii="Calibri" w:hAnsi="Calibri"/>
          <w:color w:val="000000"/>
        </w:rPr>
        <w:t>immediately</w:t>
      </w:r>
      <w:r w:rsidRPr="00CF6DC5">
        <w:rPr>
          <w:rFonts w:ascii="Calibri" w:hAnsi="Calibri"/>
          <w:color w:val="000000"/>
        </w:rPr>
        <w:t xml:space="preserve"> if you need assistance with coursework.  I am always more than willing so please ask- but don’t wait until the last minute.  Strive for success.  Stay on task.</w:t>
      </w:r>
      <w:r w:rsidR="00A9514B" w:rsidRPr="00CF6DC5">
        <w:rPr>
          <w:rFonts w:ascii="Calibri" w:hAnsi="Calibri"/>
          <w:color w:val="000000"/>
        </w:rPr>
        <w:t xml:space="preserve">  </w:t>
      </w:r>
      <w:r w:rsidRPr="00CF6DC5">
        <w:rPr>
          <w:rFonts w:ascii="Calibri" w:hAnsi="Calibri"/>
          <w:color w:val="000000"/>
        </w:rPr>
        <w:t xml:space="preserve">Ask for help.  </w:t>
      </w:r>
    </w:p>
    <w:p w:rsidR="002702C2" w:rsidRPr="00CF6DC5" w:rsidRDefault="002702C2" w:rsidP="00D154E6">
      <w:pPr>
        <w:keepNext/>
        <w:keepLines/>
        <w:outlineLvl w:val="0"/>
        <w:rPr>
          <w:rFonts w:ascii="Calibri" w:hAnsi="Calibri"/>
          <w:b/>
          <w:bCs/>
        </w:rPr>
      </w:pPr>
    </w:p>
    <w:p w:rsidR="003C38AF" w:rsidRPr="00CF6DC5" w:rsidRDefault="003C38AF" w:rsidP="00D154E6">
      <w:pPr>
        <w:keepNext/>
        <w:keepLines/>
        <w:outlineLvl w:val="0"/>
        <w:rPr>
          <w:rFonts w:ascii="Calibri" w:hAnsi="Calibri"/>
          <w:b/>
          <w:bCs/>
          <w:color w:val="000000"/>
        </w:rPr>
      </w:pPr>
      <w:r w:rsidRPr="00CF6DC5">
        <w:rPr>
          <w:rFonts w:ascii="Calibri" w:hAnsi="Calibri"/>
          <w:b/>
          <w:bCs/>
          <w:color w:val="000000"/>
        </w:rPr>
        <w:t>THIS SYLLABUS IS SUBJECT TO CHANGE AS NECESSARY.</w:t>
      </w:r>
    </w:p>
    <w:p w:rsidR="003C38AF" w:rsidRPr="00CF6DC5" w:rsidRDefault="003C38AF" w:rsidP="00D154E6">
      <w:pPr>
        <w:keepNext/>
        <w:keepLines/>
        <w:outlineLvl w:val="0"/>
        <w:rPr>
          <w:rFonts w:ascii="Calibri" w:hAnsi="Calibri"/>
          <w:b/>
          <w:bCs/>
          <w:color w:val="000000"/>
        </w:rPr>
      </w:pPr>
    </w:p>
    <w:p w:rsidR="00FB1840" w:rsidRPr="00CF6DC5" w:rsidRDefault="00FB1840" w:rsidP="00D154E6">
      <w:pPr>
        <w:keepNext/>
        <w:keepLines/>
        <w:outlineLvl w:val="0"/>
        <w:rPr>
          <w:rFonts w:ascii="Calibri" w:hAnsi="Calibri"/>
          <w:b/>
          <w:bCs/>
          <w:color w:val="FF0000"/>
        </w:rPr>
      </w:pPr>
      <w:r w:rsidRPr="00CF6DC5">
        <w:rPr>
          <w:rFonts w:ascii="Calibri" w:hAnsi="Calibri"/>
          <w:b/>
          <w:bCs/>
          <w:color w:val="000000"/>
        </w:rPr>
        <w:t xml:space="preserve">SIGNATURE PAGE:  </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b/>
        </w:rPr>
      </w:pPr>
      <w:r w:rsidRPr="00CF6DC5">
        <w:rPr>
          <w:rFonts w:ascii="Calibri" w:hAnsi="Calibri"/>
          <w:color w:val="000000"/>
        </w:rPr>
        <w:br/>
      </w:r>
      <w:r w:rsidRPr="00CF6DC5">
        <w:rPr>
          <w:rFonts w:ascii="Calibri" w:hAnsi="Calibri"/>
          <w:b/>
        </w:rPr>
        <w:t>I have read, understand, and agree to abide fully by the parameters set in this syllabus and Syllabus Addendum.</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r w:rsidRPr="00CF6DC5">
        <w:rPr>
          <w:rFonts w:ascii="Calibri" w:hAnsi="Calibri"/>
          <w:b/>
          <w:color w:val="000000"/>
        </w:rPr>
        <w:t>Student Signature:                                                                          Date:</w:t>
      </w:r>
    </w:p>
    <w:p w:rsidR="00FB1840" w:rsidRPr="00CF6DC5" w:rsidRDefault="00FB1840" w:rsidP="00D154E6">
      <w:pPr>
        <w:pBdr>
          <w:top w:val="single" w:sz="18" w:space="1" w:color="C0C0C0"/>
          <w:left w:val="single" w:sz="18" w:space="4" w:color="C0C0C0"/>
          <w:bottom w:val="single" w:sz="18" w:space="1" w:color="C0C0C0"/>
          <w:right w:val="single" w:sz="18" w:space="4" w:color="C0C0C0"/>
        </w:pBdr>
        <w:rPr>
          <w:rFonts w:ascii="Calibri" w:hAnsi="Calibri"/>
          <w:color w:val="000000"/>
        </w:rPr>
      </w:pPr>
    </w:p>
    <w:p w:rsidR="00EC6948" w:rsidRPr="00CF6DC5" w:rsidRDefault="00117136" w:rsidP="00D154E6">
      <w:pPr>
        <w:pBdr>
          <w:top w:val="single" w:sz="18" w:space="1" w:color="C0C0C0"/>
          <w:left w:val="single" w:sz="18" w:space="4" w:color="C0C0C0"/>
          <w:bottom w:val="single" w:sz="18" w:space="1" w:color="C0C0C0"/>
          <w:right w:val="single" w:sz="18" w:space="4" w:color="C0C0C0"/>
        </w:pBdr>
        <w:jc w:val="center"/>
        <w:rPr>
          <w:rFonts w:ascii="Calibri" w:hAnsi="Calibri"/>
          <w:color w:val="000000"/>
        </w:rPr>
      </w:pPr>
      <w:r w:rsidRPr="00CF6DC5">
        <w:rPr>
          <w:rFonts w:ascii="Calibri" w:hAnsi="Calibri"/>
          <w:b/>
          <w:bCs/>
          <w:color w:val="000000"/>
          <w:highlight w:val="yellow"/>
        </w:rPr>
        <w:t xml:space="preserve">PLEASE FOLLOW </w:t>
      </w:r>
      <w:r w:rsidR="00B94B86" w:rsidRPr="00CF6DC5">
        <w:rPr>
          <w:rFonts w:ascii="Calibri" w:hAnsi="Calibri"/>
          <w:b/>
          <w:bCs/>
          <w:color w:val="000000"/>
          <w:highlight w:val="yellow"/>
        </w:rPr>
        <w:t xml:space="preserve">CLASSROOM </w:t>
      </w:r>
      <w:r w:rsidR="00B6115D" w:rsidRPr="00CF6DC5">
        <w:rPr>
          <w:rFonts w:ascii="Calibri" w:hAnsi="Calibri"/>
          <w:b/>
          <w:bCs/>
          <w:color w:val="000000"/>
          <w:highlight w:val="yellow"/>
        </w:rPr>
        <w:t>INSTRUCTIONS</w:t>
      </w:r>
      <w:r w:rsidR="004125BC" w:rsidRPr="00CF6DC5">
        <w:rPr>
          <w:rFonts w:ascii="Calibri" w:hAnsi="Calibri"/>
          <w:b/>
          <w:bCs/>
          <w:color w:val="000000"/>
          <w:highlight w:val="yellow"/>
        </w:rPr>
        <w:t xml:space="preserve"> </w:t>
      </w:r>
      <w:r w:rsidR="00167D2E" w:rsidRPr="00CF6DC5">
        <w:rPr>
          <w:rFonts w:ascii="Calibri" w:hAnsi="Calibri"/>
          <w:b/>
          <w:bCs/>
          <w:color w:val="000000"/>
          <w:highlight w:val="yellow"/>
        </w:rPr>
        <w:t xml:space="preserve">FOR </w:t>
      </w:r>
      <w:r w:rsidR="00B94B86" w:rsidRPr="00CF6DC5">
        <w:rPr>
          <w:rFonts w:ascii="Calibri" w:hAnsi="Calibri"/>
          <w:b/>
          <w:bCs/>
          <w:color w:val="000000"/>
          <w:highlight w:val="yellow"/>
        </w:rPr>
        <w:t xml:space="preserve">THIS </w:t>
      </w:r>
      <w:r w:rsidR="00B6115D" w:rsidRPr="00CF6DC5">
        <w:rPr>
          <w:rFonts w:ascii="Calibri" w:hAnsi="Calibri"/>
          <w:b/>
          <w:bCs/>
          <w:color w:val="000000"/>
          <w:highlight w:val="yellow"/>
        </w:rPr>
        <w:t>REQUIREMENT</w:t>
      </w:r>
      <w:r w:rsidR="008F67DA" w:rsidRPr="00CF6DC5">
        <w:rPr>
          <w:rFonts w:ascii="Calibri" w:hAnsi="Calibri"/>
          <w:b/>
          <w:bCs/>
          <w:color w:val="000000"/>
          <w:highlight w:val="yellow"/>
        </w:rPr>
        <w:t xml:space="preserve">- </w:t>
      </w:r>
      <w:r w:rsidR="00B6115D" w:rsidRPr="00CF6DC5">
        <w:rPr>
          <w:rFonts w:ascii="Calibri" w:hAnsi="Calibri"/>
          <w:b/>
          <w:bCs/>
          <w:color w:val="000000"/>
          <w:highlight w:val="yellow"/>
        </w:rPr>
        <w:t>DUE IN THE APPROPRIATE DROP BOX.</w:t>
      </w:r>
    </w:p>
    <w:sectPr w:rsidR="00EC6948" w:rsidRPr="00CF6DC5" w:rsidSect="006B1EA6">
      <w:footerReference w:type="even" r:id="rId20"/>
      <w:footerReference w:type="default" r:id="rId21"/>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C5" w:rsidRDefault="00CF6DC5">
      <w:r>
        <w:separator/>
      </w:r>
    </w:p>
  </w:endnote>
  <w:endnote w:type="continuationSeparator" w:id="0">
    <w:p w:rsidR="00CF6DC5" w:rsidRDefault="00CF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2B1" w:rsidRDefault="001402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368">
      <w:rPr>
        <w:rStyle w:val="PageNumber"/>
        <w:noProof/>
      </w:rPr>
      <w:t>9</w:t>
    </w:r>
    <w:r>
      <w:rPr>
        <w:rStyle w:val="PageNumber"/>
      </w:rPr>
      <w:fldChar w:fldCharType="end"/>
    </w:r>
  </w:p>
  <w:p w:rsidR="001402B1" w:rsidRDefault="001402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C5" w:rsidRDefault="00CF6DC5">
      <w:r>
        <w:separator/>
      </w:r>
    </w:p>
  </w:footnote>
  <w:footnote w:type="continuationSeparator" w:id="0">
    <w:p w:rsidR="00CF6DC5" w:rsidRDefault="00CF6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8080C33"/>
    <w:multiLevelType w:val="multilevel"/>
    <w:tmpl w:val="82F2114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4"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8"/>
  </w:num>
  <w:num w:numId="12">
    <w:abstractNumId w:val="17"/>
  </w:num>
  <w:num w:numId="13">
    <w:abstractNumId w:val="30"/>
  </w:num>
  <w:num w:numId="14">
    <w:abstractNumId w:val="36"/>
  </w:num>
  <w:num w:numId="15">
    <w:abstractNumId w:val="73"/>
  </w:num>
  <w:num w:numId="16">
    <w:abstractNumId w:val="132"/>
  </w:num>
  <w:num w:numId="17">
    <w:abstractNumId w:val="55"/>
  </w:num>
  <w:num w:numId="18">
    <w:abstractNumId w:val="100"/>
  </w:num>
  <w:num w:numId="19">
    <w:abstractNumId w:val="21"/>
  </w:num>
  <w:num w:numId="20">
    <w:abstractNumId w:val="50"/>
  </w:num>
  <w:num w:numId="21">
    <w:abstractNumId w:val="72"/>
  </w:num>
  <w:num w:numId="22">
    <w:abstractNumId w:val="113"/>
  </w:num>
  <w:num w:numId="23">
    <w:abstractNumId w:val="29"/>
  </w:num>
  <w:num w:numId="24">
    <w:abstractNumId w:val="9"/>
  </w:num>
  <w:num w:numId="25">
    <w:abstractNumId w:val="5"/>
  </w:num>
  <w:num w:numId="26">
    <w:abstractNumId w:val="40"/>
  </w:num>
  <w:num w:numId="27">
    <w:abstractNumId w:val="77"/>
  </w:num>
  <w:num w:numId="28">
    <w:abstractNumId w:val="76"/>
  </w:num>
  <w:num w:numId="29">
    <w:abstractNumId w:val="74"/>
  </w:num>
  <w:num w:numId="30">
    <w:abstractNumId w:val="37"/>
  </w:num>
  <w:num w:numId="31">
    <w:abstractNumId w:val="88"/>
  </w:num>
  <w:num w:numId="32">
    <w:abstractNumId w:val="18"/>
  </w:num>
  <w:num w:numId="33">
    <w:abstractNumId w:val="25"/>
  </w:num>
  <w:num w:numId="34">
    <w:abstractNumId w:val="53"/>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49"/>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79"/>
  </w:num>
  <w:num w:numId="49">
    <w:abstractNumId w:val="108"/>
  </w:num>
  <w:num w:numId="50">
    <w:abstractNumId w:val="16"/>
  </w:num>
  <w:num w:numId="51">
    <w:abstractNumId w:val="92"/>
  </w:num>
  <w:num w:numId="52">
    <w:abstractNumId w:val="59"/>
  </w:num>
  <w:num w:numId="53">
    <w:abstractNumId w:val="12"/>
  </w:num>
  <w:num w:numId="54">
    <w:abstractNumId w:val="131"/>
  </w:num>
  <w:num w:numId="55">
    <w:abstractNumId w:val="91"/>
  </w:num>
  <w:num w:numId="56">
    <w:abstractNumId w:val="24"/>
  </w:num>
  <w:num w:numId="57">
    <w:abstractNumId w:val="103"/>
  </w:num>
  <w:num w:numId="58">
    <w:abstractNumId w:val="63"/>
  </w:num>
  <w:num w:numId="59">
    <w:abstractNumId w:val="15"/>
  </w:num>
  <w:num w:numId="60">
    <w:abstractNumId w:val="41"/>
  </w:num>
  <w:num w:numId="61">
    <w:abstractNumId w:val="130"/>
  </w:num>
  <w:num w:numId="62">
    <w:abstractNumId w:val="89"/>
  </w:num>
  <w:num w:numId="63">
    <w:abstractNumId w:val="4"/>
  </w:num>
  <w:num w:numId="64">
    <w:abstractNumId w:val="71"/>
  </w:num>
  <w:num w:numId="65">
    <w:abstractNumId w:val="23"/>
  </w:num>
  <w:num w:numId="66">
    <w:abstractNumId w:val="45"/>
  </w:num>
  <w:num w:numId="67">
    <w:abstractNumId w:val="78"/>
  </w:num>
  <w:num w:numId="68">
    <w:abstractNumId w:val="81"/>
  </w:num>
  <w:num w:numId="69">
    <w:abstractNumId w:val="58"/>
  </w:num>
  <w:num w:numId="70">
    <w:abstractNumId w:val="47"/>
  </w:num>
  <w:num w:numId="71">
    <w:abstractNumId w:val="70"/>
  </w:num>
  <w:num w:numId="72">
    <w:abstractNumId w:val="82"/>
  </w:num>
  <w:num w:numId="73">
    <w:abstractNumId w:val="57"/>
  </w:num>
  <w:num w:numId="74">
    <w:abstractNumId w:val="31"/>
  </w:num>
  <w:num w:numId="75">
    <w:abstractNumId w:val="64"/>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2"/>
  </w:num>
  <w:num w:numId="87">
    <w:abstractNumId w:val="42"/>
  </w:num>
  <w:num w:numId="88">
    <w:abstractNumId w:val="119"/>
  </w:num>
  <w:num w:numId="89">
    <w:abstractNumId w:val="75"/>
  </w:num>
  <w:num w:numId="90">
    <w:abstractNumId w:val="22"/>
  </w:num>
  <w:num w:numId="91">
    <w:abstractNumId w:val="32"/>
  </w:num>
  <w:num w:numId="92">
    <w:abstractNumId w:val="116"/>
  </w:num>
  <w:num w:numId="93">
    <w:abstractNumId w:val="33"/>
  </w:num>
  <w:num w:numId="94">
    <w:abstractNumId w:val="107"/>
  </w:num>
  <w:num w:numId="95">
    <w:abstractNumId w:val="66"/>
  </w:num>
  <w:num w:numId="96">
    <w:abstractNumId w:val="87"/>
  </w:num>
  <w:num w:numId="97">
    <w:abstractNumId w:val="118"/>
  </w:num>
  <w:num w:numId="98">
    <w:abstractNumId w:val="123"/>
  </w:num>
  <w:num w:numId="99">
    <w:abstractNumId w:val="117"/>
  </w:num>
  <w:num w:numId="100">
    <w:abstractNumId w:val="125"/>
  </w:num>
  <w:num w:numId="101">
    <w:abstractNumId w:val="80"/>
  </w:num>
  <w:num w:numId="102">
    <w:abstractNumId w:val="54"/>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69"/>
  </w:num>
  <w:num w:numId="114">
    <w:abstractNumId w:val="67"/>
  </w:num>
  <w:num w:numId="115">
    <w:abstractNumId w:val="115"/>
  </w:num>
  <w:num w:numId="116">
    <w:abstractNumId w:val="90"/>
  </w:num>
  <w:num w:numId="117">
    <w:abstractNumId w:val="7"/>
  </w:num>
  <w:num w:numId="118">
    <w:abstractNumId w:val="65"/>
  </w:num>
  <w:num w:numId="119">
    <w:abstractNumId w:val="129"/>
  </w:num>
  <w:num w:numId="120">
    <w:abstractNumId w:val="110"/>
  </w:num>
  <w:num w:numId="121">
    <w:abstractNumId w:val="26"/>
  </w:num>
  <w:num w:numId="122">
    <w:abstractNumId w:val="60"/>
  </w:num>
  <w:num w:numId="123">
    <w:abstractNumId w:val="27"/>
  </w:num>
  <w:num w:numId="124">
    <w:abstractNumId w:val="51"/>
  </w:num>
  <w:num w:numId="125">
    <w:abstractNumId w:val="61"/>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6"/>
  </w:num>
  <w:num w:numId="133">
    <w:abstractNumId w:val="52"/>
  </w:num>
  <w:num w:numId="134">
    <w:abstractNumId w:val="105"/>
  </w:num>
  <w:num w:numId="135">
    <w:abstractNumId w:val="8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558"/>
    <w:rsid w:val="00001489"/>
    <w:rsid w:val="000054CC"/>
    <w:rsid w:val="00010602"/>
    <w:rsid w:val="00015E79"/>
    <w:rsid w:val="000160F2"/>
    <w:rsid w:val="000239D2"/>
    <w:rsid w:val="000246F2"/>
    <w:rsid w:val="00024DEE"/>
    <w:rsid w:val="000256DB"/>
    <w:rsid w:val="00026E98"/>
    <w:rsid w:val="00027C2D"/>
    <w:rsid w:val="00030EC7"/>
    <w:rsid w:val="0003145F"/>
    <w:rsid w:val="00034A8B"/>
    <w:rsid w:val="000417B1"/>
    <w:rsid w:val="00042B46"/>
    <w:rsid w:val="0004534C"/>
    <w:rsid w:val="00046368"/>
    <w:rsid w:val="00052FC9"/>
    <w:rsid w:val="0005471B"/>
    <w:rsid w:val="000601F4"/>
    <w:rsid w:val="0006033C"/>
    <w:rsid w:val="00062CA4"/>
    <w:rsid w:val="0006349B"/>
    <w:rsid w:val="00064C6A"/>
    <w:rsid w:val="000655C3"/>
    <w:rsid w:val="000665F5"/>
    <w:rsid w:val="00067AC5"/>
    <w:rsid w:val="0007009E"/>
    <w:rsid w:val="00073452"/>
    <w:rsid w:val="000743A8"/>
    <w:rsid w:val="000753EC"/>
    <w:rsid w:val="0007593B"/>
    <w:rsid w:val="00077071"/>
    <w:rsid w:val="00095B9D"/>
    <w:rsid w:val="00096CE7"/>
    <w:rsid w:val="00097301"/>
    <w:rsid w:val="000A030F"/>
    <w:rsid w:val="000A06C0"/>
    <w:rsid w:val="000A06E2"/>
    <w:rsid w:val="000A42F6"/>
    <w:rsid w:val="000A4A6B"/>
    <w:rsid w:val="000A569B"/>
    <w:rsid w:val="000B52A4"/>
    <w:rsid w:val="000C0924"/>
    <w:rsid w:val="000C0ECE"/>
    <w:rsid w:val="000C349F"/>
    <w:rsid w:val="000D0C9F"/>
    <w:rsid w:val="000D5F7D"/>
    <w:rsid w:val="000D749A"/>
    <w:rsid w:val="000E04CE"/>
    <w:rsid w:val="000E085B"/>
    <w:rsid w:val="000E37C2"/>
    <w:rsid w:val="000E4FDE"/>
    <w:rsid w:val="000E5675"/>
    <w:rsid w:val="000E716C"/>
    <w:rsid w:val="000F039E"/>
    <w:rsid w:val="000F08F3"/>
    <w:rsid w:val="000F0AA7"/>
    <w:rsid w:val="000F1B78"/>
    <w:rsid w:val="000F2DC1"/>
    <w:rsid w:val="000F3C44"/>
    <w:rsid w:val="000F3C4F"/>
    <w:rsid w:val="000F79F8"/>
    <w:rsid w:val="0010041B"/>
    <w:rsid w:val="00102BA8"/>
    <w:rsid w:val="00103C6C"/>
    <w:rsid w:val="001051B4"/>
    <w:rsid w:val="00111158"/>
    <w:rsid w:val="00111A9A"/>
    <w:rsid w:val="00113015"/>
    <w:rsid w:val="00117136"/>
    <w:rsid w:val="0012066F"/>
    <w:rsid w:val="001207A7"/>
    <w:rsid w:val="00121794"/>
    <w:rsid w:val="00123AB9"/>
    <w:rsid w:val="00124503"/>
    <w:rsid w:val="0012488B"/>
    <w:rsid w:val="00125808"/>
    <w:rsid w:val="0012597F"/>
    <w:rsid w:val="00126A89"/>
    <w:rsid w:val="0013503A"/>
    <w:rsid w:val="00135F13"/>
    <w:rsid w:val="001402B1"/>
    <w:rsid w:val="00141CE3"/>
    <w:rsid w:val="00142446"/>
    <w:rsid w:val="001433F1"/>
    <w:rsid w:val="00145937"/>
    <w:rsid w:val="00146D5B"/>
    <w:rsid w:val="00147DFC"/>
    <w:rsid w:val="00147E0B"/>
    <w:rsid w:val="0015434C"/>
    <w:rsid w:val="001554D0"/>
    <w:rsid w:val="00156700"/>
    <w:rsid w:val="001622E9"/>
    <w:rsid w:val="00164206"/>
    <w:rsid w:val="00165C15"/>
    <w:rsid w:val="00166656"/>
    <w:rsid w:val="00167B62"/>
    <w:rsid w:val="00167D2E"/>
    <w:rsid w:val="00170AA9"/>
    <w:rsid w:val="00173251"/>
    <w:rsid w:val="0017750A"/>
    <w:rsid w:val="001806D2"/>
    <w:rsid w:val="00180F61"/>
    <w:rsid w:val="00182806"/>
    <w:rsid w:val="00183219"/>
    <w:rsid w:val="00184F5E"/>
    <w:rsid w:val="00185ED6"/>
    <w:rsid w:val="00187980"/>
    <w:rsid w:val="0019045A"/>
    <w:rsid w:val="00192319"/>
    <w:rsid w:val="0019673F"/>
    <w:rsid w:val="001A02D5"/>
    <w:rsid w:val="001A0829"/>
    <w:rsid w:val="001A0D9F"/>
    <w:rsid w:val="001A365F"/>
    <w:rsid w:val="001A3F5A"/>
    <w:rsid w:val="001A4E1C"/>
    <w:rsid w:val="001A6B0D"/>
    <w:rsid w:val="001A7330"/>
    <w:rsid w:val="001B32DB"/>
    <w:rsid w:val="001B6D15"/>
    <w:rsid w:val="001B73CA"/>
    <w:rsid w:val="001C0873"/>
    <w:rsid w:val="001C21C4"/>
    <w:rsid w:val="001C25B8"/>
    <w:rsid w:val="001C2C2C"/>
    <w:rsid w:val="001C4B08"/>
    <w:rsid w:val="001D1849"/>
    <w:rsid w:val="001D36E5"/>
    <w:rsid w:val="001D68F3"/>
    <w:rsid w:val="001D68FC"/>
    <w:rsid w:val="001D746C"/>
    <w:rsid w:val="001E0907"/>
    <w:rsid w:val="001E0E73"/>
    <w:rsid w:val="001E2AEF"/>
    <w:rsid w:val="001E584C"/>
    <w:rsid w:val="001E5C0B"/>
    <w:rsid w:val="001E72A2"/>
    <w:rsid w:val="001F396B"/>
    <w:rsid w:val="00201776"/>
    <w:rsid w:val="00201983"/>
    <w:rsid w:val="002030ED"/>
    <w:rsid w:val="00203921"/>
    <w:rsid w:val="00205CC0"/>
    <w:rsid w:val="00206CF8"/>
    <w:rsid w:val="00212782"/>
    <w:rsid w:val="00212E16"/>
    <w:rsid w:val="002131A9"/>
    <w:rsid w:val="0021634A"/>
    <w:rsid w:val="00216D59"/>
    <w:rsid w:val="002215C3"/>
    <w:rsid w:val="00223ADE"/>
    <w:rsid w:val="00225886"/>
    <w:rsid w:val="00232272"/>
    <w:rsid w:val="00232467"/>
    <w:rsid w:val="0023336E"/>
    <w:rsid w:val="002334C5"/>
    <w:rsid w:val="002334E7"/>
    <w:rsid w:val="002361F7"/>
    <w:rsid w:val="0024622E"/>
    <w:rsid w:val="00252D16"/>
    <w:rsid w:val="00253ED6"/>
    <w:rsid w:val="0025429D"/>
    <w:rsid w:val="00257ACF"/>
    <w:rsid w:val="00257DB8"/>
    <w:rsid w:val="00260651"/>
    <w:rsid w:val="00262EDF"/>
    <w:rsid w:val="00266B54"/>
    <w:rsid w:val="002702C2"/>
    <w:rsid w:val="0027265C"/>
    <w:rsid w:val="00274860"/>
    <w:rsid w:val="00275345"/>
    <w:rsid w:val="002763E3"/>
    <w:rsid w:val="00276D2D"/>
    <w:rsid w:val="002827FD"/>
    <w:rsid w:val="0028382A"/>
    <w:rsid w:val="002844B6"/>
    <w:rsid w:val="002853DF"/>
    <w:rsid w:val="002A1B2C"/>
    <w:rsid w:val="002A2E22"/>
    <w:rsid w:val="002A3F58"/>
    <w:rsid w:val="002A50A1"/>
    <w:rsid w:val="002A6B52"/>
    <w:rsid w:val="002A6DC0"/>
    <w:rsid w:val="002B2B93"/>
    <w:rsid w:val="002C42BA"/>
    <w:rsid w:val="002C49D6"/>
    <w:rsid w:val="002C57D5"/>
    <w:rsid w:val="002C73E2"/>
    <w:rsid w:val="002D30FA"/>
    <w:rsid w:val="002D413F"/>
    <w:rsid w:val="002D5260"/>
    <w:rsid w:val="002D6C37"/>
    <w:rsid w:val="002E0455"/>
    <w:rsid w:val="002E1B62"/>
    <w:rsid w:val="002E340F"/>
    <w:rsid w:val="002E4489"/>
    <w:rsid w:val="002E4CF9"/>
    <w:rsid w:val="002E6CB7"/>
    <w:rsid w:val="002F072B"/>
    <w:rsid w:val="002F1056"/>
    <w:rsid w:val="002F138F"/>
    <w:rsid w:val="002F26A1"/>
    <w:rsid w:val="0030115A"/>
    <w:rsid w:val="003033DD"/>
    <w:rsid w:val="00305DF0"/>
    <w:rsid w:val="003101FF"/>
    <w:rsid w:val="00311B7F"/>
    <w:rsid w:val="0031212F"/>
    <w:rsid w:val="003127B4"/>
    <w:rsid w:val="00313536"/>
    <w:rsid w:val="00315636"/>
    <w:rsid w:val="00315D82"/>
    <w:rsid w:val="003224B6"/>
    <w:rsid w:val="00330329"/>
    <w:rsid w:val="00332D55"/>
    <w:rsid w:val="003333AB"/>
    <w:rsid w:val="00337A6D"/>
    <w:rsid w:val="00337AB2"/>
    <w:rsid w:val="00344869"/>
    <w:rsid w:val="00345B7B"/>
    <w:rsid w:val="00347B21"/>
    <w:rsid w:val="003545DB"/>
    <w:rsid w:val="00354DDC"/>
    <w:rsid w:val="0035576B"/>
    <w:rsid w:val="003569F1"/>
    <w:rsid w:val="003604AA"/>
    <w:rsid w:val="00361722"/>
    <w:rsid w:val="00364342"/>
    <w:rsid w:val="00364D5D"/>
    <w:rsid w:val="0037002A"/>
    <w:rsid w:val="00372782"/>
    <w:rsid w:val="00373E4F"/>
    <w:rsid w:val="00375ACA"/>
    <w:rsid w:val="00383C78"/>
    <w:rsid w:val="0038621C"/>
    <w:rsid w:val="003866E9"/>
    <w:rsid w:val="0039037A"/>
    <w:rsid w:val="003926AB"/>
    <w:rsid w:val="003A01FD"/>
    <w:rsid w:val="003A3628"/>
    <w:rsid w:val="003B0BE1"/>
    <w:rsid w:val="003C38AF"/>
    <w:rsid w:val="003C5577"/>
    <w:rsid w:val="003C6084"/>
    <w:rsid w:val="003C6F13"/>
    <w:rsid w:val="003D0CD5"/>
    <w:rsid w:val="003D2BD2"/>
    <w:rsid w:val="003D3804"/>
    <w:rsid w:val="003D7B08"/>
    <w:rsid w:val="003E3ACB"/>
    <w:rsid w:val="003E4A7D"/>
    <w:rsid w:val="003E5C0E"/>
    <w:rsid w:val="003E6C64"/>
    <w:rsid w:val="003F3220"/>
    <w:rsid w:val="003F3E79"/>
    <w:rsid w:val="003F4647"/>
    <w:rsid w:val="003F547C"/>
    <w:rsid w:val="003F6D0F"/>
    <w:rsid w:val="003F7190"/>
    <w:rsid w:val="00404A9A"/>
    <w:rsid w:val="00405E81"/>
    <w:rsid w:val="00407139"/>
    <w:rsid w:val="004071E2"/>
    <w:rsid w:val="004125BC"/>
    <w:rsid w:val="00414921"/>
    <w:rsid w:val="00416D83"/>
    <w:rsid w:val="004211EE"/>
    <w:rsid w:val="00422F4E"/>
    <w:rsid w:val="00425E36"/>
    <w:rsid w:val="004301FB"/>
    <w:rsid w:val="00430AB0"/>
    <w:rsid w:val="004324D2"/>
    <w:rsid w:val="00434AA7"/>
    <w:rsid w:val="00442DEB"/>
    <w:rsid w:val="004456A6"/>
    <w:rsid w:val="0045362A"/>
    <w:rsid w:val="00455E78"/>
    <w:rsid w:val="004658CB"/>
    <w:rsid w:val="00472808"/>
    <w:rsid w:val="00481936"/>
    <w:rsid w:val="00481DDD"/>
    <w:rsid w:val="0048494D"/>
    <w:rsid w:val="00485D84"/>
    <w:rsid w:val="00487635"/>
    <w:rsid w:val="004877A9"/>
    <w:rsid w:val="004909E7"/>
    <w:rsid w:val="00493898"/>
    <w:rsid w:val="004A29B0"/>
    <w:rsid w:val="004A542D"/>
    <w:rsid w:val="004A5CE5"/>
    <w:rsid w:val="004A63E4"/>
    <w:rsid w:val="004A6D98"/>
    <w:rsid w:val="004B21E2"/>
    <w:rsid w:val="004B2C40"/>
    <w:rsid w:val="004B3AD0"/>
    <w:rsid w:val="004B4B9A"/>
    <w:rsid w:val="004B7549"/>
    <w:rsid w:val="004C121F"/>
    <w:rsid w:val="004C2DB2"/>
    <w:rsid w:val="004C39D3"/>
    <w:rsid w:val="004C74AC"/>
    <w:rsid w:val="004D3905"/>
    <w:rsid w:val="004D3C26"/>
    <w:rsid w:val="004D4D5B"/>
    <w:rsid w:val="004D5B1B"/>
    <w:rsid w:val="004D7B1B"/>
    <w:rsid w:val="004E21A7"/>
    <w:rsid w:val="004E3832"/>
    <w:rsid w:val="004E3C0D"/>
    <w:rsid w:val="004E56EE"/>
    <w:rsid w:val="004F160E"/>
    <w:rsid w:val="004F2E04"/>
    <w:rsid w:val="004F37C4"/>
    <w:rsid w:val="004F545D"/>
    <w:rsid w:val="004F59E1"/>
    <w:rsid w:val="004F6A2F"/>
    <w:rsid w:val="004F7170"/>
    <w:rsid w:val="00501253"/>
    <w:rsid w:val="00503448"/>
    <w:rsid w:val="00503694"/>
    <w:rsid w:val="00503E7A"/>
    <w:rsid w:val="00505D49"/>
    <w:rsid w:val="00506EDB"/>
    <w:rsid w:val="005115DE"/>
    <w:rsid w:val="0051356B"/>
    <w:rsid w:val="00513E7B"/>
    <w:rsid w:val="00514ED9"/>
    <w:rsid w:val="00516598"/>
    <w:rsid w:val="00516984"/>
    <w:rsid w:val="00517A3F"/>
    <w:rsid w:val="00522648"/>
    <w:rsid w:val="0052359C"/>
    <w:rsid w:val="00524841"/>
    <w:rsid w:val="005259F9"/>
    <w:rsid w:val="00526CFF"/>
    <w:rsid w:val="0053037B"/>
    <w:rsid w:val="005319A2"/>
    <w:rsid w:val="00531DA0"/>
    <w:rsid w:val="00534C0E"/>
    <w:rsid w:val="00536496"/>
    <w:rsid w:val="0054287B"/>
    <w:rsid w:val="00545AD9"/>
    <w:rsid w:val="00547843"/>
    <w:rsid w:val="00557041"/>
    <w:rsid w:val="00557A4F"/>
    <w:rsid w:val="00561312"/>
    <w:rsid w:val="0056325F"/>
    <w:rsid w:val="00564571"/>
    <w:rsid w:val="00565369"/>
    <w:rsid w:val="0057033B"/>
    <w:rsid w:val="0057195D"/>
    <w:rsid w:val="005725E2"/>
    <w:rsid w:val="00576CEE"/>
    <w:rsid w:val="0057736D"/>
    <w:rsid w:val="00583137"/>
    <w:rsid w:val="00584457"/>
    <w:rsid w:val="00586E1B"/>
    <w:rsid w:val="00596FCC"/>
    <w:rsid w:val="00597041"/>
    <w:rsid w:val="005A37AF"/>
    <w:rsid w:val="005A442E"/>
    <w:rsid w:val="005A4A90"/>
    <w:rsid w:val="005A61A9"/>
    <w:rsid w:val="005A6DE8"/>
    <w:rsid w:val="005B24A1"/>
    <w:rsid w:val="005B3240"/>
    <w:rsid w:val="005B4054"/>
    <w:rsid w:val="005B7A7E"/>
    <w:rsid w:val="005C006A"/>
    <w:rsid w:val="005C05D8"/>
    <w:rsid w:val="005C231E"/>
    <w:rsid w:val="005C2F39"/>
    <w:rsid w:val="005C59A7"/>
    <w:rsid w:val="005C68C6"/>
    <w:rsid w:val="005D2C85"/>
    <w:rsid w:val="005D5117"/>
    <w:rsid w:val="005D7802"/>
    <w:rsid w:val="005E2C50"/>
    <w:rsid w:val="005E3FC2"/>
    <w:rsid w:val="005E6061"/>
    <w:rsid w:val="005E71D5"/>
    <w:rsid w:val="005F23A2"/>
    <w:rsid w:val="005F340B"/>
    <w:rsid w:val="00605401"/>
    <w:rsid w:val="006102B0"/>
    <w:rsid w:val="00611485"/>
    <w:rsid w:val="006120FB"/>
    <w:rsid w:val="00612BC2"/>
    <w:rsid w:val="00613112"/>
    <w:rsid w:val="006177DD"/>
    <w:rsid w:val="00624D39"/>
    <w:rsid w:val="006276E8"/>
    <w:rsid w:val="00627FE1"/>
    <w:rsid w:val="00631927"/>
    <w:rsid w:val="00631D14"/>
    <w:rsid w:val="0063260F"/>
    <w:rsid w:val="00633EC6"/>
    <w:rsid w:val="0063557C"/>
    <w:rsid w:val="006379FF"/>
    <w:rsid w:val="00646CC4"/>
    <w:rsid w:val="00646D00"/>
    <w:rsid w:val="006537FF"/>
    <w:rsid w:val="006545A8"/>
    <w:rsid w:val="006559DB"/>
    <w:rsid w:val="0066653E"/>
    <w:rsid w:val="00672BEB"/>
    <w:rsid w:val="00676B61"/>
    <w:rsid w:val="006809E1"/>
    <w:rsid w:val="0068300A"/>
    <w:rsid w:val="006831C2"/>
    <w:rsid w:val="00684FA0"/>
    <w:rsid w:val="006857DA"/>
    <w:rsid w:val="006860B0"/>
    <w:rsid w:val="00692EEC"/>
    <w:rsid w:val="00693026"/>
    <w:rsid w:val="00694991"/>
    <w:rsid w:val="006A6676"/>
    <w:rsid w:val="006A6A91"/>
    <w:rsid w:val="006A716B"/>
    <w:rsid w:val="006B1EA6"/>
    <w:rsid w:val="006B6F3E"/>
    <w:rsid w:val="006C1848"/>
    <w:rsid w:val="006C20AA"/>
    <w:rsid w:val="006C61CB"/>
    <w:rsid w:val="006D1701"/>
    <w:rsid w:val="006D209C"/>
    <w:rsid w:val="006D4872"/>
    <w:rsid w:val="006D5CE1"/>
    <w:rsid w:val="006D61D5"/>
    <w:rsid w:val="006D74B8"/>
    <w:rsid w:val="006D789C"/>
    <w:rsid w:val="006E08CF"/>
    <w:rsid w:val="006E1207"/>
    <w:rsid w:val="006E5343"/>
    <w:rsid w:val="006F1615"/>
    <w:rsid w:val="00701873"/>
    <w:rsid w:val="00702A00"/>
    <w:rsid w:val="00702E2F"/>
    <w:rsid w:val="00704A02"/>
    <w:rsid w:val="0071272A"/>
    <w:rsid w:val="007136B2"/>
    <w:rsid w:val="007140CC"/>
    <w:rsid w:val="0071412E"/>
    <w:rsid w:val="007206FC"/>
    <w:rsid w:val="00720B39"/>
    <w:rsid w:val="0072168B"/>
    <w:rsid w:val="00721EDF"/>
    <w:rsid w:val="0072267A"/>
    <w:rsid w:val="00722A5C"/>
    <w:rsid w:val="0072449D"/>
    <w:rsid w:val="00724B92"/>
    <w:rsid w:val="00725E13"/>
    <w:rsid w:val="00725E94"/>
    <w:rsid w:val="00726890"/>
    <w:rsid w:val="00730845"/>
    <w:rsid w:val="00730912"/>
    <w:rsid w:val="00731719"/>
    <w:rsid w:val="00731DE4"/>
    <w:rsid w:val="00734FA3"/>
    <w:rsid w:val="00745792"/>
    <w:rsid w:val="00745D9B"/>
    <w:rsid w:val="007461C3"/>
    <w:rsid w:val="007472B8"/>
    <w:rsid w:val="00755B3C"/>
    <w:rsid w:val="00757A9C"/>
    <w:rsid w:val="00760430"/>
    <w:rsid w:val="00761D01"/>
    <w:rsid w:val="00762455"/>
    <w:rsid w:val="00762BC5"/>
    <w:rsid w:val="00764AB7"/>
    <w:rsid w:val="007665EA"/>
    <w:rsid w:val="00770504"/>
    <w:rsid w:val="00780A39"/>
    <w:rsid w:val="007813CE"/>
    <w:rsid w:val="007820CD"/>
    <w:rsid w:val="00783D1B"/>
    <w:rsid w:val="00785745"/>
    <w:rsid w:val="007861B3"/>
    <w:rsid w:val="00790863"/>
    <w:rsid w:val="007A1521"/>
    <w:rsid w:val="007A2A63"/>
    <w:rsid w:val="007B3483"/>
    <w:rsid w:val="007B4063"/>
    <w:rsid w:val="007B438C"/>
    <w:rsid w:val="007B5693"/>
    <w:rsid w:val="007B5750"/>
    <w:rsid w:val="007C0167"/>
    <w:rsid w:val="007C1C81"/>
    <w:rsid w:val="007C21A7"/>
    <w:rsid w:val="007C50AD"/>
    <w:rsid w:val="007C52B4"/>
    <w:rsid w:val="007C552D"/>
    <w:rsid w:val="007C72E0"/>
    <w:rsid w:val="007C7EFF"/>
    <w:rsid w:val="007D090A"/>
    <w:rsid w:val="007D40D4"/>
    <w:rsid w:val="007D4A88"/>
    <w:rsid w:val="007D61CF"/>
    <w:rsid w:val="007D658B"/>
    <w:rsid w:val="007D7019"/>
    <w:rsid w:val="007E0A56"/>
    <w:rsid w:val="007E18FC"/>
    <w:rsid w:val="007E30F2"/>
    <w:rsid w:val="007E3E2D"/>
    <w:rsid w:val="007E5AB5"/>
    <w:rsid w:val="007F0DF9"/>
    <w:rsid w:val="007F1CC8"/>
    <w:rsid w:val="007F7B49"/>
    <w:rsid w:val="00800375"/>
    <w:rsid w:val="008067D4"/>
    <w:rsid w:val="00806E5D"/>
    <w:rsid w:val="00807041"/>
    <w:rsid w:val="00820161"/>
    <w:rsid w:val="00821A53"/>
    <w:rsid w:val="00821C7E"/>
    <w:rsid w:val="00822E16"/>
    <w:rsid w:val="00822FBC"/>
    <w:rsid w:val="0082475C"/>
    <w:rsid w:val="00824CA4"/>
    <w:rsid w:val="008268CC"/>
    <w:rsid w:val="00831EBC"/>
    <w:rsid w:val="008322D5"/>
    <w:rsid w:val="00836F2B"/>
    <w:rsid w:val="0084355F"/>
    <w:rsid w:val="00843FE7"/>
    <w:rsid w:val="00847285"/>
    <w:rsid w:val="00855166"/>
    <w:rsid w:val="00856E42"/>
    <w:rsid w:val="00857039"/>
    <w:rsid w:val="008570B4"/>
    <w:rsid w:val="00857135"/>
    <w:rsid w:val="0086227A"/>
    <w:rsid w:val="00863A41"/>
    <w:rsid w:val="00864202"/>
    <w:rsid w:val="00864506"/>
    <w:rsid w:val="008649C3"/>
    <w:rsid w:val="0087080E"/>
    <w:rsid w:val="0087118D"/>
    <w:rsid w:val="00871549"/>
    <w:rsid w:val="0087180C"/>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B7A1E"/>
    <w:rsid w:val="008C1D33"/>
    <w:rsid w:val="008C4FE4"/>
    <w:rsid w:val="008C5E44"/>
    <w:rsid w:val="008C7CB2"/>
    <w:rsid w:val="008D0D03"/>
    <w:rsid w:val="008D0FD3"/>
    <w:rsid w:val="008D2261"/>
    <w:rsid w:val="008D329B"/>
    <w:rsid w:val="008D5FF1"/>
    <w:rsid w:val="008E04E5"/>
    <w:rsid w:val="008E07BB"/>
    <w:rsid w:val="008E67C3"/>
    <w:rsid w:val="008E75F3"/>
    <w:rsid w:val="008F1CD4"/>
    <w:rsid w:val="008F5A8D"/>
    <w:rsid w:val="008F67DA"/>
    <w:rsid w:val="00900000"/>
    <w:rsid w:val="00905257"/>
    <w:rsid w:val="00906795"/>
    <w:rsid w:val="00910984"/>
    <w:rsid w:val="00911830"/>
    <w:rsid w:val="00913446"/>
    <w:rsid w:val="00915C09"/>
    <w:rsid w:val="00921395"/>
    <w:rsid w:val="00921DFB"/>
    <w:rsid w:val="00924340"/>
    <w:rsid w:val="00926BCE"/>
    <w:rsid w:val="00932582"/>
    <w:rsid w:val="009357DF"/>
    <w:rsid w:val="009364D5"/>
    <w:rsid w:val="009432AF"/>
    <w:rsid w:val="009456B6"/>
    <w:rsid w:val="00945B50"/>
    <w:rsid w:val="00946DF1"/>
    <w:rsid w:val="00953A61"/>
    <w:rsid w:val="00955FDF"/>
    <w:rsid w:val="009563DE"/>
    <w:rsid w:val="00957646"/>
    <w:rsid w:val="0096123D"/>
    <w:rsid w:val="009626DD"/>
    <w:rsid w:val="00964A49"/>
    <w:rsid w:val="00964F04"/>
    <w:rsid w:val="009671C1"/>
    <w:rsid w:val="0096732D"/>
    <w:rsid w:val="009678E7"/>
    <w:rsid w:val="009702CD"/>
    <w:rsid w:val="009716D3"/>
    <w:rsid w:val="0097305A"/>
    <w:rsid w:val="009744BA"/>
    <w:rsid w:val="009750E6"/>
    <w:rsid w:val="00980D4E"/>
    <w:rsid w:val="00982CB3"/>
    <w:rsid w:val="009831F1"/>
    <w:rsid w:val="00985FC9"/>
    <w:rsid w:val="009866F9"/>
    <w:rsid w:val="00986CBC"/>
    <w:rsid w:val="009877FC"/>
    <w:rsid w:val="00990229"/>
    <w:rsid w:val="00990397"/>
    <w:rsid w:val="009910E2"/>
    <w:rsid w:val="009922E1"/>
    <w:rsid w:val="00993558"/>
    <w:rsid w:val="0099451E"/>
    <w:rsid w:val="00997464"/>
    <w:rsid w:val="009A08FD"/>
    <w:rsid w:val="009A338E"/>
    <w:rsid w:val="009A6900"/>
    <w:rsid w:val="009A7936"/>
    <w:rsid w:val="009B041B"/>
    <w:rsid w:val="009B116A"/>
    <w:rsid w:val="009B3EA4"/>
    <w:rsid w:val="009B4989"/>
    <w:rsid w:val="009B5BFC"/>
    <w:rsid w:val="009C3670"/>
    <w:rsid w:val="009C6272"/>
    <w:rsid w:val="009C6F9F"/>
    <w:rsid w:val="009C7A39"/>
    <w:rsid w:val="009C7D2D"/>
    <w:rsid w:val="009D0DF7"/>
    <w:rsid w:val="009D1B32"/>
    <w:rsid w:val="009D292A"/>
    <w:rsid w:val="009E0F52"/>
    <w:rsid w:val="009E4978"/>
    <w:rsid w:val="009E61F0"/>
    <w:rsid w:val="009E69E4"/>
    <w:rsid w:val="009E71FD"/>
    <w:rsid w:val="009F1BB7"/>
    <w:rsid w:val="009F4A1A"/>
    <w:rsid w:val="009F6497"/>
    <w:rsid w:val="009F78E8"/>
    <w:rsid w:val="009F78EA"/>
    <w:rsid w:val="009F7D54"/>
    <w:rsid w:val="00A00956"/>
    <w:rsid w:val="00A028DC"/>
    <w:rsid w:val="00A02AC5"/>
    <w:rsid w:val="00A07735"/>
    <w:rsid w:val="00A13B5F"/>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47BED"/>
    <w:rsid w:val="00A51246"/>
    <w:rsid w:val="00A515A5"/>
    <w:rsid w:val="00A526A3"/>
    <w:rsid w:val="00A53DFE"/>
    <w:rsid w:val="00A53EC0"/>
    <w:rsid w:val="00A545E6"/>
    <w:rsid w:val="00A570F5"/>
    <w:rsid w:val="00A646D7"/>
    <w:rsid w:val="00A64C3A"/>
    <w:rsid w:val="00A64D83"/>
    <w:rsid w:val="00A659F0"/>
    <w:rsid w:val="00A67921"/>
    <w:rsid w:val="00A700AD"/>
    <w:rsid w:val="00A70CEA"/>
    <w:rsid w:val="00A710CA"/>
    <w:rsid w:val="00A72EB8"/>
    <w:rsid w:val="00A75C07"/>
    <w:rsid w:val="00A76096"/>
    <w:rsid w:val="00A76A57"/>
    <w:rsid w:val="00A76D9A"/>
    <w:rsid w:val="00A824EE"/>
    <w:rsid w:val="00A869E0"/>
    <w:rsid w:val="00A86B26"/>
    <w:rsid w:val="00A90067"/>
    <w:rsid w:val="00A9143C"/>
    <w:rsid w:val="00A9192B"/>
    <w:rsid w:val="00A9514B"/>
    <w:rsid w:val="00A96133"/>
    <w:rsid w:val="00A96E81"/>
    <w:rsid w:val="00A97B52"/>
    <w:rsid w:val="00AA0782"/>
    <w:rsid w:val="00AA3714"/>
    <w:rsid w:val="00AB0FA3"/>
    <w:rsid w:val="00AB11DA"/>
    <w:rsid w:val="00AB2CF6"/>
    <w:rsid w:val="00AB3A08"/>
    <w:rsid w:val="00AB74C9"/>
    <w:rsid w:val="00AC139B"/>
    <w:rsid w:val="00AC1CC4"/>
    <w:rsid w:val="00AC33D2"/>
    <w:rsid w:val="00AC6C90"/>
    <w:rsid w:val="00AD1C19"/>
    <w:rsid w:val="00AD1EA0"/>
    <w:rsid w:val="00AD4DD3"/>
    <w:rsid w:val="00AD5016"/>
    <w:rsid w:val="00AD54B4"/>
    <w:rsid w:val="00AD5512"/>
    <w:rsid w:val="00AD5DCC"/>
    <w:rsid w:val="00AD6F51"/>
    <w:rsid w:val="00AE1293"/>
    <w:rsid w:val="00AE3131"/>
    <w:rsid w:val="00AE5DF0"/>
    <w:rsid w:val="00AE5EBB"/>
    <w:rsid w:val="00AE79FB"/>
    <w:rsid w:val="00AF0A0F"/>
    <w:rsid w:val="00AF0C63"/>
    <w:rsid w:val="00AF4B00"/>
    <w:rsid w:val="00AF4D28"/>
    <w:rsid w:val="00AF72DA"/>
    <w:rsid w:val="00B004E2"/>
    <w:rsid w:val="00B0242F"/>
    <w:rsid w:val="00B07E6E"/>
    <w:rsid w:val="00B10C14"/>
    <w:rsid w:val="00B11BDE"/>
    <w:rsid w:val="00B215BA"/>
    <w:rsid w:val="00B21BCD"/>
    <w:rsid w:val="00B221B1"/>
    <w:rsid w:val="00B276D1"/>
    <w:rsid w:val="00B32AB8"/>
    <w:rsid w:val="00B33800"/>
    <w:rsid w:val="00B42841"/>
    <w:rsid w:val="00B432F8"/>
    <w:rsid w:val="00B44DC4"/>
    <w:rsid w:val="00B51714"/>
    <w:rsid w:val="00B51EF5"/>
    <w:rsid w:val="00B52920"/>
    <w:rsid w:val="00B53C63"/>
    <w:rsid w:val="00B540AE"/>
    <w:rsid w:val="00B540D3"/>
    <w:rsid w:val="00B55234"/>
    <w:rsid w:val="00B56308"/>
    <w:rsid w:val="00B5765E"/>
    <w:rsid w:val="00B579DE"/>
    <w:rsid w:val="00B6115D"/>
    <w:rsid w:val="00B616C9"/>
    <w:rsid w:val="00B62D2A"/>
    <w:rsid w:val="00B638C4"/>
    <w:rsid w:val="00B70A36"/>
    <w:rsid w:val="00B71521"/>
    <w:rsid w:val="00B82FDD"/>
    <w:rsid w:val="00B86556"/>
    <w:rsid w:val="00B872A6"/>
    <w:rsid w:val="00B93535"/>
    <w:rsid w:val="00B94B86"/>
    <w:rsid w:val="00B953C1"/>
    <w:rsid w:val="00BA08C2"/>
    <w:rsid w:val="00BA45ED"/>
    <w:rsid w:val="00BA550C"/>
    <w:rsid w:val="00BA5901"/>
    <w:rsid w:val="00BB0754"/>
    <w:rsid w:val="00BB266D"/>
    <w:rsid w:val="00BB4BA6"/>
    <w:rsid w:val="00BB5A43"/>
    <w:rsid w:val="00BB7201"/>
    <w:rsid w:val="00BB7B70"/>
    <w:rsid w:val="00BC00FF"/>
    <w:rsid w:val="00BC3860"/>
    <w:rsid w:val="00BC74FE"/>
    <w:rsid w:val="00BC7BEA"/>
    <w:rsid w:val="00BD07C7"/>
    <w:rsid w:val="00BD2D15"/>
    <w:rsid w:val="00BD5FD9"/>
    <w:rsid w:val="00BD76B1"/>
    <w:rsid w:val="00BE0AEE"/>
    <w:rsid w:val="00BE14C9"/>
    <w:rsid w:val="00BE2FB4"/>
    <w:rsid w:val="00BF2F13"/>
    <w:rsid w:val="00C0641F"/>
    <w:rsid w:val="00C13D24"/>
    <w:rsid w:val="00C14274"/>
    <w:rsid w:val="00C175BC"/>
    <w:rsid w:val="00C206FC"/>
    <w:rsid w:val="00C21D98"/>
    <w:rsid w:val="00C23DB2"/>
    <w:rsid w:val="00C245CA"/>
    <w:rsid w:val="00C24707"/>
    <w:rsid w:val="00C26E9D"/>
    <w:rsid w:val="00C30597"/>
    <w:rsid w:val="00C31274"/>
    <w:rsid w:val="00C32E28"/>
    <w:rsid w:val="00C34617"/>
    <w:rsid w:val="00C36711"/>
    <w:rsid w:val="00C4121E"/>
    <w:rsid w:val="00C417E6"/>
    <w:rsid w:val="00C439B8"/>
    <w:rsid w:val="00C47322"/>
    <w:rsid w:val="00C47721"/>
    <w:rsid w:val="00C53B7D"/>
    <w:rsid w:val="00C53BAA"/>
    <w:rsid w:val="00C53ED6"/>
    <w:rsid w:val="00C54F5A"/>
    <w:rsid w:val="00C56C03"/>
    <w:rsid w:val="00C64B61"/>
    <w:rsid w:val="00C6755E"/>
    <w:rsid w:val="00C70789"/>
    <w:rsid w:val="00C70E52"/>
    <w:rsid w:val="00C71333"/>
    <w:rsid w:val="00C746ED"/>
    <w:rsid w:val="00C74F2B"/>
    <w:rsid w:val="00C751F3"/>
    <w:rsid w:val="00C818FE"/>
    <w:rsid w:val="00C8241B"/>
    <w:rsid w:val="00C825F8"/>
    <w:rsid w:val="00C86D6C"/>
    <w:rsid w:val="00C87AA8"/>
    <w:rsid w:val="00C9316A"/>
    <w:rsid w:val="00C933B4"/>
    <w:rsid w:val="00C95600"/>
    <w:rsid w:val="00C96035"/>
    <w:rsid w:val="00C97968"/>
    <w:rsid w:val="00C97AD6"/>
    <w:rsid w:val="00CA402F"/>
    <w:rsid w:val="00CB07B3"/>
    <w:rsid w:val="00CB0F6A"/>
    <w:rsid w:val="00CB139F"/>
    <w:rsid w:val="00CB2BEC"/>
    <w:rsid w:val="00CB4E5E"/>
    <w:rsid w:val="00CB50F8"/>
    <w:rsid w:val="00CB601D"/>
    <w:rsid w:val="00CB65A0"/>
    <w:rsid w:val="00CC08A4"/>
    <w:rsid w:val="00CC132A"/>
    <w:rsid w:val="00CC145A"/>
    <w:rsid w:val="00CC1769"/>
    <w:rsid w:val="00CC1AE3"/>
    <w:rsid w:val="00CC2AF6"/>
    <w:rsid w:val="00CC2DE5"/>
    <w:rsid w:val="00CC2E8E"/>
    <w:rsid w:val="00CC64E9"/>
    <w:rsid w:val="00CD3718"/>
    <w:rsid w:val="00CD71EF"/>
    <w:rsid w:val="00CD74C6"/>
    <w:rsid w:val="00CE0713"/>
    <w:rsid w:val="00CE3968"/>
    <w:rsid w:val="00CE4D92"/>
    <w:rsid w:val="00CF51D7"/>
    <w:rsid w:val="00CF6DC5"/>
    <w:rsid w:val="00D003D6"/>
    <w:rsid w:val="00D009EE"/>
    <w:rsid w:val="00D01274"/>
    <w:rsid w:val="00D014C1"/>
    <w:rsid w:val="00D01C16"/>
    <w:rsid w:val="00D02EC5"/>
    <w:rsid w:val="00D03C01"/>
    <w:rsid w:val="00D06D24"/>
    <w:rsid w:val="00D154E6"/>
    <w:rsid w:val="00D17478"/>
    <w:rsid w:val="00D21D95"/>
    <w:rsid w:val="00D25FCE"/>
    <w:rsid w:val="00D2640F"/>
    <w:rsid w:val="00D26757"/>
    <w:rsid w:val="00D302CD"/>
    <w:rsid w:val="00D314F7"/>
    <w:rsid w:val="00D32ACF"/>
    <w:rsid w:val="00D33DCF"/>
    <w:rsid w:val="00D363FE"/>
    <w:rsid w:val="00D37153"/>
    <w:rsid w:val="00D45CD8"/>
    <w:rsid w:val="00D5057B"/>
    <w:rsid w:val="00D50EEA"/>
    <w:rsid w:val="00D51AAB"/>
    <w:rsid w:val="00D523FE"/>
    <w:rsid w:val="00D56C11"/>
    <w:rsid w:val="00D5740F"/>
    <w:rsid w:val="00D60FE3"/>
    <w:rsid w:val="00D66D9B"/>
    <w:rsid w:val="00D67B19"/>
    <w:rsid w:val="00D70C4E"/>
    <w:rsid w:val="00D72A57"/>
    <w:rsid w:val="00D73831"/>
    <w:rsid w:val="00D77E29"/>
    <w:rsid w:val="00D8271D"/>
    <w:rsid w:val="00D82A3B"/>
    <w:rsid w:val="00D82B6D"/>
    <w:rsid w:val="00D82BE5"/>
    <w:rsid w:val="00D86C1A"/>
    <w:rsid w:val="00D87CB8"/>
    <w:rsid w:val="00D916FE"/>
    <w:rsid w:val="00D9502A"/>
    <w:rsid w:val="00D96269"/>
    <w:rsid w:val="00DA2847"/>
    <w:rsid w:val="00DA28C2"/>
    <w:rsid w:val="00DA40F0"/>
    <w:rsid w:val="00DA7A56"/>
    <w:rsid w:val="00DB056D"/>
    <w:rsid w:val="00DB135A"/>
    <w:rsid w:val="00DB1F7D"/>
    <w:rsid w:val="00DB417D"/>
    <w:rsid w:val="00DB4571"/>
    <w:rsid w:val="00DB48A0"/>
    <w:rsid w:val="00DB7424"/>
    <w:rsid w:val="00DB78C0"/>
    <w:rsid w:val="00DC7413"/>
    <w:rsid w:val="00DC7E02"/>
    <w:rsid w:val="00DD193C"/>
    <w:rsid w:val="00DD3FC7"/>
    <w:rsid w:val="00DE3050"/>
    <w:rsid w:val="00DE63B9"/>
    <w:rsid w:val="00DF0A09"/>
    <w:rsid w:val="00DF3818"/>
    <w:rsid w:val="00DF5DD3"/>
    <w:rsid w:val="00E00475"/>
    <w:rsid w:val="00E03B6C"/>
    <w:rsid w:val="00E05654"/>
    <w:rsid w:val="00E05F32"/>
    <w:rsid w:val="00E1104A"/>
    <w:rsid w:val="00E12ACA"/>
    <w:rsid w:val="00E1565F"/>
    <w:rsid w:val="00E15E82"/>
    <w:rsid w:val="00E16702"/>
    <w:rsid w:val="00E20E87"/>
    <w:rsid w:val="00E21E2F"/>
    <w:rsid w:val="00E21F74"/>
    <w:rsid w:val="00E227DA"/>
    <w:rsid w:val="00E233F1"/>
    <w:rsid w:val="00E2509D"/>
    <w:rsid w:val="00E26E24"/>
    <w:rsid w:val="00E305D0"/>
    <w:rsid w:val="00E31DDD"/>
    <w:rsid w:val="00E37245"/>
    <w:rsid w:val="00E4479B"/>
    <w:rsid w:val="00E44A27"/>
    <w:rsid w:val="00E47E73"/>
    <w:rsid w:val="00E520B4"/>
    <w:rsid w:val="00E529A6"/>
    <w:rsid w:val="00E53699"/>
    <w:rsid w:val="00E56373"/>
    <w:rsid w:val="00E56B52"/>
    <w:rsid w:val="00E60359"/>
    <w:rsid w:val="00E661F4"/>
    <w:rsid w:val="00E73D5F"/>
    <w:rsid w:val="00E802F1"/>
    <w:rsid w:val="00E8316E"/>
    <w:rsid w:val="00E837E3"/>
    <w:rsid w:val="00E84951"/>
    <w:rsid w:val="00E863C8"/>
    <w:rsid w:val="00E93B2F"/>
    <w:rsid w:val="00EA240E"/>
    <w:rsid w:val="00EA704F"/>
    <w:rsid w:val="00EC0FB8"/>
    <w:rsid w:val="00EC179A"/>
    <w:rsid w:val="00EC6948"/>
    <w:rsid w:val="00EC69C5"/>
    <w:rsid w:val="00EC6F70"/>
    <w:rsid w:val="00ED1523"/>
    <w:rsid w:val="00ED2F76"/>
    <w:rsid w:val="00ED3D63"/>
    <w:rsid w:val="00ED5201"/>
    <w:rsid w:val="00ED5E76"/>
    <w:rsid w:val="00EE0D02"/>
    <w:rsid w:val="00EE47CD"/>
    <w:rsid w:val="00EE55A0"/>
    <w:rsid w:val="00EF04E8"/>
    <w:rsid w:val="00EF0DED"/>
    <w:rsid w:val="00EF4E45"/>
    <w:rsid w:val="00F017C0"/>
    <w:rsid w:val="00F01F7B"/>
    <w:rsid w:val="00F1126C"/>
    <w:rsid w:val="00F12491"/>
    <w:rsid w:val="00F1758E"/>
    <w:rsid w:val="00F207D1"/>
    <w:rsid w:val="00F2148C"/>
    <w:rsid w:val="00F2358A"/>
    <w:rsid w:val="00F24036"/>
    <w:rsid w:val="00F24A65"/>
    <w:rsid w:val="00F25768"/>
    <w:rsid w:val="00F25F58"/>
    <w:rsid w:val="00F27F76"/>
    <w:rsid w:val="00F30961"/>
    <w:rsid w:val="00F321B9"/>
    <w:rsid w:val="00F3591C"/>
    <w:rsid w:val="00F4573B"/>
    <w:rsid w:val="00F47B54"/>
    <w:rsid w:val="00F47C3F"/>
    <w:rsid w:val="00F50916"/>
    <w:rsid w:val="00F524DF"/>
    <w:rsid w:val="00F603F6"/>
    <w:rsid w:val="00F63ED8"/>
    <w:rsid w:val="00F64350"/>
    <w:rsid w:val="00F72EA8"/>
    <w:rsid w:val="00F737ED"/>
    <w:rsid w:val="00F7764D"/>
    <w:rsid w:val="00F8537D"/>
    <w:rsid w:val="00F87054"/>
    <w:rsid w:val="00F93891"/>
    <w:rsid w:val="00F96D56"/>
    <w:rsid w:val="00F97471"/>
    <w:rsid w:val="00FA072A"/>
    <w:rsid w:val="00FA0CD9"/>
    <w:rsid w:val="00FA3556"/>
    <w:rsid w:val="00FA3CAB"/>
    <w:rsid w:val="00FA504D"/>
    <w:rsid w:val="00FA7184"/>
    <w:rsid w:val="00FB1840"/>
    <w:rsid w:val="00FB28B1"/>
    <w:rsid w:val="00FB35D9"/>
    <w:rsid w:val="00FB6D9F"/>
    <w:rsid w:val="00FB772F"/>
    <w:rsid w:val="00FB7EBF"/>
    <w:rsid w:val="00FC15EE"/>
    <w:rsid w:val="00FC3132"/>
    <w:rsid w:val="00FC3A28"/>
    <w:rsid w:val="00FC52E2"/>
    <w:rsid w:val="00FC679C"/>
    <w:rsid w:val="00FC78D0"/>
    <w:rsid w:val="00FD21BC"/>
    <w:rsid w:val="00FE0FEC"/>
    <w:rsid w:val="00FE2396"/>
    <w:rsid w:val="00FE294E"/>
    <w:rsid w:val="00FE2E5A"/>
    <w:rsid w:val="00FE7FDA"/>
    <w:rsid w:val="00FF06C9"/>
    <w:rsid w:val="00FF1A77"/>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C5D1075-8BDF-455B-A6A7-2B05BB13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ED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1419">
      <w:bodyDiv w:val="1"/>
      <w:marLeft w:val="0"/>
      <w:marRight w:val="0"/>
      <w:marTop w:val="0"/>
      <w:marBottom w:val="0"/>
      <w:divBdr>
        <w:top w:val="none" w:sz="0" w:space="0" w:color="auto"/>
        <w:left w:val="none" w:sz="0" w:space="0" w:color="auto"/>
        <w:bottom w:val="none" w:sz="0" w:space="0" w:color="auto"/>
        <w:right w:val="none" w:sz="0" w:space="0" w:color="auto"/>
      </w:divBdr>
    </w:div>
    <w:div w:id="770973794">
      <w:bodyDiv w:val="1"/>
      <w:marLeft w:val="0"/>
      <w:marRight w:val="0"/>
      <w:marTop w:val="0"/>
      <w:marBottom w:val="0"/>
      <w:divBdr>
        <w:top w:val="none" w:sz="0" w:space="0" w:color="auto"/>
        <w:left w:val="none" w:sz="0" w:space="0" w:color="auto"/>
        <w:bottom w:val="none" w:sz="0" w:space="0" w:color="auto"/>
        <w:right w:val="none" w:sz="0" w:space="0" w:color="auto"/>
      </w:divBdr>
    </w:div>
    <w:div w:id="994140715">
      <w:bodyDiv w:val="1"/>
      <w:marLeft w:val="0"/>
      <w:marRight w:val="0"/>
      <w:marTop w:val="0"/>
      <w:marBottom w:val="0"/>
      <w:divBdr>
        <w:top w:val="none" w:sz="0" w:space="0" w:color="auto"/>
        <w:left w:val="none" w:sz="0" w:space="0" w:color="auto"/>
        <w:bottom w:val="none" w:sz="0" w:space="0" w:color="auto"/>
        <w:right w:val="none" w:sz="0" w:space="0" w:color="auto"/>
      </w:divBdr>
    </w:div>
    <w:div w:id="1191262756">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7871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home" TargetMode="External"/><Relationship Id="rId13" Type="http://schemas.openxmlformats.org/officeDocument/2006/relationships/hyperlink" Target="http://www.spcollege.edu/WorkArea/linkit.aspx?LinkIdentifier=id&amp;ItemID=791&amp;libID=809" TargetMode="External"/><Relationship Id="rId18" Type="http://schemas.openxmlformats.org/officeDocument/2006/relationships/hyperlink" Target="http://www.spcollege.edu/central/asa/addendum.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pcollege.edu/instructors/admin" TargetMode="External"/><Relationship Id="rId12" Type="http://schemas.openxmlformats.org/officeDocument/2006/relationships/hyperlink" Target="http://www.spcollege.edu/calendar/" TargetMode="External"/><Relationship Id="rId17" Type="http://schemas.openxmlformats.org/officeDocument/2006/relationships/hyperlink" Target="http://www.fldoe.org/articulation/pdf/statewide-postsecondary-articulation-manual.pdf" TargetMode="External"/><Relationship Id="rId2" Type="http://schemas.openxmlformats.org/officeDocument/2006/relationships/styles" Target="styles.xml"/><Relationship Id="rId16" Type="http://schemas.openxmlformats.org/officeDocument/2006/relationships/hyperlink" Target="http://www.spcollege.edu/gradu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entral/libonline/" TargetMode="External"/><Relationship Id="rId5" Type="http://schemas.openxmlformats.org/officeDocument/2006/relationships/footnotes" Target="footnotes.xml"/><Relationship Id="rId15" Type="http://schemas.openxmlformats.org/officeDocument/2006/relationships/hyperlink" Target="http://www.spcollege.edu/pages/dynamic.aspx?id=800" TargetMode="External"/><Relationship Id="rId23" Type="http://schemas.openxmlformats.org/officeDocument/2006/relationships/theme" Target="theme/theme1.xml"/><Relationship Id="rId10" Type="http://schemas.openxmlformats.org/officeDocument/2006/relationships/hyperlink" Target="http://www.spcollege.edu/popcourse/PHI-1600" TargetMode="External"/><Relationship Id="rId19" Type="http://schemas.openxmlformats.org/officeDocument/2006/relationships/hyperlink" Target="http://www.spcollege.edu/webcentral/admit/honesty.htm" TargetMode="External"/><Relationship Id="rId4" Type="http://schemas.openxmlformats.org/officeDocument/2006/relationships/webSettings" Target="webSettings.xml"/><Relationship Id="rId9" Type="http://schemas.openxmlformats.org/officeDocument/2006/relationships/hyperlink" Target="http://appliedethicsinstitute.org/index.htm" TargetMode="External"/><Relationship Id="rId14" Type="http://schemas.openxmlformats.org/officeDocument/2006/relationships/hyperlink" Target="http://www.spcollege.edu/WorkArea/linkit.aspx?LinkIdentifier=id&amp;ItemID=793&amp;libID=81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3658</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26123</CharactersWithSpaces>
  <SharedDoc>false</SharedDoc>
  <HLinks>
    <vt:vector size="48" baseType="variant">
      <vt:variant>
        <vt:i4>720971</vt:i4>
      </vt:variant>
      <vt:variant>
        <vt:i4>21</vt:i4>
      </vt:variant>
      <vt:variant>
        <vt:i4>0</vt:i4>
      </vt:variant>
      <vt:variant>
        <vt:i4>5</vt:i4>
      </vt:variant>
      <vt:variant>
        <vt:lpwstr>http://www.spcollege.edu/webcentral/admit/honesty.htm</vt:lpwstr>
      </vt:variant>
      <vt:variant>
        <vt:lpwstr/>
      </vt:variant>
      <vt:variant>
        <vt:i4>1048642</vt:i4>
      </vt:variant>
      <vt:variant>
        <vt:i4>18</vt:i4>
      </vt:variant>
      <vt:variant>
        <vt:i4>0</vt:i4>
      </vt:variant>
      <vt:variant>
        <vt:i4>5</vt:i4>
      </vt:variant>
      <vt:variant>
        <vt:lpwstr>http://www.spcollege.edu/central/asa/addendum.htm</vt:lpwstr>
      </vt:variant>
      <vt:variant>
        <vt:lpwstr/>
      </vt:variant>
      <vt:variant>
        <vt:i4>1376260</vt:i4>
      </vt:variant>
      <vt:variant>
        <vt:i4>15</vt:i4>
      </vt:variant>
      <vt:variant>
        <vt:i4>0</vt:i4>
      </vt:variant>
      <vt:variant>
        <vt:i4>5</vt:i4>
      </vt:variant>
      <vt:variant>
        <vt:lpwstr>http://www.fldoe.org/articulation/pdf/statewide-postsecondary-articulation-manual.pdf</vt:lpwstr>
      </vt:variant>
      <vt:variant>
        <vt:lpwstr/>
      </vt:variant>
      <vt:variant>
        <vt:i4>6815795</vt:i4>
      </vt:variant>
      <vt:variant>
        <vt:i4>12</vt:i4>
      </vt:variant>
      <vt:variant>
        <vt:i4>0</vt:i4>
      </vt:variant>
      <vt:variant>
        <vt:i4>5</vt:i4>
      </vt:variant>
      <vt:variant>
        <vt:lpwstr>http://www.spcollege.edu/calendar/</vt:lpwstr>
      </vt:variant>
      <vt:variant>
        <vt:lpwstr/>
      </vt:variant>
      <vt:variant>
        <vt:i4>6619194</vt:i4>
      </vt:variant>
      <vt:variant>
        <vt:i4>9</vt:i4>
      </vt:variant>
      <vt:variant>
        <vt:i4>0</vt:i4>
      </vt:variant>
      <vt:variant>
        <vt:i4>5</vt:i4>
      </vt:variant>
      <vt:variant>
        <vt:lpwstr>http://www.spcollege.edu/pages/dynamic.aspx?id=800</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2556023</vt:i4>
      </vt:variant>
      <vt:variant>
        <vt:i4>3</vt:i4>
      </vt:variant>
      <vt:variant>
        <vt:i4>0</vt:i4>
      </vt:variant>
      <vt:variant>
        <vt:i4>5</vt:i4>
      </vt:variant>
      <vt:variant>
        <vt:lpwstr>http://www.spcollege.edu/popcourse/PHI-1600</vt:lpwstr>
      </vt:variant>
      <vt:variant>
        <vt:lpwstr/>
      </vt:variant>
      <vt:variant>
        <vt:i4>7340068</vt:i4>
      </vt:variant>
      <vt:variant>
        <vt:i4>0</vt:i4>
      </vt:variant>
      <vt:variant>
        <vt:i4>0</vt:i4>
      </vt:variant>
      <vt:variant>
        <vt:i4>5</vt:i4>
      </vt:variant>
      <vt:variant>
        <vt:lpwstr>https://angel.spcollege.edu/default.asp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Deborah Culbert</cp:lastModifiedBy>
  <cp:revision>6</cp:revision>
  <cp:lastPrinted>2009-06-30T11:45:00Z</cp:lastPrinted>
  <dcterms:created xsi:type="dcterms:W3CDTF">2015-08-16T20:24:00Z</dcterms:created>
  <dcterms:modified xsi:type="dcterms:W3CDTF">2015-10-06T16:37:00Z</dcterms:modified>
</cp:coreProperties>
</file>